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95" w:rsidRDefault="0075282C" w:rsidP="00243398">
      <w:pPr>
        <w:pStyle w:val="Heading1"/>
      </w:pPr>
      <w:r>
        <w:t xml:space="preserve">Ideation Phase Define the </w:t>
      </w:r>
      <w:bookmarkStart w:id="0" w:name="_GoBack"/>
      <w:bookmarkEnd w:id="0"/>
      <w:r>
        <w:t>Problem Statements</w:t>
      </w:r>
    </w:p>
    <w:tbl>
      <w:tblPr>
        <w:tblStyle w:val="TableGrid"/>
        <w:tblW w:w="9394" w:type="dxa"/>
        <w:tblInd w:w="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7051"/>
      </w:tblGrid>
      <w:tr w:rsidR="00567995" w:rsidTr="00357868">
        <w:trPr>
          <w:trHeight w:val="573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Date</w:t>
            </w:r>
          </w:p>
        </w:tc>
        <w:tc>
          <w:tcPr>
            <w:tcW w:w="7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609B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03 NOVEMBER</w:t>
            </w:r>
            <w:r w:rsidR="0075282C">
              <w:rPr>
                <w:b w:val="0"/>
                <w:sz w:val="22"/>
                <w:u w:val="none"/>
              </w:rPr>
              <w:t xml:space="preserve"> 2022</w:t>
            </w:r>
          </w:p>
        </w:tc>
      </w:tr>
      <w:tr w:rsidR="00567995" w:rsidTr="00357868">
        <w:trPr>
          <w:trHeight w:val="593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Team ID</w:t>
            </w:r>
          </w:p>
        </w:tc>
        <w:tc>
          <w:tcPr>
            <w:tcW w:w="7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357868">
            <w:pPr>
              <w:spacing w:after="0"/>
              <w:ind w:left="0" w:right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  <w:u w:val="none"/>
              </w:rPr>
              <w:t>PNT2022TMID13299</w:t>
            </w:r>
          </w:p>
        </w:tc>
      </w:tr>
      <w:tr w:rsidR="00567995" w:rsidTr="00357868">
        <w:trPr>
          <w:trHeight w:val="593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Project Name</w:t>
            </w:r>
          </w:p>
        </w:tc>
        <w:tc>
          <w:tcPr>
            <w:tcW w:w="7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Gas leakage monitoring and alerting system for industries</w:t>
            </w:r>
          </w:p>
        </w:tc>
      </w:tr>
      <w:tr w:rsidR="00567995" w:rsidTr="00357868">
        <w:trPr>
          <w:trHeight w:val="573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Maximum Marks</w:t>
            </w:r>
          </w:p>
        </w:tc>
        <w:tc>
          <w:tcPr>
            <w:tcW w:w="7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2 Marks</w:t>
            </w:r>
          </w:p>
        </w:tc>
      </w:tr>
    </w:tbl>
    <w:p w:rsidR="00567995" w:rsidRDefault="0075282C">
      <w:pPr>
        <w:spacing w:after="1402"/>
        <w:ind w:left="-1035" w:right="-890"/>
        <w:jc w:val="left"/>
      </w:pPr>
      <w:r>
        <w:rPr>
          <w:noProof/>
        </w:rPr>
        <w:drawing>
          <wp:inline distT="0" distB="0" distL="0" distR="0">
            <wp:extent cx="6962775" cy="14192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80" w:type="dxa"/>
        <w:tblInd w:w="-830" w:type="dxa"/>
        <w:tblCellMar>
          <w:top w:w="59" w:type="dxa"/>
          <w:left w:w="11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440"/>
        <w:gridCol w:w="1380"/>
        <w:gridCol w:w="1500"/>
        <w:gridCol w:w="2040"/>
        <w:gridCol w:w="2940"/>
        <w:gridCol w:w="1380"/>
      </w:tblGrid>
      <w:tr w:rsidR="00567995">
        <w:trPr>
          <w:trHeight w:val="11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sz w:val="22"/>
                <w:u w:val="none"/>
              </w:rPr>
              <w:t>Problem</w:t>
            </w:r>
          </w:p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sz w:val="22"/>
                <w:u w:val="none"/>
              </w:rPr>
              <w:t>Statement</w:t>
            </w:r>
          </w:p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sz w:val="22"/>
                <w:u w:val="none"/>
              </w:rPr>
              <w:t>(PS)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I am</w:t>
            </w:r>
          </w:p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(Customer)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sz w:val="22"/>
                <w:u w:val="none"/>
              </w:rPr>
              <w:t>I am trying to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But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Because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 w:line="240" w:lineRule="auto"/>
              <w:ind w:left="15" w:right="0"/>
              <w:jc w:val="left"/>
            </w:pPr>
            <w:r>
              <w:rPr>
                <w:sz w:val="22"/>
                <w:u w:val="none"/>
              </w:rPr>
              <w:t>Which makes me</w:t>
            </w:r>
          </w:p>
          <w:p w:rsidR="00567995" w:rsidRDefault="00357868">
            <w:pPr>
              <w:spacing w:after="0"/>
              <w:ind w:left="15" w:right="0"/>
              <w:jc w:val="left"/>
            </w:pPr>
            <w:r>
              <w:rPr>
                <w:sz w:val="22"/>
                <w:u w:val="none"/>
              </w:rPr>
              <w:t>F</w:t>
            </w:r>
            <w:r w:rsidR="0075282C">
              <w:rPr>
                <w:sz w:val="22"/>
                <w:u w:val="none"/>
              </w:rPr>
              <w:t>eel</w:t>
            </w:r>
          </w:p>
        </w:tc>
      </w:tr>
      <w:tr w:rsidR="00567995">
        <w:trPr>
          <w:trHeight w:val="11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PS-1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Industrialist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Monitor gas leakage in the industry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I don’t have any system for monitoring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28"/>
              <w:jc w:val="left"/>
            </w:pPr>
            <w:r>
              <w:rPr>
                <w:b w:val="0"/>
                <w:sz w:val="22"/>
                <w:u w:val="none"/>
              </w:rPr>
              <w:t>The affordable of the system is high and the systems are sometimes making disasters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Unsafe</w:t>
            </w:r>
          </w:p>
        </w:tc>
      </w:tr>
      <w:tr w:rsidR="00567995">
        <w:trPr>
          <w:trHeight w:val="11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PS-2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Industrialist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  <w:u w:val="none"/>
              </w:rPr>
              <w:t>Control the gas leakage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Also, the installation process is too complicated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The number of sensors is unpredictable and the positioning of equipment is improper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995" w:rsidRDefault="0075282C">
            <w:pPr>
              <w:spacing w:after="0"/>
              <w:ind w:left="15" w:right="0"/>
              <w:jc w:val="left"/>
            </w:pPr>
            <w:r>
              <w:rPr>
                <w:b w:val="0"/>
                <w:sz w:val="22"/>
                <w:u w:val="none"/>
              </w:rPr>
              <w:t>Disastrous</w:t>
            </w:r>
          </w:p>
        </w:tc>
      </w:tr>
    </w:tbl>
    <w:p w:rsidR="0075282C" w:rsidRDefault="0075282C"/>
    <w:sectPr w:rsidR="0075282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5"/>
    <w:rsid w:val="00243398"/>
    <w:rsid w:val="00357868"/>
    <w:rsid w:val="00567995"/>
    <w:rsid w:val="0075282C"/>
    <w:rsid w:val="007609BC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F18D50-2CCC-4E45-A967-7C0569BE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4"/>
      <w:ind w:left="2690" w:right="2704"/>
      <w:jc w:val="center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4339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STATEMENT.docx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STATEMENT.docx</dc:title>
  <dc:subject/>
  <dc:creator>Microsoft account</dc:creator>
  <cp:keywords/>
  <cp:lastModifiedBy>Microsoft account</cp:lastModifiedBy>
  <cp:revision>3</cp:revision>
  <dcterms:created xsi:type="dcterms:W3CDTF">2022-11-03T16:29:00Z</dcterms:created>
  <dcterms:modified xsi:type="dcterms:W3CDTF">2022-11-03T16:37:00Z</dcterms:modified>
</cp:coreProperties>
</file>