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6" w:after="1"/>
        <w:rPr>
          <w:rFonts w:hint="default"/>
          <w:sz w:val="29"/>
          <w:lang w:val="en-IN"/>
        </w:rPr>
      </w:pPr>
      <w:r>
        <w:rPr>
          <w:rFonts w:hint="default"/>
          <w:sz w:val="29"/>
          <w:lang w:val="en-IN"/>
        </w:rPr>
        <w:t xml:space="preserve">                                         Assignment - 4</w:t>
      </w:r>
    </w:p>
    <w:p>
      <w:pPr>
        <w:pStyle w:val="4"/>
        <w:spacing w:before="6" w:after="1"/>
        <w:rPr>
          <w:rFonts w:hint="default"/>
          <w:sz w:val="29"/>
          <w:lang w:val="en-IN"/>
        </w:rPr>
      </w:pPr>
      <w:r>
        <w:rPr>
          <w:rFonts w:hint="default"/>
          <w:sz w:val="29"/>
          <w:lang w:val="en-IN"/>
        </w:rPr>
        <w:t xml:space="preserve">                                      </w:t>
      </w:r>
    </w:p>
    <w:p>
      <w:pPr>
        <w:pStyle w:val="4"/>
        <w:spacing w:before="6" w:after="1"/>
        <w:ind w:firstLine="2755" w:firstLineChars="950"/>
        <w:rPr>
          <w:rFonts w:hint="default"/>
          <w:sz w:val="29"/>
          <w:lang w:val="en-IN"/>
        </w:rPr>
      </w:pPr>
      <w:r>
        <w:rPr>
          <w:rFonts w:hint="default"/>
          <w:sz w:val="29"/>
          <w:lang w:val="en-IN"/>
        </w:rPr>
        <w:t xml:space="preserve"> Kubernets/Docker</w:t>
      </w:r>
    </w:p>
    <w:p>
      <w:pPr>
        <w:pStyle w:val="4"/>
        <w:spacing w:before="6" w:after="1"/>
        <w:rPr>
          <w:sz w:val="29"/>
        </w:rPr>
      </w:pPr>
    </w:p>
    <w:tbl>
      <w:tblPr>
        <w:tblStyle w:val="3"/>
        <w:tblW w:w="0" w:type="auto"/>
        <w:tblInd w:w="120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98"/>
        <w:gridCol w:w="4517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4498" w:type="dxa"/>
          </w:tcPr>
          <w:p>
            <w:pPr>
              <w:pStyle w:val="5"/>
              <w:spacing w:line="305" w:lineRule="exact"/>
              <w:ind w:left="124"/>
              <w:rPr>
                <w:sz w:val="28"/>
              </w:rPr>
            </w:pPr>
            <w:r>
              <w:rPr>
                <w:w w:val="95"/>
                <w:sz w:val="28"/>
              </w:rPr>
              <w:t>Assignment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Date</w:t>
            </w:r>
          </w:p>
        </w:tc>
        <w:tc>
          <w:tcPr>
            <w:tcW w:w="4517" w:type="dxa"/>
          </w:tcPr>
          <w:p>
            <w:pPr>
              <w:pStyle w:val="5"/>
              <w:spacing w:line="305" w:lineRule="exact"/>
              <w:ind w:left="125"/>
              <w:rPr>
                <w:sz w:val="28"/>
              </w:rPr>
            </w:pPr>
            <w:r>
              <w:rPr>
                <w:rFonts w:hint="default"/>
                <w:spacing w:val="-10"/>
                <w:sz w:val="28"/>
                <w:lang w:val="en-IN"/>
              </w:rPr>
              <w:t>19 November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2022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498" w:type="dxa"/>
          </w:tcPr>
          <w:p>
            <w:pPr>
              <w:pStyle w:val="5"/>
              <w:rPr>
                <w:sz w:val="28"/>
              </w:rPr>
            </w:pPr>
            <w:r>
              <w:rPr>
                <w:w w:val="95"/>
                <w:sz w:val="28"/>
              </w:rPr>
              <w:t>Student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Name</w:t>
            </w:r>
          </w:p>
        </w:tc>
        <w:tc>
          <w:tcPr>
            <w:tcW w:w="4517" w:type="dxa"/>
          </w:tcPr>
          <w:p>
            <w:pPr>
              <w:pStyle w:val="5"/>
              <w:spacing w:line="286" w:lineRule="exact"/>
              <w:ind w:left="129"/>
              <w:rPr>
                <w:rFonts w:hint="default"/>
                <w:sz w:val="28"/>
                <w:lang w:val="en-IN"/>
              </w:rPr>
            </w:pPr>
            <w:r>
              <w:rPr>
                <w:rFonts w:hint="default"/>
                <w:sz w:val="28"/>
                <w:lang w:val="en-IN"/>
              </w:rPr>
              <w:t>K.Sathish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498" w:type="dxa"/>
          </w:tcPr>
          <w:p>
            <w:pPr>
              <w:pStyle w:val="5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Number</w:t>
            </w:r>
          </w:p>
        </w:tc>
        <w:tc>
          <w:tcPr>
            <w:tcW w:w="4517" w:type="dxa"/>
          </w:tcPr>
          <w:p>
            <w:pPr>
              <w:pStyle w:val="5"/>
              <w:ind w:left="127"/>
              <w:rPr>
                <w:rFonts w:hint="default"/>
                <w:sz w:val="28"/>
                <w:lang w:val="en-IN"/>
              </w:rPr>
            </w:pPr>
            <w:r>
              <w:rPr>
                <w:spacing w:val="-2"/>
                <w:sz w:val="28"/>
              </w:rPr>
              <w:t>42131910402</w:t>
            </w:r>
            <w:r>
              <w:rPr>
                <w:rFonts w:hint="default"/>
                <w:spacing w:val="-2"/>
                <w:sz w:val="28"/>
                <w:lang w:val="en-IN"/>
              </w:rPr>
              <w:t>3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98" w:type="dxa"/>
          </w:tcPr>
          <w:p>
            <w:pPr>
              <w:pStyle w:val="5"/>
              <w:ind w:left="122"/>
              <w:rPr>
                <w:sz w:val="28"/>
              </w:rPr>
            </w:pPr>
            <w:r>
              <w:rPr>
                <w:w w:val="95"/>
                <w:sz w:val="28"/>
              </w:rPr>
              <w:t>Maximum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Marks</w:t>
            </w:r>
          </w:p>
        </w:tc>
        <w:tc>
          <w:tcPr>
            <w:tcW w:w="4517" w:type="dxa"/>
          </w:tcPr>
          <w:p>
            <w:pPr>
              <w:pStyle w:val="5"/>
              <w:ind w:left="12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Marks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rPr>
          <w:rFonts w:hint="default" w:cs="Times New Roman"/>
          <w:sz w:val="28"/>
          <w:szCs w:val="28"/>
          <w:lang w:val="en-IN"/>
        </w:rPr>
      </w:pPr>
      <w:r>
        <w:rPr>
          <w:rFonts w:hint="default" w:cs="Times New Roman"/>
          <w:sz w:val="28"/>
          <w:szCs w:val="28"/>
          <w:lang w:val="en-IN"/>
        </w:rPr>
        <w:t>Pull an image from docker hub and run it on docker playground.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To run a pulled image in docker playground, copy the run command of the pulled image.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1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 a docker file for the jobportal application and deploy it in Docker desktop application.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1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 a IBM container registry and deploy helloworld app or    jobportal app.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Pushing the image to repository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Pulling the image from IBM container and runnig it.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1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 a Kubernets Cluster in IBM cloud and deploy  hello world image or job portal image.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602D08"/>
    <w:multiLevelType w:val="singleLevel"/>
    <w:tmpl w:val="A0602D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7C7D5F"/>
    <w:rsid w:val="63527012"/>
    <w:rsid w:val="6900542A"/>
    <w:rsid w:val="747C7D5F"/>
    <w:rsid w:val="7A5E01D9"/>
    <w:rsid w:val="7C1E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customStyle="1" w:styleId="5">
    <w:name w:val="Table Paragraph"/>
    <w:basedOn w:val="1"/>
    <w:qFormat/>
    <w:uiPriority w:val="1"/>
    <w:pPr>
      <w:spacing w:line="291" w:lineRule="exact"/>
      <w:ind w:left="12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551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2022-11-11T08:57:00Z</dcterms:created>
  <dc:creator>Sathish . K</dc:creator>
  <cp:lastModifiedBy>Sathish . K</cp:lastModifiedBy>
  <dcterms:modified xsi:type="dcterms:W3CDTF">2022-11-15T15:01:52Z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1795F2A7562249A2A9492272FFB8ED16</vt:lpwstr>
  </property>
</Properties>
</file>