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54" w:lineRule="auto" w:before="39"/>
        <w:ind w:left="3609" w:right="3516"/>
        <w:jc w:val="center"/>
        <w:rPr>
          <w:rFonts w:ascii="Calibri"/>
        </w:rPr>
      </w:pPr>
      <w:bookmarkStart w:name="Project Design Phase-I Solution Architec" w:id="1"/>
      <w:bookmarkEnd w:id="1"/>
      <w:r>
        <w:rPr>
          <w:b w:val="0"/>
        </w:rPr>
      </w:r>
      <w:r>
        <w:rPr>
          <w:rFonts w:ascii="Calibri"/>
        </w:rPr>
        <w:t>Project Design Phase-I</w:t>
      </w:r>
      <w:r>
        <w:rPr>
          <w:rFonts w:ascii="Calibri"/>
          <w:spacing w:val="-52"/>
        </w:rPr>
        <w:t> </w:t>
      </w:r>
      <w:r>
        <w:rPr>
          <w:rFonts w:ascii="Calibri"/>
        </w:rPr>
        <w:t>Solution</w:t>
      </w:r>
      <w:r>
        <w:rPr>
          <w:rFonts w:ascii="Calibri"/>
          <w:spacing w:val="-10"/>
        </w:rPr>
        <w:t> </w:t>
      </w:r>
      <w:r>
        <w:rPr>
          <w:rFonts w:ascii="Calibri"/>
        </w:rPr>
        <w:t>Architecture</w:t>
      </w:r>
    </w:p>
    <w:p>
      <w:pPr>
        <w:pStyle w:val="BodyText"/>
        <w:spacing w:after="1"/>
        <w:rPr>
          <w:rFonts w:ascii="Calibri"/>
          <w:b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514"/>
      </w:tblGrid>
      <w:tr>
        <w:trPr>
          <w:trHeight w:val="268" w:hRule="atLeast"/>
        </w:trPr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514" w:type="dxa"/>
          </w:tcPr>
          <w:p>
            <w:pPr>
              <w:pStyle w:val="TableParagraph"/>
              <w:spacing w:line="240" w:lineRule="auto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PNT2022TMID27873</w:t>
            </w:r>
          </w:p>
        </w:tc>
      </w:tr>
      <w:tr>
        <w:trPr>
          <w:trHeight w:val="494" w:hRule="atLeast"/>
        </w:trPr>
        <w:tc>
          <w:tcPr>
            <w:tcW w:w="4509" w:type="dxa"/>
          </w:tcPr>
          <w:p>
            <w:pPr>
              <w:pStyle w:val="TableParagraph"/>
              <w:spacing w:line="261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14" w:type="dxa"/>
          </w:tcPr>
          <w:p>
            <w:pPr>
              <w:pStyle w:val="TableParagraph"/>
              <w:spacing w:line="244" w:lineRule="exact"/>
              <w:ind w:right="924"/>
              <w:rPr>
                <w:sz w:val="22"/>
              </w:rPr>
            </w:pPr>
            <w:r>
              <w:rPr>
                <w:sz w:val="22"/>
              </w:rPr>
              <w:t>A Novel Method For Handwritten Digit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Recognition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</w:tc>
      </w:tr>
      <w:tr>
        <w:trPr>
          <w:trHeight w:val="268" w:hRule="atLeast"/>
        </w:trPr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rPr>
          <w:rFonts w:ascii="Calibri"/>
          <w:b/>
        </w:rPr>
      </w:pPr>
    </w:p>
    <w:p>
      <w:pPr>
        <w:spacing w:before="149"/>
        <w:ind w:left="2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Architecture:</w:t>
      </w:r>
    </w:p>
    <w:p>
      <w:pPr>
        <w:pStyle w:val="BodyText"/>
        <w:spacing w:line="237" w:lineRule="auto" w:before="192"/>
        <w:ind w:left="200" w:right="139"/>
      </w:pPr>
      <w:r>
        <w:rPr/>
        <w:t>Solution architecture is a complex process – with many sub-processes – that bridges</w:t>
      </w:r>
      <w:r>
        <w:rPr>
          <w:spacing w:val="-64"/>
        </w:rPr>
        <w:t> </w:t>
      </w:r>
      <w:r>
        <w:rPr/>
        <w:t>the</w:t>
      </w:r>
      <w:r>
        <w:rPr>
          <w:spacing w:val="-5"/>
        </w:rPr>
        <w:t> </w:t>
      </w:r>
      <w:r>
        <w:rPr/>
        <w:t>gap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business</w:t>
      </w:r>
      <w:r>
        <w:rPr>
          <w:spacing w:val="1"/>
        </w:rPr>
        <w:t> </w:t>
      </w:r>
      <w:r>
        <w:rPr/>
        <w:t>problems</w:t>
      </w:r>
      <w:r>
        <w:rPr>
          <w:spacing w:val="-5"/>
        </w:rPr>
        <w:t> </w:t>
      </w:r>
      <w:r>
        <w:rPr/>
        <w:t>and technology</w:t>
      </w:r>
      <w:r>
        <w:rPr>
          <w:spacing w:val="-5"/>
        </w:rPr>
        <w:t> </w:t>
      </w:r>
      <w:r>
        <w:rPr/>
        <w:t>solutions.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goals are</w:t>
      </w:r>
      <w:r>
        <w:rPr>
          <w:spacing w:val="-1"/>
        </w:rPr>
        <w:t> </w:t>
      </w:r>
      <w:r>
        <w:rPr/>
        <w:t>to:</w:t>
      </w:r>
    </w:p>
    <w:p>
      <w:pPr>
        <w:pStyle w:val="BodyText"/>
        <w:spacing w:before="10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1" w:right="0" w:hanging="361"/>
        <w:jc w:val="left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best</w:t>
      </w:r>
      <w:r>
        <w:rPr>
          <w:spacing w:val="-2"/>
          <w:sz w:val="24"/>
        </w:rPr>
        <w:t> </w:t>
      </w:r>
      <w:r>
        <w:rPr>
          <w:sz w:val="24"/>
        </w:rPr>
        <w:t>tech</w:t>
      </w:r>
      <w:r>
        <w:rPr>
          <w:spacing w:val="-5"/>
          <w:sz w:val="24"/>
        </w:rPr>
        <w:t> </w:t>
      </w:r>
      <w:r>
        <w:rPr>
          <w:sz w:val="24"/>
        </w:rPr>
        <w:t>solution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solve</w:t>
      </w:r>
      <w:r>
        <w:rPr>
          <w:spacing w:val="-5"/>
          <w:sz w:val="24"/>
        </w:rPr>
        <w:t> </w:t>
      </w:r>
      <w:r>
        <w:rPr>
          <w:sz w:val="24"/>
        </w:rPr>
        <w:t>existing</w:t>
      </w:r>
      <w:r>
        <w:rPr>
          <w:spacing w:val="-5"/>
          <w:sz w:val="24"/>
        </w:rPr>
        <w:t> </w:t>
      </w:r>
      <w:r>
        <w:rPr>
          <w:sz w:val="24"/>
        </w:rPr>
        <w:t>business</w:t>
      </w:r>
      <w:r>
        <w:rPr>
          <w:spacing w:val="-5"/>
          <w:sz w:val="24"/>
        </w:rPr>
        <w:t> </w:t>
      </w:r>
      <w:r>
        <w:rPr>
          <w:sz w:val="24"/>
        </w:rPr>
        <w:t>problems.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151" w:after="0"/>
        <w:ind w:left="921" w:right="646" w:hanging="361"/>
        <w:jc w:val="left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> </w:t>
      </w:r>
      <w:r>
        <w:rPr>
          <w:sz w:val="24"/>
        </w:rPr>
        <w:t>software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project stakeholders.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154" w:after="0"/>
        <w:ind w:left="921" w:right="0" w:hanging="361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> </w:t>
      </w:r>
      <w:r>
        <w:rPr>
          <w:sz w:val="24"/>
        </w:rPr>
        <w:t>features,</w:t>
      </w:r>
      <w:r>
        <w:rPr>
          <w:spacing w:val="-11"/>
          <w:sz w:val="24"/>
        </w:rPr>
        <w:t> </w:t>
      </w:r>
      <w:r>
        <w:rPr>
          <w:sz w:val="24"/>
        </w:rPr>
        <w:t>development</w:t>
      </w:r>
      <w:r>
        <w:rPr>
          <w:spacing w:val="-6"/>
          <w:sz w:val="24"/>
        </w:rPr>
        <w:t> </w:t>
      </w:r>
      <w:r>
        <w:rPr>
          <w:sz w:val="24"/>
        </w:rPr>
        <w:t>phases,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solution</w:t>
      </w:r>
      <w:r>
        <w:rPr>
          <w:spacing w:val="-7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37" w:lineRule="auto" w:before="149" w:after="0"/>
        <w:ind w:left="921" w:right="468" w:hanging="361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7"/>
          <w:sz w:val="24"/>
        </w:rPr>
        <w:t> </w:t>
      </w:r>
      <w:r>
        <w:rPr>
          <w:sz w:val="24"/>
        </w:rPr>
        <w:t>specifications</w:t>
      </w:r>
      <w:r>
        <w:rPr>
          <w:spacing w:val="-2"/>
          <w:sz w:val="24"/>
        </w:rPr>
        <w:t> </w:t>
      </w:r>
      <w:r>
        <w:rPr>
          <w:sz w:val="24"/>
        </w:rPr>
        <w:t>according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solution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defined,</w:t>
      </w:r>
      <w:r>
        <w:rPr>
          <w:spacing w:val="-3"/>
          <w:sz w:val="24"/>
        </w:rPr>
        <w:t> </w:t>
      </w:r>
      <w:r>
        <w:rPr>
          <w:sz w:val="24"/>
        </w:rPr>
        <w:t>managed,</w:t>
      </w:r>
      <w:r>
        <w:rPr>
          <w:spacing w:val="-6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delivered.</w:t>
      </w:r>
    </w:p>
    <w:p>
      <w:pPr>
        <w:pStyle w:val="BodyText"/>
        <w:spacing w:before="7"/>
        <w:rPr>
          <w:sz w:val="26"/>
        </w:rPr>
      </w:pPr>
    </w:p>
    <w:p>
      <w:pPr>
        <w:pStyle w:val="Heading1"/>
        <w:rPr>
          <w:rFonts w:ascii="Calibri"/>
          <w:sz w:val="22"/>
        </w:rPr>
      </w:pPr>
      <w:bookmarkStart w:name="Solution Architecture Diagram:" w:id="2"/>
      <w:bookmarkEnd w:id="2"/>
      <w:r>
        <w:rPr>
          <w:b w:val="0"/>
        </w:rPr>
      </w:r>
      <w:r>
        <w:rPr/>
        <w:t>Solution</w:t>
      </w:r>
      <w:r>
        <w:rPr>
          <w:spacing w:val="-9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Diagram</w:t>
      </w:r>
      <w:r>
        <w:rPr>
          <w:rFonts w:ascii="Calibri"/>
          <w:sz w:val="22"/>
        </w:rPr>
        <w:t>: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0"/>
        <w:rPr>
          <w:rFonts w:ascii="Calibri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853439</wp:posOffset>
            </wp:positionH>
            <wp:positionV relativeFrom="paragraph">
              <wp:posOffset>109256</wp:posOffset>
            </wp:positionV>
            <wp:extent cx="4292439" cy="41719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439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0"/>
        </w:rPr>
        <w:sectPr>
          <w:type w:val="continuous"/>
          <w:pgSz w:w="11910" w:h="16840"/>
          <w:pgMar w:top="780" w:bottom="280" w:left="1240" w:right="1320"/>
        </w:sectPr>
      </w:pPr>
    </w:p>
    <w:p>
      <w:pPr>
        <w:pStyle w:val="BodyText"/>
        <w:spacing w:before="69"/>
        <w:ind w:left="200"/>
      </w:pPr>
      <w:r>
        <w:rPr/>
        <w:t>MNIST</w:t>
      </w:r>
      <w:r>
        <w:rPr>
          <w:spacing w:val="-5"/>
        </w:rPr>
        <w:t> </w:t>
      </w:r>
      <w:r>
        <w:rPr/>
        <w:t>dataset</w:t>
      </w:r>
      <w:r>
        <w:rPr>
          <w:spacing w:val="-6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python:</w:t>
      </w: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1003935</wp:posOffset>
            </wp:positionH>
            <wp:positionV relativeFrom="paragraph">
              <wp:posOffset>132071</wp:posOffset>
            </wp:positionV>
            <wp:extent cx="5527040" cy="27432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70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080" w:bottom="280" w:left="12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21" w:hanging="361"/>
      </w:pPr>
      <w:rPr>
        <w:rFonts w:hint="default" w:ascii="Symbol" w:hAnsi="Symbol" w:eastAsia="Symbol" w:cs="Symbol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2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21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2022-10-05T10:13:34Z</dcterms:created>
  <dcterms:modified xsi:type="dcterms:W3CDTF">2022-10-05T10:13:34Z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2022-10-05T00:00:00Z</vt:filetime>
  </property>
</Properties>
</file>