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DFD2551" w:rsidR="005B2106" w:rsidRDefault="008F6AC0" w:rsidP="005C23C7">
            <w:r>
              <w:t>PNT2022TMID33005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B6942EB" w:rsidR="005B2106" w:rsidRDefault="008F6AC0" w:rsidP="005C23C7">
            <w:r w:rsidRPr="008F6AC0">
              <w:t>Hazardous Area Monitoring for Industrial Plant powered by IoT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3ADFAF18" w14:textId="01221576" w:rsidR="00062737" w:rsidRDefault="00062737" w:rsidP="00062737">
      <w:pPr>
        <w:rPr>
          <w:rStyle w:val="Hyperlink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50E018CF" w14:textId="77777777" w:rsidR="00A55F20" w:rsidRDefault="00A55F20" w:rsidP="00062737">
      <w:pPr>
        <w:rPr>
          <w:b/>
          <w:bCs/>
        </w:rPr>
      </w:pPr>
    </w:p>
    <w:p w14:paraId="6EE14F49" w14:textId="45044BE3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786859B3" w:rsidR="006016FC" w:rsidRDefault="00A55F20" w:rsidP="00062737">
      <w:r>
        <w:rPr>
          <w:noProof/>
        </w:rPr>
        <w:drawing>
          <wp:inline distT="0" distB="0" distL="0" distR="0" wp14:anchorId="5646138C" wp14:editId="548F023A">
            <wp:extent cx="5731510" cy="4107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073E2E48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  <w:r w:rsidR="00A55F20">
        <w:rPr>
          <w:noProof/>
          <w:sz w:val="24"/>
          <w:szCs w:val="24"/>
        </w:rPr>
        <w:drawing>
          <wp:inline distT="0" distB="0" distL="0" distR="0" wp14:anchorId="778226E4" wp14:editId="22D79F3A">
            <wp:extent cx="5731510" cy="54463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593E" w14:textId="40C53835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C3A41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8F6AC0"/>
    <w:rsid w:val="00973A78"/>
    <w:rsid w:val="009A2D61"/>
    <w:rsid w:val="009D3AA0"/>
    <w:rsid w:val="00A20004"/>
    <w:rsid w:val="00A55F20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balapmohan@gmail.com</cp:lastModifiedBy>
  <cp:revision>2</cp:revision>
  <cp:lastPrinted>2022-09-19T03:34:00Z</cp:lastPrinted>
  <dcterms:created xsi:type="dcterms:W3CDTF">2022-09-24T07:27:00Z</dcterms:created>
  <dcterms:modified xsi:type="dcterms:W3CDTF">2022-09-24T07:27:00Z</dcterms:modified>
</cp:coreProperties>
</file>