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EE85" w14:textId="77777777" w:rsidR="009F254C" w:rsidRDefault="009F254C">
      <w:pPr>
        <w:pStyle w:val="BodyText"/>
        <w:spacing w:before="5"/>
        <w:rPr>
          <w:rFonts w:ascii="Times New Roman"/>
          <w:sz w:val="20"/>
        </w:rPr>
      </w:pPr>
    </w:p>
    <w:p w14:paraId="663B6963" w14:textId="77777777" w:rsidR="009F254C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1046EB96" w14:textId="77777777" w:rsidR="009F254C" w:rsidRDefault="009F254C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9F254C" w14:paraId="76399143" w14:textId="77777777">
        <w:trPr>
          <w:trHeight w:val="254"/>
        </w:trPr>
        <w:tc>
          <w:tcPr>
            <w:tcW w:w="4509" w:type="dxa"/>
          </w:tcPr>
          <w:p w14:paraId="0BC88D32" w14:textId="77777777" w:rsidR="009F254C" w:rsidRDefault="00000000">
            <w:pPr>
              <w:pStyle w:val="TableParagraph"/>
              <w:spacing w:line="234" w:lineRule="exact"/>
              <w:ind w:left="110"/>
              <w:jc w:val="left"/>
            </w:pPr>
            <w:r>
              <w:t>Date</w:t>
            </w:r>
          </w:p>
        </w:tc>
        <w:tc>
          <w:tcPr>
            <w:tcW w:w="4845" w:type="dxa"/>
          </w:tcPr>
          <w:p w14:paraId="27DD7761" w14:textId="2A34BE46" w:rsidR="009F254C" w:rsidRDefault="00000000">
            <w:pPr>
              <w:pStyle w:val="TableParagraph"/>
              <w:spacing w:line="234" w:lineRule="exact"/>
              <w:ind w:left="109"/>
              <w:jc w:val="left"/>
            </w:pPr>
            <w:r>
              <w:t>03</w:t>
            </w:r>
            <w:r>
              <w:rPr>
                <w:spacing w:val="-3"/>
              </w:rPr>
              <w:t xml:space="preserve"> </w:t>
            </w:r>
            <w:r w:rsidR="000A0405">
              <w:t>11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9F254C" w14:paraId="2F523F31" w14:textId="77777777">
        <w:trPr>
          <w:trHeight w:val="253"/>
        </w:trPr>
        <w:tc>
          <w:tcPr>
            <w:tcW w:w="4509" w:type="dxa"/>
          </w:tcPr>
          <w:p w14:paraId="1986AD0E" w14:textId="77777777" w:rsidR="009F254C" w:rsidRDefault="00000000">
            <w:pPr>
              <w:pStyle w:val="TableParagraph"/>
              <w:spacing w:line="234" w:lineRule="exact"/>
              <w:ind w:left="110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5EA9B359" w14:textId="4D1F9D5B" w:rsidR="009F254C" w:rsidRDefault="00000000">
            <w:pPr>
              <w:pStyle w:val="TableParagraph"/>
              <w:spacing w:line="234" w:lineRule="exact"/>
              <w:ind w:left="109"/>
              <w:jc w:val="left"/>
            </w:pPr>
            <w:r>
              <w:t>PNT2022TMID</w:t>
            </w:r>
            <w:r w:rsidR="000A0405">
              <w:t>37921</w:t>
            </w:r>
          </w:p>
        </w:tc>
      </w:tr>
      <w:tr w:rsidR="009F254C" w14:paraId="680C3528" w14:textId="77777777">
        <w:trPr>
          <w:trHeight w:val="249"/>
        </w:trPr>
        <w:tc>
          <w:tcPr>
            <w:tcW w:w="4509" w:type="dxa"/>
          </w:tcPr>
          <w:p w14:paraId="014EF6D3" w14:textId="77777777" w:rsidR="009F254C" w:rsidRDefault="00000000">
            <w:pPr>
              <w:pStyle w:val="TableParagraph"/>
              <w:spacing w:line="229" w:lineRule="exact"/>
              <w:ind w:left="110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4D5F9CB9" w14:textId="77777777" w:rsidR="009F254C" w:rsidRDefault="00000000">
            <w:pPr>
              <w:pStyle w:val="TableParagraph"/>
              <w:spacing w:line="229" w:lineRule="exact"/>
              <w:ind w:left="109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Global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analytics</w:t>
            </w:r>
          </w:p>
        </w:tc>
      </w:tr>
      <w:tr w:rsidR="009F254C" w14:paraId="2B4BC558" w14:textId="77777777">
        <w:trPr>
          <w:trHeight w:val="254"/>
        </w:trPr>
        <w:tc>
          <w:tcPr>
            <w:tcW w:w="4509" w:type="dxa"/>
          </w:tcPr>
          <w:p w14:paraId="37601D91" w14:textId="77777777" w:rsidR="009F254C" w:rsidRDefault="00000000">
            <w:pPr>
              <w:pStyle w:val="TableParagraph"/>
              <w:spacing w:line="234" w:lineRule="exact"/>
              <w:ind w:left="110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7D5B1BF0" w14:textId="77777777" w:rsidR="009F254C" w:rsidRDefault="00000000">
            <w:pPr>
              <w:pStyle w:val="TableParagraph"/>
              <w:spacing w:line="234" w:lineRule="exact"/>
              <w:ind w:left="109"/>
              <w:jc w:val="left"/>
            </w:pPr>
            <w:r>
              <w:t>4 Marks</w:t>
            </w:r>
          </w:p>
        </w:tc>
      </w:tr>
    </w:tbl>
    <w:p w14:paraId="14DE7DE3" w14:textId="77777777" w:rsidR="009F254C" w:rsidRDefault="009F254C">
      <w:pPr>
        <w:pStyle w:val="BodyText"/>
        <w:spacing w:before="1"/>
        <w:rPr>
          <w:rFonts w:ascii="Arial"/>
          <w:b/>
          <w:sz w:val="37"/>
        </w:rPr>
      </w:pPr>
    </w:p>
    <w:p w14:paraId="36903ACB" w14:textId="77777777" w:rsidR="009F254C" w:rsidRDefault="00000000">
      <w:pPr>
        <w:pStyle w:val="Heading1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14:paraId="562C429B" w14:textId="77777777" w:rsidR="009F254C" w:rsidRDefault="00000000">
      <w:pPr>
        <w:pStyle w:val="BodyText"/>
        <w:spacing w:before="190"/>
        <w:ind w:left="100"/>
      </w:pPr>
      <w:r>
        <w:t>The</w:t>
      </w:r>
      <w:r>
        <w:rPr>
          <w:spacing w:val="-1"/>
        </w:rPr>
        <w:t xml:space="preserve"> </w:t>
      </w:r>
      <w:r>
        <w:t>Deliverable shall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4"/>
        </w:rPr>
        <w:t xml:space="preserve"> </w:t>
      </w:r>
      <w:r>
        <w:t>&amp; table2</w:t>
      </w:r>
    </w:p>
    <w:p w14:paraId="7B040B5F" w14:textId="77777777" w:rsidR="009F254C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F52774" wp14:editId="47F761A9">
            <wp:simplePos x="0" y="0"/>
            <wp:positionH relativeFrom="page">
              <wp:posOffset>1046109</wp:posOffset>
            </wp:positionH>
            <wp:positionV relativeFrom="paragraph">
              <wp:posOffset>234019</wp:posOffset>
            </wp:positionV>
            <wp:extent cx="8727425" cy="3631882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7425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53E42" w14:textId="77777777" w:rsidR="009F254C" w:rsidRDefault="009F254C">
      <w:pPr>
        <w:rPr>
          <w:sz w:val="28"/>
        </w:rPr>
        <w:sectPr w:rsidR="009F254C">
          <w:type w:val="continuous"/>
          <w:pgSz w:w="16840" w:h="11910" w:orient="landscape"/>
          <w:pgMar w:top="1100" w:right="580" w:bottom="280" w:left="1340" w:header="720" w:footer="720" w:gutter="0"/>
          <w:cols w:space="720"/>
        </w:sectPr>
      </w:pPr>
    </w:p>
    <w:p w14:paraId="46A268D4" w14:textId="77777777" w:rsidR="009F254C" w:rsidRDefault="009F254C">
      <w:pPr>
        <w:pStyle w:val="BodyText"/>
        <w:rPr>
          <w:sz w:val="20"/>
        </w:rPr>
      </w:pPr>
    </w:p>
    <w:p w14:paraId="5F9C7AB6" w14:textId="77777777" w:rsidR="009F254C" w:rsidRDefault="009F254C">
      <w:pPr>
        <w:pStyle w:val="BodyText"/>
        <w:rPr>
          <w:sz w:val="20"/>
        </w:rPr>
      </w:pPr>
    </w:p>
    <w:p w14:paraId="111C6EF6" w14:textId="77777777" w:rsidR="009F254C" w:rsidRDefault="009F254C">
      <w:pPr>
        <w:pStyle w:val="BodyText"/>
        <w:rPr>
          <w:sz w:val="20"/>
        </w:rPr>
      </w:pPr>
    </w:p>
    <w:p w14:paraId="0AD99ADA" w14:textId="77777777" w:rsidR="009F254C" w:rsidRDefault="009F254C">
      <w:pPr>
        <w:pStyle w:val="BodyText"/>
        <w:rPr>
          <w:sz w:val="20"/>
        </w:rPr>
      </w:pPr>
    </w:p>
    <w:p w14:paraId="59165B9C" w14:textId="77777777" w:rsidR="009F254C" w:rsidRDefault="009F254C">
      <w:pPr>
        <w:pStyle w:val="BodyText"/>
        <w:rPr>
          <w:sz w:val="20"/>
        </w:rPr>
      </w:pPr>
    </w:p>
    <w:p w14:paraId="49C55546" w14:textId="77777777" w:rsidR="009F254C" w:rsidRDefault="009F254C">
      <w:pPr>
        <w:pStyle w:val="BodyText"/>
        <w:spacing w:before="7"/>
        <w:rPr>
          <w:sz w:val="19"/>
        </w:rPr>
      </w:pPr>
    </w:p>
    <w:p w14:paraId="326543F5" w14:textId="77777777" w:rsidR="009F254C" w:rsidRDefault="00000000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71ECEC90" w14:textId="77777777" w:rsidR="009F254C" w:rsidRDefault="009F254C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4081"/>
        <w:gridCol w:w="5296"/>
        <w:gridCol w:w="4206"/>
      </w:tblGrid>
      <w:tr w:rsidR="009F254C" w14:paraId="1137FF49" w14:textId="77777777">
        <w:trPr>
          <w:trHeight w:val="513"/>
        </w:trPr>
        <w:tc>
          <w:tcPr>
            <w:tcW w:w="1119" w:type="dxa"/>
          </w:tcPr>
          <w:p w14:paraId="293C32FF" w14:textId="77777777" w:rsidR="009F254C" w:rsidRDefault="00000000">
            <w:pPr>
              <w:pStyle w:val="TableParagraph"/>
              <w:spacing w:line="244" w:lineRule="exact"/>
              <w:ind w:right="277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81" w:type="dxa"/>
          </w:tcPr>
          <w:p w14:paraId="057D1CA8" w14:textId="77777777" w:rsidR="009F254C" w:rsidRDefault="00000000">
            <w:pPr>
              <w:pStyle w:val="TableParagraph"/>
              <w:spacing w:line="244" w:lineRule="exact"/>
              <w:ind w:left="628" w:right="6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96" w:type="dxa"/>
          </w:tcPr>
          <w:p w14:paraId="2BC11F77" w14:textId="77777777" w:rsidR="009F254C" w:rsidRDefault="00000000">
            <w:pPr>
              <w:pStyle w:val="TableParagraph"/>
              <w:spacing w:line="244" w:lineRule="exact"/>
              <w:ind w:left="829" w:right="8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06" w:type="dxa"/>
          </w:tcPr>
          <w:p w14:paraId="2AE0E82E" w14:textId="77777777" w:rsidR="009F254C" w:rsidRDefault="00000000">
            <w:pPr>
              <w:pStyle w:val="TableParagraph"/>
              <w:spacing w:line="244" w:lineRule="exact"/>
              <w:ind w:left="399" w:right="3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F254C" w14:paraId="4520379D" w14:textId="77777777">
        <w:trPr>
          <w:trHeight w:val="633"/>
        </w:trPr>
        <w:tc>
          <w:tcPr>
            <w:tcW w:w="1119" w:type="dxa"/>
          </w:tcPr>
          <w:p w14:paraId="2C494D71" w14:textId="77777777" w:rsidR="009F254C" w:rsidRDefault="00000000">
            <w:pPr>
              <w:pStyle w:val="TableParagraph"/>
              <w:ind w:right="165"/>
            </w:pPr>
            <w:r>
              <w:t>1.</w:t>
            </w:r>
          </w:p>
        </w:tc>
        <w:tc>
          <w:tcPr>
            <w:tcW w:w="4081" w:type="dxa"/>
          </w:tcPr>
          <w:p w14:paraId="132CAB31" w14:textId="77777777" w:rsidR="009F254C" w:rsidRDefault="00000000">
            <w:pPr>
              <w:pStyle w:val="TableParagraph"/>
              <w:ind w:left="628" w:right="62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96" w:type="dxa"/>
          </w:tcPr>
          <w:p w14:paraId="33B020B0" w14:textId="77777777" w:rsidR="009F254C" w:rsidRDefault="00000000">
            <w:pPr>
              <w:pStyle w:val="TableParagraph"/>
              <w:ind w:left="831" w:right="821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web</w:t>
            </w:r>
          </w:p>
        </w:tc>
        <w:tc>
          <w:tcPr>
            <w:tcW w:w="4206" w:type="dxa"/>
            <w:vMerge w:val="restart"/>
          </w:tcPr>
          <w:p w14:paraId="06E2C806" w14:textId="77777777" w:rsidR="009F254C" w:rsidRDefault="00000000">
            <w:pPr>
              <w:pStyle w:val="TableParagraph"/>
              <w:ind w:left="1041"/>
              <w:jc w:val="lef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Cognos</w:t>
            </w:r>
            <w:r>
              <w:rPr>
                <w:spacing w:val="-4"/>
              </w:rPr>
              <w:t xml:space="preserve"> </w:t>
            </w:r>
            <w:r>
              <w:t>analytics</w:t>
            </w:r>
          </w:p>
        </w:tc>
      </w:tr>
      <w:tr w:rsidR="009F254C" w14:paraId="712FC004" w14:textId="77777777">
        <w:trPr>
          <w:trHeight w:val="609"/>
        </w:trPr>
        <w:tc>
          <w:tcPr>
            <w:tcW w:w="1119" w:type="dxa"/>
          </w:tcPr>
          <w:p w14:paraId="00026D09" w14:textId="77777777" w:rsidR="009F254C" w:rsidRDefault="00000000">
            <w:pPr>
              <w:pStyle w:val="TableParagraph"/>
              <w:ind w:right="165"/>
            </w:pPr>
            <w:r>
              <w:t>2.</w:t>
            </w:r>
          </w:p>
        </w:tc>
        <w:tc>
          <w:tcPr>
            <w:tcW w:w="4081" w:type="dxa"/>
          </w:tcPr>
          <w:p w14:paraId="781DB46E" w14:textId="77777777" w:rsidR="009F254C" w:rsidRDefault="00000000">
            <w:pPr>
              <w:pStyle w:val="TableParagraph"/>
              <w:ind w:left="630" w:right="628"/>
            </w:pPr>
            <w:r>
              <w:t>Dataset</w:t>
            </w:r>
          </w:p>
        </w:tc>
        <w:tc>
          <w:tcPr>
            <w:tcW w:w="5296" w:type="dxa"/>
          </w:tcPr>
          <w:p w14:paraId="269FC8B7" w14:textId="77777777" w:rsidR="009F254C" w:rsidRDefault="00000000">
            <w:pPr>
              <w:pStyle w:val="TableParagraph"/>
              <w:ind w:left="831" w:right="818"/>
            </w:pPr>
            <w:r>
              <w:t>Global</w:t>
            </w:r>
            <w:r>
              <w:rPr>
                <w:spacing w:val="-2"/>
              </w:rPr>
              <w:t xml:space="preserve"> </w:t>
            </w:r>
            <w:r>
              <w:t>sales</w:t>
            </w:r>
            <w:r>
              <w:rPr>
                <w:spacing w:val="-6"/>
              </w:rPr>
              <w:t xml:space="preserve"> </w:t>
            </w:r>
            <w:r>
              <w:t>dataset is</w:t>
            </w:r>
            <w:r>
              <w:rPr>
                <w:spacing w:val="-6"/>
              </w:rPr>
              <w:t xml:space="preserve"> </w:t>
            </w:r>
            <w:r>
              <w:t>uploaded</w:t>
            </w:r>
          </w:p>
        </w:tc>
        <w:tc>
          <w:tcPr>
            <w:tcW w:w="4206" w:type="dxa"/>
            <w:vMerge/>
            <w:tcBorders>
              <w:top w:val="nil"/>
            </w:tcBorders>
          </w:tcPr>
          <w:p w14:paraId="5AE3D358" w14:textId="77777777" w:rsidR="009F254C" w:rsidRDefault="009F254C">
            <w:pPr>
              <w:rPr>
                <w:sz w:val="2"/>
                <w:szCs w:val="2"/>
              </w:rPr>
            </w:pPr>
          </w:p>
        </w:tc>
      </w:tr>
      <w:tr w:rsidR="009F254C" w14:paraId="547006DA" w14:textId="77777777">
        <w:trPr>
          <w:trHeight w:val="609"/>
        </w:trPr>
        <w:tc>
          <w:tcPr>
            <w:tcW w:w="1119" w:type="dxa"/>
          </w:tcPr>
          <w:p w14:paraId="4FE64C9E" w14:textId="77777777" w:rsidR="009F254C" w:rsidRDefault="00000000">
            <w:pPr>
              <w:pStyle w:val="TableParagraph"/>
              <w:ind w:right="165"/>
            </w:pPr>
            <w:r>
              <w:t>3.</w:t>
            </w:r>
          </w:p>
        </w:tc>
        <w:tc>
          <w:tcPr>
            <w:tcW w:w="4081" w:type="dxa"/>
          </w:tcPr>
          <w:p w14:paraId="51162A48" w14:textId="77777777" w:rsidR="009F254C" w:rsidRDefault="00000000">
            <w:pPr>
              <w:pStyle w:val="TableParagraph"/>
              <w:ind w:left="630" w:right="628"/>
            </w:pPr>
            <w:r>
              <w:t>Working with the</w:t>
            </w:r>
            <w:r>
              <w:rPr>
                <w:spacing w:val="-4"/>
              </w:rPr>
              <w:t xml:space="preserve"> </w:t>
            </w:r>
            <w:r>
              <w:t>dataset</w:t>
            </w:r>
          </w:p>
        </w:tc>
        <w:tc>
          <w:tcPr>
            <w:tcW w:w="5296" w:type="dxa"/>
          </w:tcPr>
          <w:p w14:paraId="5A60E0AD" w14:textId="77777777" w:rsidR="009F254C" w:rsidRDefault="00000000">
            <w:pPr>
              <w:pStyle w:val="TableParagraph"/>
              <w:ind w:left="2256" w:hanging="1791"/>
              <w:jc w:val="left"/>
            </w:pPr>
            <w:r>
              <w:t>Cleaning,</w:t>
            </w:r>
            <w:r>
              <w:rPr>
                <w:spacing w:val="-6"/>
              </w:rPr>
              <w:t xml:space="preserve"> </w:t>
            </w:r>
            <w:r>
              <w:t>extracting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done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dataset.</w:t>
            </w:r>
          </w:p>
        </w:tc>
        <w:tc>
          <w:tcPr>
            <w:tcW w:w="4206" w:type="dxa"/>
          </w:tcPr>
          <w:p w14:paraId="5198227D" w14:textId="77777777" w:rsidR="009F254C" w:rsidRDefault="00000000">
            <w:pPr>
              <w:pStyle w:val="TableParagraph"/>
              <w:ind w:left="399" w:right="388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Cognos</w:t>
            </w:r>
            <w:r>
              <w:rPr>
                <w:spacing w:val="-5"/>
              </w:rPr>
              <w:t xml:space="preserve"> </w:t>
            </w:r>
            <w:r>
              <w:t>analytics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Watson</w:t>
            </w:r>
          </w:p>
        </w:tc>
      </w:tr>
      <w:tr w:rsidR="009F254C" w14:paraId="1BEDD627" w14:textId="77777777">
        <w:trPr>
          <w:trHeight w:val="609"/>
        </w:trPr>
        <w:tc>
          <w:tcPr>
            <w:tcW w:w="1119" w:type="dxa"/>
          </w:tcPr>
          <w:p w14:paraId="68C3B32F" w14:textId="77777777" w:rsidR="009F254C" w:rsidRDefault="00000000">
            <w:pPr>
              <w:pStyle w:val="TableParagraph"/>
              <w:ind w:right="165"/>
            </w:pPr>
            <w:r>
              <w:t>4.</w:t>
            </w:r>
          </w:p>
        </w:tc>
        <w:tc>
          <w:tcPr>
            <w:tcW w:w="4081" w:type="dxa"/>
          </w:tcPr>
          <w:p w14:paraId="36BDF1AF" w14:textId="77777777" w:rsidR="009F254C" w:rsidRDefault="00000000">
            <w:pPr>
              <w:pStyle w:val="TableParagraph"/>
              <w:ind w:left="628" w:right="628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exploration</w:t>
            </w:r>
          </w:p>
        </w:tc>
        <w:tc>
          <w:tcPr>
            <w:tcW w:w="5296" w:type="dxa"/>
          </w:tcPr>
          <w:p w14:paraId="2FED97B9" w14:textId="77777777" w:rsidR="009F254C" w:rsidRDefault="00000000">
            <w:pPr>
              <w:pStyle w:val="TableParagraph"/>
              <w:ind w:left="2006" w:hanging="1849"/>
              <w:jc w:val="left"/>
            </w:pP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identified</w:t>
            </w:r>
            <w:r>
              <w:rPr>
                <w:spacing w:val="-6"/>
              </w:rPr>
              <w:t xml:space="preserve"> </w:t>
            </w:r>
            <w:r>
              <w:t>according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requirements</w:t>
            </w:r>
          </w:p>
        </w:tc>
        <w:tc>
          <w:tcPr>
            <w:tcW w:w="4206" w:type="dxa"/>
            <w:vMerge w:val="restart"/>
          </w:tcPr>
          <w:p w14:paraId="48E2632E" w14:textId="77777777" w:rsidR="009F254C" w:rsidRDefault="009F254C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</w:rPr>
            </w:pPr>
          </w:p>
          <w:p w14:paraId="3003C6C9" w14:textId="77777777" w:rsidR="009F254C" w:rsidRDefault="00000000">
            <w:pPr>
              <w:pStyle w:val="TableParagraph"/>
              <w:ind w:left="1041"/>
              <w:jc w:val="lef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Cognos</w:t>
            </w:r>
            <w:r>
              <w:rPr>
                <w:spacing w:val="-4"/>
              </w:rPr>
              <w:t xml:space="preserve"> </w:t>
            </w:r>
            <w:r>
              <w:t>analytics</w:t>
            </w:r>
          </w:p>
        </w:tc>
      </w:tr>
      <w:tr w:rsidR="009F254C" w14:paraId="2297F68B" w14:textId="77777777">
        <w:trPr>
          <w:trHeight w:val="633"/>
        </w:trPr>
        <w:tc>
          <w:tcPr>
            <w:tcW w:w="1119" w:type="dxa"/>
          </w:tcPr>
          <w:p w14:paraId="0E3D5470" w14:textId="77777777" w:rsidR="009F254C" w:rsidRDefault="00000000">
            <w:pPr>
              <w:pStyle w:val="TableParagraph"/>
              <w:ind w:right="165"/>
            </w:pPr>
            <w:r>
              <w:t>5.</w:t>
            </w:r>
          </w:p>
        </w:tc>
        <w:tc>
          <w:tcPr>
            <w:tcW w:w="4081" w:type="dxa"/>
          </w:tcPr>
          <w:p w14:paraId="61DCFDFD" w14:textId="77777777" w:rsidR="009F254C" w:rsidRDefault="00000000">
            <w:pPr>
              <w:pStyle w:val="TableParagraph"/>
              <w:ind w:left="632" w:right="628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visualization</w:t>
            </w:r>
          </w:p>
        </w:tc>
        <w:tc>
          <w:tcPr>
            <w:tcW w:w="5296" w:type="dxa"/>
          </w:tcPr>
          <w:p w14:paraId="7608C0AD" w14:textId="77777777" w:rsidR="009F254C" w:rsidRDefault="00000000">
            <w:pPr>
              <w:pStyle w:val="TableParagraph"/>
              <w:ind w:left="897" w:hanging="519"/>
              <w:jc w:val="left"/>
            </w:pPr>
            <w:r>
              <w:t>Various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represented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charts,</w:t>
            </w:r>
            <w:r>
              <w:rPr>
                <w:spacing w:val="-6"/>
              </w:rPr>
              <w:t xml:space="preserve"> </w:t>
            </w:r>
            <w:r>
              <w:t>graphs</w:t>
            </w:r>
            <w:r>
              <w:rPr>
                <w:spacing w:val="-59"/>
              </w:rPr>
              <w:t xml:space="preserve"> </w:t>
            </w:r>
            <w:r>
              <w:t>according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customers.</w:t>
            </w:r>
          </w:p>
        </w:tc>
        <w:tc>
          <w:tcPr>
            <w:tcW w:w="4206" w:type="dxa"/>
            <w:vMerge/>
            <w:tcBorders>
              <w:top w:val="nil"/>
            </w:tcBorders>
          </w:tcPr>
          <w:p w14:paraId="48D4B105" w14:textId="77777777" w:rsidR="009F254C" w:rsidRDefault="009F254C">
            <w:pPr>
              <w:rPr>
                <w:sz w:val="2"/>
                <w:szCs w:val="2"/>
              </w:rPr>
            </w:pPr>
          </w:p>
        </w:tc>
      </w:tr>
      <w:tr w:rsidR="009F254C" w14:paraId="1A882F66" w14:textId="77777777">
        <w:trPr>
          <w:trHeight w:val="633"/>
        </w:trPr>
        <w:tc>
          <w:tcPr>
            <w:tcW w:w="1119" w:type="dxa"/>
          </w:tcPr>
          <w:p w14:paraId="3AD9F149" w14:textId="77777777" w:rsidR="009F254C" w:rsidRDefault="00000000">
            <w:pPr>
              <w:pStyle w:val="TableParagraph"/>
              <w:ind w:right="165"/>
            </w:pPr>
            <w:r>
              <w:t>6.</w:t>
            </w:r>
          </w:p>
        </w:tc>
        <w:tc>
          <w:tcPr>
            <w:tcW w:w="4081" w:type="dxa"/>
          </w:tcPr>
          <w:p w14:paraId="560A5F9A" w14:textId="77777777" w:rsidR="009F254C" w:rsidRDefault="00000000">
            <w:pPr>
              <w:pStyle w:val="TableParagraph"/>
              <w:ind w:left="632" w:right="628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demonstration</w:t>
            </w:r>
            <w:r>
              <w:rPr>
                <w:spacing w:val="1"/>
              </w:rPr>
              <w:t xml:space="preserve"> </w:t>
            </w:r>
            <w:r>
              <w:t>(results)</w:t>
            </w:r>
          </w:p>
        </w:tc>
        <w:tc>
          <w:tcPr>
            <w:tcW w:w="5296" w:type="dxa"/>
          </w:tcPr>
          <w:p w14:paraId="670267DE" w14:textId="77777777" w:rsidR="009F254C" w:rsidRDefault="00000000">
            <w:pPr>
              <w:pStyle w:val="TableParagraph"/>
              <w:ind w:left="777" w:hanging="514"/>
              <w:jc w:val="lef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charts,</w:t>
            </w:r>
            <w:r>
              <w:rPr>
                <w:spacing w:val="-6"/>
              </w:rPr>
              <w:t xml:space="preserve"> </w:t>
            </w:r>
            <w:r>
              <w:t>graphs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represented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customers</w:t>
            </w:r>
            <w:r>
              <w:rPr>
                <w:spacing w:val="-59"/>
              </w:rPr>
              <w:t xml:space="preserve"> </w:t>
            </w:r>
            <w:r>
              <w:t>through dashboards,</w:t>
            </w:r>
            <w:r>
              <w:rPr>
                <w:spacing w:val="1"/>
              </w:rPr>
              <w:t xml:space="preserve"> </w:t>
            </w:r>
            <w:r>
              <w:t>story,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report.</w:t>
            </w:r>
          </w:p>
        </w:tc>
        <w:tc>
          <w:tcPr>
            <w:tcW w:w="4206" w:type="dxa"/>
          </w:tcPr>
          <w:p w14:paraId="62579014" w14:textId="77777777" w:rsidR="009F254C" w:rsidRDefault="009F254C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</w:rPr>
            </w:pPr>
          </w:p>
          <w:p w14:paraId="543F46B3" w14:textId="77777777" w:rsidR="009F254C" w:rsidRDefault="00000000">
            <w:pPr>
              <w:pStyle w:val="TableParagraph"/>
              <w:ind w:left="399" w:right="388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Cognos</w:t>
            </w:r>
            <w:r>
              <w:rPr>
                <w:spacing w:val="-5"/>
              </w:rPr>
              <w:t xml:space="preserve"> </w:t>
            </w:r>
            <w:r>
              <w:t>analytics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Watson</w:t>
            </w:r>
          </w:p>
        </w:tc>
      </w:tr>
      <w:tr w:rsidR="009F254C" w14:paraId="6DB5E2C8" w14:textId="77777777">
        <w:trPr>
          <w:trHeight w:val="638"/>
        </w:trPr>
        <w:tc>
          <w:tcPr>
            <w:tcW w:w="1119" w:type="dxa"/>
          </w:tcPr>
          <w:p w14:paraId="758F24E2" w14:textId="77777777" w:rsidR="009F254C" w:rsidRDefault="00000000">
            <w:pPr>
              <w:pStyle w:val="TableParagraph"/>
              <w:ind w:right="165"/>
            </w:pPr>
            <w:r>
              <w:t>7.</w:t>
            </w:r>
          </w:p>
        </w:tc>
        <w:tc>
          <w:tcPr>
            <w:tcW w:w="4081" w:type="dxa"/>
          </w:tcPr>
          <w:p w14:paraId="0F86E139" w14:textId="77777777" w:rsidR="009F254C" w:rsidRDefault="00000000">
            <w:pPr>
              <w:pStyle w:val="TableParagraph"/>
              <w:ind w:left="632" w:right="628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96" w:type="dxa"/>
          </w:tcPr>
          <w:p w14:paraId="447B0992" w14:textId="77777777" w:rsidR="009F254C" w:rsidRDefault="00000000">
            <w:pPr>
              <w:pStyle w:val="TableParagraph"/>
              <w:ind w:left="831" w:right="819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206" w:type="dxa"/>
          </w:tcPr>
          <w:p w14:paraId="3F2AF2EA" w14:textId="77777777" w:rsidR="009F254C" w:rsidRDefault="00000000">
            <w:pPr>
              <w:pStyle w:val="TableParagraph"/>
              <w:ind w:left="397" w:right="388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9F254C" w14:paraId="44126463" w14:textId="77777777">
        <w:trPr>
          <w:trHeight w:val="633"/>
        </w:trPr>
        <w:tc>
          <w:tcPr>
            <w:tcW w:w="1119" w:type="dxa"/>
          </w:tcPr>
          <w:p w14:paraId="75CA0272" w14:textId="77777777" w:rsidR="009F254C" w:rsidRDefault="00000000">
            <w:pPr>
              <w:pStyle w:val="TableParagraph"/>
              <w:spacing w:line="249" w:lineRule="exact"/>
              <w:ind w:right="165"/>
            </w:pPr>
            <w:r>
              <w:t>8.</w:t>
            </w:r>
          </w:p>
        </w:tc>
        <w:tc>
          <w:tcPr>
            <w:tcW w:w="4081" w:type="dxa"/>
          </w:tcPr>
          <w:p w14:paraId="61CCCFEA" w14:textId="77777777" w:rsidR="009F254C" w:rsidRDefault="00000000">
            <w:pPr>
              <w:pStyle w:val="TableParagraph"/>
              <w:spacing w:line="249" w:lineRule="exact"/>
              <w:ind w:left="632" w:right="627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96" w:type="dxa"/>
          </w:tcPr>
          <w:p w14:paraId="095131A2" w14:textId="77777777" w:rsidR="009F254C" w:rsidRDefault="00000000">
            <w:pPr>
              <w:pStyle w:val="TableParagraph"/>
              <w:spacing w:line="249" w:lineRule="exact"/>
              <w:ind w:left="831" w:right="817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206" w:type="dxa"/>
          </w:tcPr>
          <w:p w14:paraId="0AE9BD5E" w14:textId="77777777" w:rsidR="009F254C" w:rsidRDefault="00000000">
            <w:pPr>
              <w:pStyle w:val="TableParagraph"/>
              <w:spacing w:line="242" w:lineRule="auto"/>
              <w:ind w:left="758" w:right="314" w:hanging="418"/>
              <w:jc w:val="left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</w:tbl>
    <w:p w14:paraId="10A20E5F" w14:textId="77777777" w:rsidR="009F254C" w:rsidRDefault="009F254C">
      <w:pPr>
        <w:spacing w:line="242" w:lineRule="auto"/>
        <w:sectPr w:rsidR="009F254C">
          <w:pgSz w:w="16840" w:h="11910" w:orient="landscape"/>
          <w:pgMar w:top="1100" w:right="580" w:bottom="280" w:left="1340" w:header="720" w:footer="720" w:gutter="0"/>
          <w:cols w:space="720"/>
        </w:sectPr>
      </w:pPr>
    </w:p>
    <w:p w14:paraId="340E1546" w14:textId="77777777" w:rsidR="009F254C" w:rsidRDefault="009F254C">
      <w:pPr>
        <w:pStyle w:val="BodyText"/>
        <w:spacing w:before="8"/>
        <w:rPr>
          <w:rFonts w:ascii="Arial"/>
          <w:b/>
          <w:sz w:val="20"/>
        </w:rPr>
      </w:pPr>
    </w:p>
    <w:p w14:paraId="1B52F234" w14:textId="77777777" w:rsidR="009F254C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Characteristics:</w:t>
      </w:r>
    </w:p>
    <w:p w14:paraId="58226B36" w14:textId="77777777" w:rsidR="009F254C" w:rsidRDefault="009F254C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9F254C" w14:paraId="46EDA17A" w14:textId="77777777">
        <w:trPr>
          <w:trHeight w:val="541"/>
        </w:trPr>
        <w:tc>
          <w:tcPr>
            <w:tcW w:w="826" w:type="dxa"/>
          </w:tcPr>
          <w:p w14:paraId="3B77EAE8" w14:textId="77777777" w:rsidR="009F254C" w:rsidRDefault="00000000">
            <w:pPr>
              <w:pStyle w:val="TableParagraph"/>
              <w:spacing w:line="248" w:lineRule="exact"/>
              <w:ind w:left="163"/>
              <w:jc w:val="lef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027B9C87" w14:textId="77777777" w:rsidR="009F254C" w:rsidRDefault="00000000">
            <w:pPr>
              <w:pStyle w:val="TableParagraph"/>
              <w:spacing w:line="248" w:lineRule="exact"/>
              <w:ind w:left="672" w:right="6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5B309D24" w14:textId="77777777" w:rsidR="009F254C" w:rsidRDefault="00000000">
            <w:pPr>
              <w:pStyle w:val="TableParagraph"/>
              <w:spacing w:line="248" w:lineRule="exact"/>
              <w:ind w:left="295" w:right="2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73094D76" w14:textId="77777777" w:rsidR="009F254C" w:rsidRDefault="00000000">
            <w:pPr>
              <w:pStyle w:val="TableParagraph"/>
              <w:spacing w:line="248" w:lineRule="exact"/>
              <w:ind w:left="344" w:right="3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F254C" w14:paraId="00839D46" w14:textId="77777777">
        <w:trPr>
          <w:trHeight w:val="249"/>
        </w:trPr>
        <w:tc>
          <w:tcPr>
            <w:tcW w:w="826" w:type="dxa"/>
          </w:tcPr>
          <w:p w14:paraId="255897AB" w14:textId="77777777" w:rsidR="009F254C" w:rsidRDefault="00000000">
            <w:pPr>
              <w:pStyle w:val="TableParagraph"/>
              <w:spacing w:line="229" w:lineRule="exact"/>
              <w:ind w:left="393"/>
              <w:jc w:val="left"/>
            </w:pPr>
            <w:r>
              <w:t>1.</w:t>
            </w:r>
          </w:p>
        </w:tc>
        <w:tc>
          <w:tcPr>
            <w:tcW w:w="3972" w:type="dxa"/>
          </w:tcPr>
          <w:p w14:paraId="52BF4680" w14:textId="77777777" w:rsidR="009F254C" w:rsidRDefault="00000000">
            <w:pPr>
              <w:pStyle w:val="TableParagraph"/>
              <w:spacing w:line="229" w:lineRule="exact"/>
              <w:ind w:left="678" w:right="668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0F006C01" w14:textId="77777777" w:rsidR="009F254C" w:rsidRDefault="00000000">
            <w:pPr>
              <w:pStyle w:val="TableParagraph"/>
              <w:spacing w:line="229" w:lineRule="exact"/>
              <w:ind w:left="294" w:right="296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14:paraId="1E3C0B20" w14:textId="77777777" w:rsidR="009F254C" w:rsidRDefault="00000000">
            <w:pPr>
              <w:pStyle w:val="TableParagraph"/>
              <w:spacing w:line="229" w:lineRule="exact"/>
              <w:ind w:left="344" w:right="337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Cognos</w:t>
            </w:r>
          </w:p>
        </w:tc>
      </w:tr>
      <w:tr w:rsidR="009F254C" w14:paraId="45A0CD6D" w14:textId="77777777">
        <w:trPr>
          <w:trHeight w:val="253"/>
        </w:trPr>
        <w:tc>
          <w:tcPr>
            <w:tcW w:w="826" w:type="dxa"/>
          </w:tcPr>
          <w:p w14:paraId="54354751" w14:textId="77777777" w:rsidR="009F254C" w:rsidRDefault="00000000">
            <w:pPr>
              <w:pStyle w:val="TableParagraph"/>
              <w:spacing w:line="234" w:lineRule="exact"/>
              <w:ind w:left="393"/>
              <w:jc w:val="left"/>
            </w:pPr>
            <w:r>
              <w:t>2.</w:t>
            </w:r>
          </w:p>
        </w:tc>
        <w:tc>
          <w:tcPr>
            <w:tcW w:w="3972" w:type="dxa"/>
          </w:tcPr>
          <w:p w14:paraId="1AFDD3CF" w14:textId="77777777" w:rsidR="009F254C" w:rsidRDefault="00000000">
            <w:pPr>
              <w:pStyle w:val="TableParagraph"/>
              <w:spacing w:line="234" w:lineRule="exact"/>
              <w:ind w:left="678" w:right="663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16B361ED" w14:textId="77777777" w:rsidR="009F254C" w:rsidRDefault="00000000">
            <w:pPr>
              <w:pStyle w:val="TableParagraph"/>
              <w:spacing w:line="234" w:lineRule="exact"/>
              <w:ind w:left="295" w:right="295"/>
            </w:pPr>
            <w:r>
              <w:t>Secure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</w:p>
        </w:tc>
        <w:tc>
          <w:tcPr>
            <w:tcW w:w="4101" w:type="dxa"/>
          </w:tcPr>
          <w:p w14:paraId="7AC07DA3" w14:textId="77777777" w:rsidR="009F254C" w:rsidRDefault="00000000">
            <w:pPr>
              <w:pStyle w:val="TableParagraph"/>
              <w:spacing w:line="234" w:lineRule="exact"/>
              <w:ind w:left="344" w:right="332"/>
            </w:pPr>
            <w:r>
              <w:t>Active</w:t>
            </w:r>
            <w:r>
              <w:rPr>
                <w:spacing w:val="-4"/>
              </w:rPr>
              <w:t xml:space="preserve"> </w:t>
            </w:r>
            <w:r>
              <w:t>directory</w:t>
            </w:r>
          </w:p>
        </w:tc>
      </w:tr>
      <w:tr w:rsidR="009F254C" w14:paraId="6F2484A8" w14:textId="77777777">
        <w:trPr>
          <w:trHeight w:val="451"/>
        </w:trPr>
        <w:tc>
          <w:tcPr>
            <w:tcW w:w="826" w:type="dxa"/>
          </w:tcPr>
          <w:p w14:paraId="44F5A823" w14:textId="77777777" w:rsidR="009F254C" w:rsidRDefault="00000000">
            <w:pPr>
              <w:pStyle w:val="TableParagraph"/>
              <w:ind w:left="393"/>
              <w:jc w:val="left"/>
            </w:pPr>
            <w:r>
              <w:t>3.</w:t>
            </w:r>
          </w:p>
        </w:tc>
        <w:tc>
          <w:tcPr>
            <w:tcW w:w="3972" w:type="dxa"/>
          </w:tcPr>
          <w:p w14:paraId="1F4022E1" w14:textId="77777777" w:rsidR="009F254C" w:rsidRDefault="00000000">
            <w:pPr>
              <w:pStyle w:val="TableParagraph"/>
              <w:ind w:left="675" w:right="668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7A86D53F" w14:textId="77777777" w:rsidR="009F254C" w:rsidRDefault="00000000">
            <w:pPr>
              <w:pStyle w:val="TableParagraph"/>
              <w:ind w:left="292" w:right="296"/>
            </w:pPr>
            <w:r>
              <w:t>Support</w:t>
            </w:r>
            <w:r>
              <w:rPr>
                <w:spacing w:val="-6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size</w:t>
            </w:r>
          </w:p>
        </w:tc>
        <w:tc>
          <w:tcPr>
            <w:tcW w:w="4101" w:type="dxa"/>
          </w:tcPr>
          <w:p w14:paraId="21AFC4FB" w14:textId="77777777" w:rsidR="009F254C" w:rsidRDefault="00000000">
            <w:pPr>
              <w:pStyle w:val="TableParagraph"/>
              <w:ind w:left="338" w:right="338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  <w:tr w:rsidR="009F254C" w14:paraId="2E0D81DE" w14:textId="77777777">
        <w:trPr>
          <w:trHeight w:val="623"/>
        </w:trPr>
        <w:tc>
          <w:tcPr>
            <w:tcW w:w="826" w:type="dxa"/>
          </w:tcPr>
          <w:p w14:paraId="67021910" w14:textId="77777777" w:rsidR="009F254C" w:rsidRDefault="00000000">
            <w:pPr>
              <w:pStyle w:val="TableParagraph"/>
              <w:ind w:left="393"/>
              <w:jc w:val="left"/>
            </w:pPr>
            <w:r>
              <w:t>4.</w:t>
            </w:r>
          </w:p>
        </w:tc>
        <w:tc>
          <w:tcPr>
            <w:tcW w:w="3972" w:type="dxa"/>
          </w:tcPr>
          <w:p w14:paraId="56887AB7" w14:textId="77777777" w:rsidR="009F254C" w:rsidRDefault="00000000">
            <w:pPr>
              <w:pStyle w:val="TableParagraph"/>
              <w:ind w:left="678" w:right="663"/>
            </w:pPr>
            <w:r>
              <w:t>Availability</w:t>
            </w:r>
          </w:p>
        </w:tc>
        <w:tc>
          <w:tcPr>
            <w:tcW w:w="5172" w:type="dxa"/>
          </w:tcPr>
          <w:p w14:paraId="4CD89AA4" w14:textId="77777777" w:rsidR="009F254C" w:rsidRDefault="00000000">
            <w:pPr>
              <w:pStyle w:val="TableParagraph"/>
              <w:spacing w:before="2" w:line="237" w:lineRule="auto"/>
              <w:ind w:left="1707" w:right="218" w:hanging="1479"/>
              <w:jc w:val="left"/>
            </w:pPr>
            <w:r>
              <w:t>Multiple reports are viewed ignoring the platform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specifications</w:t>
            </w:r>
          </w:p>
        </w:tc>
        <w:tc>
          <w:tcPr>
            <w:tcW w:w="4101" w:type="dxa"/>
          </w:tcPr>
          <w:p w14:paraId="2CB16F74" w14:textId="77777777" w:rsidR="009F254C" w:rsidRDefault="00000000">
            <w:pPr>
              <w:pStyle w:val="TableParagraph"/>
              <w:ind w:left="338" w:right="338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  <w:tr w:rsidR="009F254C" w14:paraId="609BEABF" w14:textId="77777777">
        <w:trPr>
          <w:trHeight w:val="253"/>
        </w:trPr>
        <w:tc>
          <w:tcPr>
            <w:tcW w:w="826" w:type="dxa"/>
          </w:tcPr>
          <w:p w14:paraId="573BFB7D" w14:textId="77777777" w:rsidR="009F254C" w:rsidRDefault="00000000">
            <w:pPr>
              <w:pStyle w:val="TableParagraph"/>
              <w:spacing w:line="234" w:lineRule="exact"/>
              <w:ind w:left="393"/>
              <w:jc w:val="left"/>
            </w:pPr>
            <w:r>
              <w:t>5.</w:t>
            </w:r>
          </w:p>
        </w:tc>
        <w:tc>
          <w:tcPr>
            <w:tcW w:w="3972" w:type="dxa"/>
          </w:tcPr>
          <w:p w14:paraId="332BBC15" w14:textId="77777777" w:rsidR="009F254C" w:rsidRDefault="00000000">
            <w:pPr>
              <w:pStyle w:val="TableParagraph"/>
              <w:spacing w:line="234" w:lineRule="exact"/>
              <w:ind w:left="678" w:right="665"/>
            </w:pPr>
            <w:r>
              <w:t>Performance</w:t>
            </w:r>
          </w:p>
        </w:tc>
        <w:tc>
          <w:tcPr>
            <w:tcW w:w="5172" w:type="dxa"/>
          </w:tcPr>
          <w:p w14:paraId="2FDB4B05" w14:textId="77777777" w:rsidR="009F254C" w:rsidRDefault="00000000">
            <w:pPr>
              <w:pStyle w:val="TableParagraph"/>
              <w:spacing w:line="234" w:lineRule="exact"/>
              <w:ind w:left="295" w:right="296"/>
            </w:pPr>
            <w:r>
              <w:t>Large</w:t>
            </w:r>
            <w:r>
              <w:rPr>
                <w:spacing w:val="-5"/>
              </w:rPr>
              <w:t xml:space="preserve"> </w:t>
            </w:r>
            <w:r>
              <w:t>amount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processed</w:t>
            </w:r>
          </w:p>
        </w:tc>
        <w:tc>
          <w:tcPr>
            <w:tcW w:w="4101" w:type="dxa"/>
          </w:tcPr>
          <w:p w14:paraId="0AD9CD0C" w14:textId="77777777" w:rsidR="009F254C" w:rsidRDefault="00000000">
            <w:pPr>
              <w:pStyle w:val="TableParagraph"/>
              <w:spacing w:line="234" w:lineRule="exact"/>
              <w:ind w:left="344" w:right="338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Cognos</w:t>
            </w:r>
            <w:r>
              <w:rPr>
                <w:spacing w:val="-5"/>
              </w:rPr>
              <w:t xml:space="preserve"> </w:t>
            </w:r>
            <w:r>
              <w:t>analytics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Watson</w:t>
            </w:r>
          </w:p>
        </w:tc>
      </w:tr>
    </w:tbl>
    <w:p w14:paraId="588993BA" w14:textId="77777777" w:rsidR="007740A5" w:rsidRDefault="007740A5"/>
    <w:sectPr w:rsidR="007740A5">
      <w:pgSz w:w="16840" w:h="11910" w:orient="landscape"/>
      <w:pgMar w:top="11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254C"/>
    <w:rsid w:val="000A0405"/>
    <w:rsid w:val="007740A5"/>
    <w:rsid w:val="009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58B7"/>
  <w15:docId w15:val="{425B825C-FA12-4F94-A977-038ACB16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055" w:right="48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9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2022-11-03T09:16:00Z</dcterms:created>
  <dcterms:modified xsi:type="dcterms:W3CDTF">2022-11-03T21:53:00Z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