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A3" w:rsidRPr="00C23882" w:rsidRDefault="00EC66A3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36"/>
          <w:szCs w:val="36"/>
        </w:rPr>
        <w:t xml:space="preserve">                 </w:t>
      </w:r>
      <w:r w:rsidRPr="00C23882">
        <w:rPr>
          <w:rFonts w:ascii="Arial Rounded MT Bold" w:hAnsi="Arial Rounded MT Bold"/>
          <w:sz w:val="56"/>
          <w:szCs w:val="56"/>
        </w:rPr>
        <w:t>Crude oil price prediction</w:t>
      </w:r>
    </w:p>
    <w:p w:rsidR="00EC66A3" w:rsidRPr="00C23882" w:rsidRDefault="00EC66A3">
      <w:pPr>
        <w:rPr>
          <w:rFonts w:ascii="Arial Rounded MT Bold" w:hAnsi="Arial Rounded MT Bold"/>
          <w:sz w:val="36"/>
          <w:szCs w:val="36"/>
        </w:rPr>
      </w:pPr>
      <w:r w:rsidRPr="00C23882">
        <w:rPr>
          <w:rFonts w:ascii="Arial Rounded MT Bold" w:hAnsi="Arial Rounded MT Bold"/>
          <w:sz w:val="36"/>
          <w:szCs w:val="36"/>
        </w:rPr>
        <w:t xml:space="preserve">                    </w:t>
      </w:r>
      <w:r w:rsidR="00745F24">
        <w:rPr>
          <w:rFonts w:ascii="Arial Rounded MT Bold" w:hAnsi="Arial Rounded MT Bold"/>
          <w:sz w:val="36"/>
          <w:szCs w:val="36"/>
        </w:rPr>
        <w:t xml:space="preserve"> </w:t>
      </w:r>
      <w:r w:rsidR="00C23882" w:rsidRPr="00C23882">
        <w:rPr>
          <w:rFonts w:ascii="Arial Rounded MT Bold" w:hAnsi="Arial Rounded MT Bold"/>
          <w:sz w:val="36"/>
          <w:szCs w:val="36"/>
        </w:rPr>
        <w:t xml:space="preserve">   </w:t>
      </w:r>
      <w:r w:rsidRPr="00C23882">
        <w:rPr>
          <w:rFonts w:ascii="Arial Rounded MT Bold" w:hAnsi="Arial Rounded MT Bold"/>
          <w:sz w:val="36"/>
          <w:szCs w:val="36"/>
        </w:rPr>
        <w:t>Category</w:t>
      </w:r>
      <w:r w:rsidR="00C23882">
        <w:rPr>
          <w:rFonts w:ascii="Arial Rounded MT Bold" w:hAnsi="Arial Rounded MT Bold"/>
          <w:sz w:val="36"/>
          <w:szCs w:val="36"/>
        </w:rPr>
        <w:t xml:space="preserve">:  </w:t>
      </w:r>
      <w:r w:rsidR="00C23882" w:rsidRPr="00C23882">
        <w:rPr>
          <w:rFonts w:ascii="Arial Rounded MT Bold" w:hAnsi="Arial Rounded MT Bold"/>
          <w:sz w:val="36"/>
          <w:szCs w:val="36"/>
        </w:rPr>
        <w:t>Artificial</w:t>
      </w:r>
      <w:r w:rsidRPr="00C23882">
        <w:rPr>
          <w:rFonts w:ascii="Arial Rounded MT Bold" w:hAnsi="Arial Rounded MT Bold"/>
          <w:sz w:val="36"/>
          <w:szCs w:val="36"/>
        </w:rPr>
        <w:t xml:space="preserve"> Intelligence</w:t>
      </w:r>
    </w:p>
    <w:p w:rsidR="00EC66A3" w:rsidRDefault="00EC66A3">
      <w:pPr>
        <w:rPr>
          <w:rFonts w:ascii="Arial Rounded MT Bold" w:hAnsi="Arial Rounded MT Bold"/>
          <w:sz w:val="36"/>
          <w:szCs w:val="36"/>
        </w:rPr>
      </w:pPr>
    </w:p>
    <w:p w:rsidR="00C23882" w:rsidRDefault="00745F24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Industry mentors:</w:t>
      </w:r>
    </w:p>
    <w:p w:rsidR="00745F24" w:rsidRDefault="00745F24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36"/>
          <w:szCs w:val="36"/>
        </w:rPr>
        <w:t xml:space="preserve">                          </w:t>
      </w:r>
      <w:r>
        <w:rPr>
          <w:rFonts w:ascii="Arial Rounded MT Bold" w:hAnsi="Arial Rounded MT Bold"/>
          <w:sz w:val="28"/>
          <w:szCs w:val="28"/>
        </w:rPr>
        <w:t>Sowjanya,</w:t>
      </w:r>
    </w:p>
    <w:p w:rsidR="00745F24" w:rsidRPr="00745F24" w:rsidRDefault="00745F24">
      <w:pPr>
        <w:rPr>
          <w:rFonts w:cstheme="minorHAnsi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Sandeep</w:t>
      </w:r>
    </w:p>
    <w:p w:rsidR="00C23882" w:rsidRDefault="00EC66A3" w:rsidP="00EC66A3">
      <w:pPr>
        <w:rPr>
          <w:rFonts w:ascii="Bahnschrift SemiBold" w:hAnsi="Bahnschrift SemiBold"/>
          <w:sz w:val="28"/>
          <w:szCs w:val="28"/>
        </w:rPr>
      </w:pPr>
      <w:r w:rsidRPr="00C23882">
        <w:rPr>
          <w:rFonts w:ascii="Bahnschrift SemiBold" w:hAnsi="Bahnschrift SemiBold"/>
          <w:sz w:val="36"/>
          <w:szCs w:val="36"/>
        </w:rPr>
        <w:t>Faculty Mentor:</w:t>
      </w:r>
      <w:r>
        <w:rPr>
          <w:rFonts w:ascii="Bahnschrift SemiBold" w:hAnsi="Bahnschrift SemiBold"/>
          <w:sz w:val="28"/>
          <w:szCs w:val="28"/>
        </w:rPr>
        <w:t xml:space="preserve">  </w:t>
      </w:r>
    </w:p>
    <w:p w:rsidR="00EC66A3" w:rsidRPr="00EC66A3" w:rsidRDefault="00C23882" w:rsidP="00EC66A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G</w:t>
      </w:r>
      <w:r w:rsidR="00317350">
        <w:rPr>
          <w:rFonts w:ascii="Bahnschrift SemiBold" w:hAnsi="Bahnschrift SemiBold"/>
          <w:sz w:val="28"/>
          <w:szCs w:val="28"/>
        </w:rPr>
        <w:t>.Monisha</w:t>
      </w:r>
      <w:r w:rsidR="00EC66A3">
        <w:rPr>
          <w:rFonts w:ascii="Bahnschrift SemiBold" w:hAnsi="Bahnschrift SemiBold"/>
          <w:sz w:val="28"/>
          <w:szCs w:val="28"/>
        </w:rPr>
        <w:t xml:space="preserve"> </w:t>
      </w:r>
    </w:p>
    <w:p w:rsidR="00EC66A3" w:rsidRDefault="00EC66A3" w:rsidP="00EC66A3">
      <w:pPr>
        <w:tabs>
          <w:tab w:val="left" w:pos="3690"/>
        </w:tabs>
        <w:rPr>
          <w:rFonts w:ascii="Bahnschrift SemiBold" w:hAnsi="Bahnschrift SemiBold"/>
          <w:sz w:val="28"/>
          <w:szCs w:val="28"/>
        </w:rPr>
      </w:pPr>
      <w:r w:rsidRPr="00C23882">
        <w:rPr>
          <w:rFonts w:ascii="Bahnschrift SemiBold" w:hAnsi="Bahnschrift SemiBold"/>
          <w:sz w:val="36"/>
          <w:szCs w:val="36"/>
        </w:rPr>
        <w:t>Team Members</w:t>
      </w:r>
      <w:r>
        <w:rPr>
          <w:rFonts w:ascii="Bahnschrift SemiBold" w:hAnsi="Bahnschrift SemiBold"/>
          <w:sz w:val="28"/>
          <w:szCs w:val="28"/>
        </w:rPr>
        <w:t>:</w:t>
      </w:r>
    </w:p>
    <w:p w:rsidR="00EC66A3" w:rsidRDefault="00EC66A3" w:rsidP="00EC66A3">
      <w:pPr>
        <w:tabs>
          <w:tab w:val="left" w:pos="3690"/>
        </w:tabs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</w:t>
      </w:r>
      <w:r w:rsidR="00317350">
        <w:rPr>
          <w:rFonts w:ascii="Bahnschrift SemiBold" w:hAnsi="Bahnschrift SemiBold"/>
          <w:sz w:val="28"/>
          <w:szCs w:val="28"/>
        </w:rPr>
        <w:t>B.</w:t>
      </w:r>
      <w:r>
        <w:rPr>
          <w:rFonts w:ascii="Bahnschrift SemiBold" w:hAnsi="Bahnschrift SemiBold"/>
          <w:sz w:val="28"/>
          <w:szCs w:val="28"/>
        </w:rPr>
        <w:t xml:space="preserve"> Libish</w:t>
      </w:r>
      <w:r w:rsidR="001E0136">
        <w:rPr>
          <w:rFonts w:ascii="Bahnschrift SemiBold" w:hAnsi="Bahnschrift SemiBold"/>
          <w:sz w:val="28"/>
          <w:szCs w:val="28"/>
        </w:rPr>
        <w:t>a</w:t>
      </w: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</w:t>
      </w:r>
      <w:r w:rsidR="00317350">
        <w:rPr>
          <w:rFonts w:ascii="Bahnschrift SemiBold" w:hAnsi="Bahnschrift SemiBold"/>
          <w:sz w:val="28"/>
          <w:szCs w:val="28"/>
        </w:rPr>
        <w:t xml:space="preserve">                          S.</w:t>
      </w:r>
      <w:r>
        <w:rPr>
          <w:rFonts w:ascii="Bahnschrift SemiBold" w:hAnsi="Bahnschrift SemiBold"/>
          <w:sz w:val="28"/>
          <w:szCs w:val="28"/>
        </w:rPr>
        <w:t>Maniammal</w:t>
      </w:r>
    </w:p>
    <w:p w:rsidR="00EC66A3" w:rsidRDefault="00317350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T. </w:t>
      </w:r>
      <w:r w:rsidR="00EC66A3">
        <w:rPr>
          <w:rFonts w:ascii="Bahnschrift SemiBold" w:hAnsi="Bahnschrift SemiBold"/>
          <w:sz w:val="28"/>
          <w:szCs w:val="28"/>
        </w:rPr>
        <w:t>Manju</w:t>
      </w:r>
    </w:p>
    <w:p w:rsidR="00ED304E" w:rsidRDefault="00317350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M.</w:t>
      </w:r>
      <w:r w:rsidR="00EC66A3">
        <w:rPr>
          <w:rFonts w:ascii="Bahnschrift SemiBold" w:hAnsi="Bahnschrift SemiBold"/>
          <w:sz w:val="28"/>
          <w:szCs w:val="28"/>
        </w:rPr>
        <w:t>Meenakshi</w:t>
      </w: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Pr="00C23882" w:rsidRDefault="00EC66A3" w:rsidP="00EC66A3">
      <w:pPr>
        <w:tabs>
          <w:tab w:val="left" w:pos="2280"/>
        </w:tabs>
        <w:rPr>
          <w:rFonts w:ascii="Bahnschrift SemiBold" w:hAnsi="Bahnschrift SemiBold"/>
          <w:sz w:val="32"/>
          <w:szCs w:val="32"/>
        </w:rPr>
      </w:pPr>
      <w:r w:rsidRPr="00C23882">
        <w:rPr>
          <w:rFonts w:ascii="Bahnschrift SemiBold" w:hAnsi="Bahnschrift SemiBold"/>
          <w:sz w:val="32"/>
          <w:szCs w:val="32"/>
        </w:rPr>
        <w:t>Use Caseas:</w:t>
      </w:r>
    </w:p>
    <w:p w:rsidR="00EC66A3" w:rsidRPr="00C23882" w:rsidRDefault="00EC66A3" w:rsidP="00EC66A3">
      <w:pPr>
        <w:tabs>
          <w:tab w:val="left" w:pos="2280"/>
        </w:tabs>
        <w:rPr>
          <w:rFonts w:cstheme="minorHAnsi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</w:t>
      </w:r>
      <w:r w:rsidRPr="00C23882">
        <w:rPr>
          <w:rFonts w:cstheme="minorHAnsi"/>
          <w:sz w:val="28"/>
          <w:szCs w:val="28"/>
        </w:rPr>
        <w:t xml:space="preserve">We use petroleum products to proper vehicles  to heat </w:t>
      </w:r>
      <w:r w:rsidR="00390EC4" w:rsidRPr="00C23882">
        <w:rPr>
          <w:rFonts w:cstheme="minorHAnsi"/>
          <w:sz w:val="28"/>
          <w:szCs w:val="28"/>
        </w:rPr>
        <w:t>buildings</w:t>
      </w:r>
    </w:p>
    <w:p w:rsidR="00390EC4" w:rsidRPr="00C23882" w:rsidRDefault="00390EC4" w:rsidP="00EC66A3">
      <w:pPr>
        <w:tabs>
          <w:tab w:val="left" w:pos="2280"/>
        </w:tabs>
        <w:rPr>
          <w:rFonts w:cstheme="minorHAnsi"/>
          <w:sz w:val="28"/>
          <w:szCs w:val="28"/>
        </w:rPr>
      </w:pPr>
      <w:r w:rsidRPr="00C23882">
        <w:rPr>
          <w:rFonts w:cstheme="minorHAnsi"/>
          <w:sz w:val="28"/>
          <w:szCs w:val="28"/>
        </w:rPr>
        <w:t>And to produce electricity.About 30% of India total energy consumption is met by oil.</w:t>
      </w:r>
    </w:p>
    <w:p w:rsidR="00390EC4" w:rsidRDefault="00390EC4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390EC4" w:rsidRPr="00C23882" w:rsidRDefault="00390EC4" w:rsidP="00EC66A3">
      <w:pPr>
        <w:tabs>
          <w:tab w:val="left" w:pos="2280"/>
        </w:tabs>
        <w:rPr>
          <w:rFonts w:ascii="Bahnschrift SemiBold" w:hAnsi="Bahnschrift SemiBold"/>
          <w:sz w:val="32"/>
          <w:szCs w:val="32"/>
        </w:rPr>
      </w:pPr>
      <w:r w:rsidRPr="00C23882">
        <w:rPr>
          <w:rFonts w:ascii="Bahnschrift SemiBold" w:hAnsi="Bahnschrift SemiBold"/>
          <w:sz w:val="32"/>
          <w:szCs w:val="32"/>
        </w:rPr>
        <w:t>Novality:</w:t>
      </w:r>
    </w:p>
    <w:p w:rsidR="00390EC4" w:rsidRPr="00C23882" w:rsidRDefault="00390EC4" w:rsidP="00EC66A3">
      <w:pPr>
        <w:tabs>
          <w:tab w:val="left" w:pos="2280"/>
        </w:tabs>
        <w:rPr>
          <w:rFonts w:cstheme="minorHAnsi"/>
          <w:sz w:val="28"/>
          <w:szCs w:val="28"/>
        </w:rPr>
      </w:pPr>
      <w:r w:rsidRPr="00C23882">
        <w:rPr>
          <w:rFonts w:cstheme="minorHAnsi"/>
          <w:sz w:val="28"/>
          <w:szCs w:val="28"/>
        </w:rPr>
        <w:t xml:space="preserve">             </w:t>
      </w:r>
      <w:r w:rsidR="00317350" w:rsidRPr="00C23882">
        <w:rPr>
          <w:rFonts w:cstheme="minorHAnsi"/>
          <w:sz w:val="28"/>
          <w:szCs w:val="28"/>
        </w:rPr>
        <w:t>The main advantages of this research is in capturing the changing pattern of this prices.in the coming future,fundamental indicators and market trends have been planned to be incorporated in to a model.</w:t>
      </w:r>
    </w:p>
    <w:p w:rsidR="00317350" w:rsidRDefault="00317350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390EC4" w:rsidRPr="00C23882" w:rsidRDefault="00390EC4" w:rsidP="00EC66A3">
      <w:pPr>
        <w:tabs>
          <w:tab w:val="left" w:pos="2280"/>
        </w:tabs>
        <w:rPr>
          <w:rFonts w:ascii="Bahnschrift SemiBold" w:hAnsi="Bahnschrift SemiBold"/>
          <w:sz w:val="32"/>
          <w:szCs w:val="32"/>
        </w:rPr>
      </w:pPr>
      <w:r w:rsidRPr="00C23882">
        <w:rPr>
          <w:rFonts w:ascii="Bahnschrift SemiBold" w:hAnsi="Bahnschrift SemiBold"/>
          <w:sz w:val="32"/>
          <w:szCs w:val="32"/>
        </w:rPr>
        <w:t xml:space="preserve">Feasability </w:t>
      </w:r>
      <w:r w:rsidRPr="00C23882">
        <w:rPr>
          <w:rFonts w:ascii="Bahnschrift SemiBold" w:hAnsi="Bahnschrift SemiBold"/>
          <w:b/>
          <w:sz w:val="32"/>
          <w:szCs w:val="32"/>
        </w:rPr>
        <w:t>Of</w:t>
      </w:r>
      <w:r w:rsidRPr="00C23882">
        <w:rPr>
          <w:rFonts w:ascii="Bahnschrift SemiBold" w:hAnsi="Bahnschrift SemiBold"/>
          <w:sz w:val="32"/>
          <w:szCs w:val="32"/>
        </w:rPr>
        <w:t xml:space="preserve"> Idea:</w:t>
      </w:r>
    </w:p>
    <w:p w:rsidR="00390EC4" w:rsidRPr="00C23882" w:rsidRDefault="00390EC4" w:rsidP="00EC66A3">
      <w:pPr>
        <w:tabs>
          <w:tab w:val="left" w:pos="2280"/>
        </w:tabs>
        <w:rPr>
          <w:rFonts w:cstheme="minorHAnsi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</w:t>
      </w:r>
      <w:r w:rsidRPr="00C23882">
        <w:rPr>
          <w:rFonts w:cstheme="minorHAnsi"/>
          <w:sz w:val="28"/>
          <w:szCs w:val="28"/>
        </w:rPr>
        <w:t>Feasibility study involves the gathering and analysing   of information  to find out if the business idea is good or not. Establishing scope,objectivies and terms of reference for the study.</w:t>
      </w: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Pr="00C23882" w:rsidRDefault="00390EC4" w:rsidP="00EC66A3">
      <w:pPr>
        <w:tabs>
          <w:tab w:val="left" w:pos="2280"/>
        </w:tabs>
        <w:rPr>
          <w:rFonts w:ascii="Bahnschrift SemiBold" w:hAnsi="Bahnschrift SemiBold" w:cstheme="minorHAnsi"/>
          <w:sz w:val="32"/>
          <w:szCs w:val="32"/>
        </w:rPr>
      </w:pPr>
      <w:r w:rsidRPr="00C23882">
        <w:rPr>
          <w:rFonts w:ascii="Bahnschrift SemiBold" w:hAnsi="Bahnschrift SemiBold" w:cstheme="minorHAnsi"/>
          <w:sz w:val="32"/>
          <w:szCs w:val="32"/>
        </w:rPr>
        <w:t>Buisness Model:</w:t>
      </w:r>
    </w:p>
    <w:p w:rsidR="00390EC4" w:rsidRPr="00C23882" w:rsidRDefault="00390EC4" w:rsidP="00EC66A3">
      <w:pPr>
        <w:tabs>
          <w:tab w:val="left" w:pos="2280"/>
        </w:tabs>
        <w:rPr>
          <w:rFonts w:cstheme="minorHAnsi"/>
          <w:sz w:val="28"/>
          <w:szCs w:val="28"/>
        </w:rPr>
      </w:pPr>
      <w:r w:rsidRPr="00C23882">
        <w:rPr>
          <w:rFonts w:cstheme="minorHAnsi"/>
          <w:sz w:val="28"/>
          <w:szCs w:val="28"/>
        </w:rPr>
        <w:t xml:space="preserve">                    The paid app business model simply means your app is not free to download.  We can focus on Exporters in Exporting countries generate revenue by selling our application.</w:t>
      </w:r>
    </w:p>
    <w:p w:rsidR="00EC66A3" w:rsidRPr="00C23882" w:rsidRDefault="00EC66A3" w:rsidP="00EC66A3">
      <w:pPr>
        <w:tabs>
          <w:tab w:val="left" w:pos="2280"/>
        </w:tabs>
        <w:rPr>
          <w:rFonts w:cstheme="minorHAnsi"/>
          <w:sz w:val="28"/>
          <w:szCs w:val="28"/>
        </w:rPr>
      </w:pPr>
    </w:p>
    <w:p w:rsidR="00390EC4" w:rsidRPr="00C23882" w:rsidRDefault="00390EC4" w:rsidP="00EC66A3">
      <w:pPr>
        <w:tabs>
          <w:tab w:val="left" w:pos="2280"/>
        </w:tabs>
        <w:rPr>
          <w:rFonts w:ascii="Bahnschrift SemiBold" w:hAnsi="Bahnschrift SemiBold"/>
          <w:sz w:val="32"/>
          <w:szCs w:val="32"/>
        </w:rPr>
      </w:pPr>
      <w:r w:rsidRPr="00C23882">
        <w:rPr>
          <w:rFonts w:ascii="Bahnschrift SemiBold" w:hAnsi="Bahnschrift SemiBold"/>
          <w:sz w:val="32"/>
          <w:szCs w:val="32"/>
        </w:rPr>
        <w:t>Social Impact :</w:t>
      </w:r>
    </w:p>
    <w:p w:rsidR="00390EC4" w:rsidRPr="00C23882" w:rsidRDefault="00390EC4" w:rsidP="00EC66A3">
      <w:pPr>
        <w:tabs>
          <w:tab w:val="left" w:pos="2280"/>
        </w:tabs>
        <w:rPr>
          <w:rFonts w:cstheme="minorHAnsi"/>
          <w:sz w:val="28"/>
          <w:szCs w:val="28"/>
        </w:rPr>
      </w:pPr>
      <w:r w:rsidRPr="00C23882">
        <w:rPr>
          <w:rFonts w:cstheme="minorHAnsi"/>
          <w:sz w:val="28"/>
          <w:szCs w:val="28"/>
        </w:rPr>
        <w:t xml:space="preserve">                    </w:t>
      </w:r>
      <w:r w:rsidR="00DD7AF4" w:rsidRPr="00C23882">
        <w:rPr>
          <w:rFonts w:cstheme="minorHAnsi"/>
          <w:sz w:val="28"/>
          <w:szCs w:val="28"/>
        </w:rPr>
        <w:t>Oil spills can threaten the order of things oil spills can damage the environment and the  wildlife  marinelife the depend on it.</w:t>
      </w:r>
    </w:p>
    <w:p w:rsidR="00C23882" w:rsidRPr="00C23882" w:rsidRDefault="00C23882" w:rsidP="00EC66A3">
      <w:pPr>
        <w:tabs>
          <w:tab w:val="left" w:pos="2280"/>
        </w:tabs>
        <w:rPr>
          <w:rFonts w:cstheme="minorHAnsi"/>
          <w:sz w:val="28"/>
          <w:szCs w:val="28"/>
        </w:rPr>
      </w:pPr>
    </w:p>
    <w:p w:rsidR="00C23882" w:rsidRDefault="00C23882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Pr="00C23882" w:rsidRDefault="00317350" w:rsidP="00EC66A3">
      <w:pPr>
        <w:tabs>
          <w:tab w:val="left" w:pos="2280"/>
        </w:tabs>
        <w:rPr>
          <w:rFonts w:ascii="Bahnschrift SemiBold" w:hAnsi="Bahnschrift SemiBold"/>
          <w:sz w:val="32"/>
          <w:szCs w:val="32"/>
        </w:rPr>
      </w:pPr>
      <w:r w:rsidRPr="00C23882">
        <w:rPr>
          <w:rFonts w:ascii="Bahnschrift SemiBold" w:hAnsi="Bahnschrift SemiBold"/>
          <w:sz w:val="32"/>
          <w:szCs w:val="32"/>
        </w:rPr>
        <w:t xml:space="preserve">Scalability of </w:t>
      </w:r>
      <w:r w:rsidR="00C23882" w:rsidRPr="00C23882">
        <w:rPr>
          <w:rFonts w:ascii="Bahnschrift SemiBold" w:hAnsi="Bahnschrift SemiBold"/>
          <w:sz w:val="32"/>
          <w:szCs w:val="32"/>
        </w:rPr>
        <w:t>solution</w:t>
      </w:r>
      <w:r w:rsidRPr="00C23882">
        <w:rPr>
          <w:rFonts w:ascii="Bahnschrift SemiBold" w:hAnsi="Bahnschrift SemiBold"/>
          <w:sz w:val="32"/>
          <w:szCs w:val="32"/>
        </w:rPr>
        <w:t>:</w:t>
      </w:r>
    </w:p>
    <w:p w:rsidR="00C23882" w:rsidRPr="00C23882" w:rsidRDefault="00317350" w:rsidP="00C23882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</w:t>
      </w:r>
      <w:r w:rsidR="00C23882">
        <w:rPr>
          <w:rFonts w:ascii="Bahnschrift SemiBold" w:hAnsi="Bahnschrift SemiBold"/>
          <w:sz w:val="28"/>
          <w:szCs w:val="28"/>
        </w:rPr>
        <w:tab/>
      </w:r>
      <w:r w:rsidR="00C23882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                        </w:t>
      </w:r>
      <w:r w:rsidR="00C23882" w:rsidRPr="00C23882">
        <w:rPr>
          <w:rFonts w:eastAsia="Times New Roman" w:cstheme="minorHAnsi"/>
          <w:color w:val="202124"/>
          <w:sz w:val="28"/>
          <w:szCs w:val="28"/>
          <w:lang/>
        </w:rPr>
        <w:t>According to economic theory, the price of crude oil should be easily predictable </w:t>
      </w:r>
      <w:r w:rsidR="00C23882" w:rsidRPr="00C23882">
        <w:rPr>
          <w:rFonts w:eastAsia="Times New Roman" w:cstheme="minorHAnsi"/>
          <w:b/>
          <w:bCs/>
          <w:color w:val="202124"/>
          <w:sz w:val="28"/>
          <w:szCs w:val="28"/>
          <w:lang/>
        </w:rPr>
        <w:t>from the equilibrium between demand and supply</w:t>
      </w:r>
      <w:r w:rsidR="00C23882" w:rsidRPr="00C23882">
        <w:rPr>
          <w:rFonts w:eastAsia="Times New Roman" w:cstheme="minorHAnsi"/>
          <w:color w:val="202124"/>
          <w:sz w:val="28"/>
          <w:szCs w:val="28"/>
          <w:lang/>
        </w:rPr>
        <w:t>, wherein demand forecasts are usually made from GDP, exchange rates and domestic prices, and supply is predicted from past production data and reserve data.</w:t>
      </w:r>
    </w:p>
    <w:p w:rsidR="00C23882" w:rsidRPr="00C23882" w:rsidRDefault="00C23882" w:rsidP="00C23882">
      <w:pPr>
        <w:tabs>
          <w:tab w:val="left" w:pos="2280"/>
        </w:tabs>
        <w:rPr>
          <w:rFonts w:cstheme="minorHAnsi"/>
          <w:sz w:val="28"/>
          <w:szCs w:val="28"/>
        </w:rPr>
      </w:pPr>
      <w:r w:rsidRPr="00C23882">
        <w:rPr>
          <w:rFonts w:cstheme="minorHAnsi"/>
          <w:sz w:val="28"/>
          <w:szCs w:val="28"/>
        </w:rPr>
        <w:t xml:space="preserve">   </w:t>
      </w:r>
    </w:p>
    <w:p w:rsidR="00C23882" w:rsidRDefault="00C23882" w:rsidP="00C23882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C23882" w:rsidRPr="00C23882" w:rsidRDefault="00745F24" w:rsidP="00C23882">
      <w:pPr>
        <w:shd w:val="clear" w:color="auto" w:fill="FFFFFF"/>
        <w:tabs>
          <w:tab w:val="left" w:pos="2925"/>
        </w:tabs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            </w:t>
      </w:r>
      <w:r w:rsidR="002671A2">
        <w:rPr>
          <w:rFonts w:ascii="Arial" w:eastAsia="Times New Roman" w:hAnsi="Arial" w:cs="Arial"/>
          <w:color w:val="202124"/>
          <w:sz w:val="24"/>
          <w:szCs w:val="24"/>
        </w:rPr>
        <w:t>6</w:t>
      </w:r>
      <w:r w:rsidRPr="00745F24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>
            <wp:extent cx="3878821" cy="2905125"/>
            <wp:effectExtent l="19050" t="0" r="7379" b="0"/>
            <wp:docPr id="3" name="Picture 4" descr="Model developm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del development Dia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95" cy="290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Default="00EC66A3" w:rsidP="00EC66A3">
      <w:pPr>
        <w:tabs>
          <w:tab w:val="left" w:pos="2280"/>
        </w:tabs>
        <w:rPr>
          <w:rFonts w:ascii="Bahnschrift SemiBold" w:hAnsi="Bahnschrift SemiBold"/>
          <w:sz w:val="28"/>
          <w:szCs w:val="28"/>
        </w:rPr>
      </w:pPr>
    </w:p>
    <w:p w:rsidR="00EC66A3" w:rsidRPr="00745F24" w:rsidRDefault="00745F24" w:rsidP="00745F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                     </w:t>
      </w:r>
    </w:p>
    <w:sectPr w:rsidR="00EC66A3" w:rsidRPr="00745F24" w:rsidSect="00ED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72B" w:rsidRDefault="0048172B" w:rsidP="00EC66A3">
      <w:pPr>
        <w:spacing w:after="0" w:line="240" w:lineRule="auto"/>
      </w:pPr>
      <w:r>
        <w:separator/>
      </w:r>
    </w:p>
  </w:endnote>
  <w:endnote w:type="continuationSeparator" w:id="0">
    <w:p w:rsidR="0048172B" w:rsidRDefault="0048172B" w:rsidP="00EC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72B" w:rsidRDefault="0048172B" w:rsidP="00EC66A3">
      <w:pPr>
        <w:spacing w:after="0" w:line="240" w:lineRule="auto"/>
      </w:pPr>
      <w:r>
        <w:separator/>
      </w:r>
    </w:p>
  </w:footnote>
  <w:footnote w:type="continuationSeparator" w:id="0">
    <w:p w:rsidR="0048172B" w:rsidRDefault="0048172B" w:rsidP="00EC6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C66A3"/>
    <w:rsid w:val="001E0136"/>
    <w:rsid w:val="002671A2"/>
    <w:rsid w:val="00317350"/>
    <w:rsid w:val="00390EC4"/>
    <w:rsid w:val="0048172B"/>
    <w:rsid w:val="00745F24"/>
    <w:rsid w:val="00BE742C"/>
    <w:rsid w:val="00C23882"/>
    <w:rsid w:val="00DD7AF4"/>
    <w:rsid w:val="00EC66A3"/>
    <w:rsid w:val="00ED3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6A3"/>
  </w:style>
  <w:style w:type="paragraph" w:styleId="Footer">
    <w:name w:val="footer"/>
    <w:basedOn w:val="Normal"/>
    <w:link w:val="FooterChar"/>
    <w:uiPriority w:val="99"/>
    <w:semiHidden/>
    <w:unhideWhenUsed/>
    <w:rsid w:val="00EC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6A3"/>
  </w:style>
  <w:style w:type="character" w:customStyle="1" w:styleId="hgkelc">
    <w:name w:val="hgkelc"/>
    <w:basedOn w:val="DefaultParagraphFont"/>
    <w:rsid w:val="00C23882"/>
  </w:style>
  <w:style w:type="paragraph" w:styleId="BalloonText">
    <w:name w:val="Balloon Text"/>
    <w:basedOn w:val="Normal"/>
    <w:link w:val="BalloonTextChar"/>
    <w:uiPriority w:val="99"/>
    <w:semiHidden/>
    <w:unhideWhenUsed/>
    <w:rsid w:val="0074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2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92B4C-E084-414C-9FD6-94ED249A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2022-09-24T04:36:00Z</dcterms:created>
  <dcterms:modified xsi:type="dcterms:W3CDTF">2022-09-24T06:22:00Z</dcterms:modified>
</cp:coreProperties>
</file>