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docProps/core.xml" Id="R004841C3" Type="http://schemas.openxmlformats.org/package/2006/relationships/metadata/core-properties" /><Relationship Target="/word/document.xml" Id="RBBD88FB2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12" w:right="1" w:hanging="10"/>
        <w:jc w:val="center"/>
      </w:pPr>
      <w:r>
        <w:rPr>
          <w:rFonts w:cs="Calibri" w:hAnsi="Calibri" w:eastAsia="Calibri" w:ascii="Calibri"/>
          <w:b w:val="1"/>
          <w:sz w:val="28"/>
        </w:rPr>
        <w:t xml:space="preserve">Ideation Phase</w:t>
      </w:r>
      <w:r>
        <w:rPr>
          <w:rFonts w:cs="Calibri" w:hAnsi="Calibri" w:eastAsia="Calibri" w:ascii="Calibri"/>
          <w:b w:val="1"/>
          <w:sz w:val="28"/>
        </w:rPr>
        <w:t xml:space="preserve"> </w:t>
      </w:r>
    </w:p>
    <w:p>
      <w:pPr>
        <w:spacing w:before="0" w:after="0" w:line="259" w:lineRule="auto"/>
        <w:ind w:left="12" w:hanging="10"/>
        <w:jc w:val="center"/>
      </w:pPr>
      <w:r>
        <w:rPr>
          <w:rFonts w:cs="Calibri" w:hAnsi="Calibri" w:eastAsia="Calibri" w:ascii="Calibri"/>
          <w:b w:val="1"/>
          <w:sz w:val="28"/>
        </w:rPr>
        <w:t xml:space="preserve">Define the Problem Statements</w:t>
      </w:r>
      <w:r>
        <w:rPr>
          <w:rFonts w:cs="Calibri" w:hAnsi="Calibri" w:eastAsia="Calibri" w:ascii="Calibri"/>
          <w:b w:val="1"/>
          <w:sz w:val="28"/>
        </w:rPr>
        <w:t xml:space="preserve"> </w:t>
      </w:r>
    </w:p>
    <w:p>
      <w:pPr>
        <w:spacing w:before="0" w:after="0" w:line="259" w:lineRule="auto"/>
        <w:ind w:left="63"/>
        <w:jc w:val="center"/>
      </w:pPr>
      <w:r>
        <w:rPr>
          <w:rFonts w:cs="Calibri" w:hAnsi="Calibri" w:eastAsia="Calibri" w:ascii="Calibri"/>
          <w:b w:val="1"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4508"/>
        <w:gridCol w:w="4511"/>
      </w:tblGrid>
      <w:tr>
        <w:trPr>
          <w:trHeight w:val="278" w:hRule="atLeast"/>
        </w:trPr>
        <w:tc>
          <w:tcPr>
            <w:tcW w:w="4508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2"/>
              </w:rPr>
              <w:t xml:space="preserve">Date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4511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2"/>
              </w:rPr>
              <w:t xml:space="preserve">19 September 2022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4508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2"/>
              </w:rPr>
              <w:t xml:space="preserve">Team ID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4511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2"/>
              </w:rPr>
              <w:t xml:space="preserve">PNT2022TMID</w:t>
            </w:r>
            <w:r>
              <w:rPr>
                <w:rFonts w:cs="Calibri" w:hAnsi="Calibri" w:eastAsia="Calibri" w:ascii="Calibri"/>
                <w:sz w:val="22"/>
              </w:rPr>
              <w:t xml:space="preserve">48343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4508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2"/>
              </w:rPr>
              <w:t xml:space="preserve">Project Name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4511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2"/>
              </w:rPr>
              <w:t xml:space="preserve">Project </w:t>
            </w:r>
            <w:r>
              <w:rPr>
                <w:rFonts w:cs="Calibri" w:hAnsi="Calibri" w:eastAsia="Calibri" w:ascii="Calibri"/>
                <w:sz w:val="22"/>
              </w:rPr>
              <w:t xml:space="preserve">–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  <w:r>
              <w:rPr>
                <w:rFonts w:cs="Calibri" w:hAnsi="Calibri" w:eastAsia="Calibri" w:ascii="Calibri"/>
                <w:sz w:val="22"/>
              </w:rPr>
              <w:t xml:space="preserve">Personal Expense Tracker Application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4508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2"/>
              </w:rPr>
              <w:t xml:space="preserve">Maximum Marks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4511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2"/>
              </w:rPr>
              <w:t xml:space="preserve">2 Marks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</w:tr>
    </w:tbl>
    <w:p>
      <w:pPr>
        <w:spacing w:before="0" w:after="159" w:line="259" w:lineRule="auto"/>
      </w:pPr>
      <w:r>
        <w:rPr>
          <w:rFonts w:cs="Calibri" w:hAnsi="Calibri" w:eastAsia="Calibri" w:ascii="Calibri"/>
          <w:b w:val="1"/>
          <w:sz w:val="24"/>
        </w:rPr>
        <w:t xml:space="preserve"> </w:t>
      </w:r>
    </w:p>
    <w:tbl>
      <w:tblPr>
        <w:tblStyle w:val="TableGrid"/>
        <w:tblpPr w:horzAnchor="page" w:tblpX="1445" w:vertAnchor="page" w:tblpY="7050"/>
        <w:tblOverlap w:val="never"/>
        <w:tblW w:w="10063" w:type="dxa"/>
        <w:tblInd w:w="0" w:type="dxa"/>
        <w:tblCellMar>
          <w:top w:w="48" w:type="dxa"/>
          <w:left w:w="108" w:type="dxa"/>
          <w:bottom w:w="0" w:type="dxa"/>
          <w:right w:w="54" w:type="dxa"/>
        </w:tblCellMar>
      </w:tblPr>
      <w:tblGrid>
        <w:gridCol w:w="1814"/>
        <w:gridCol w:w="1414"/>
        <w:gridCol w:w="1551"/>
        <w:gridCol w:w="1318"/>
        <w:gridCol w:w="1489"/>
        <w:gridCol w:w="2477"/>
      </w:tblGrid>
      <w:tr>
        <w:trPr>
          <w:trHeight w:val="595" w:hRule="atLeast"/>
        </w:trPr>
        <w:tc>
          <w:tcPr>
            <w:tcW w:w="1814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b w:val="1"/>
                <w:sz w:val="24"/>
              </w:rPr>
              <w:t xml:space="preserve">Problem </w:t>
            </w:r>
          </w:p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b w:val="1"/>
                <w:sz w:val="24"/>
              </w:rPr>
              <w:t xml:space="preserve">Statement (PS)</w:t>
            </w:r>
            <w:r>
              <w:rPr>
                <w:rFonts w:cs="Calibri" w:hAnsi="Calibri" w:eastAsia="Calibri" w:ascii="Calibri"/>
                <w:b w:val="1"/>
                <w:sz w:val="24"/>
              </w:rPr>
              <w:t xml:space="preserve"> </w:t>
            </w:r>
          </w:p>
        </w:tc>
        <w:tc>
          <w:tcPr>
            <w:tcW w:w="1414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b w:val="1"/>
                <w:sz w:val="24"/>
              </w:rPr>
              <w:t xml:space="preserve">I</w:t>
            </w:r>
            <w:r>
              <w:rPr>
                <w:rFonts w:cs="Calibri" w:hAnsi="Calibri" w:eastAsia="Calibri" w:ascii="Calibri"/>
                <w:b w:val="1"/>
                <w:sz w:val="24"/>
              </w:rPr>
              <w:t xml:space="preserve"> </w:t>
            </w:r>
            <w:r>
              <w:rPr>
                <w:rFonts w:cs="Calibri" w:hAnsi="Calibri" w:eastAsia="Calibri" w:ascii="Calibri"/>
                <w:b w:val="1"/>
                <w:sz w:val="24"/>
              </w:rPr>
              <w:t xml:space="preserve">am</w:t>
            </w:r>
            <w:r>
              <w:rPr>
                <w:rFonts w:cs="Calibri" w:hAnsi="Calibri" w:eastAsia="Calibri" w:ascii="Calibri"/>
                <w:b w:val="1"/>
                <w:sz w:val="24"/>
              </w:rPr>
              <w:t xml:space="preserve"> </w:t>
            </w:r>
          </w:p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b w:val="1"/>
                <w:sz w:val="24"/>
              </w:rPr>
              <w:t xml:space="preserve">(Customer)</w:t>
            </w:r>
            <w:r>
              <w:rPr>
                <w:rFonts w:cs="Calibri" w:hAnsi="Calibri" w:eastAsia="Calibri" w:ascii="Calibri"/>
                <w:b w:val="1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b w:val="1"/>
                <w:sz w:val="24"/>
              </w:rPr>
              <w:t xml:space="preserve">I’m </w:t>
            </w:r>
            <w:r>
              <w:rPr>
                <w:rFonts w:cs="Calibri" w:hAnsi="Calibri" w:eastAsia="Calibri" w:ascii="Calibri"/>
                <w:b w:val="1"/>
                <w:sz w:val="24"/>
              </w:rPr>
              <w:t xml:space="preserve">trying to</w:t>
            </w:r>
            <w:r>
              <w:rPr>
                <w:rFonts w:cs="Calibri" w:hAnsi="Calibri" w:eastAsia="Calibri" w:ascii="Calibri"/>
                <w:b w:val="1"/>
                <w:sz w:val="24"/>
              </w:rPr>
              <w:t xml:space="preserve"> </w:t>
            </w:r>
          </w:p>
        </w:tc>
        <w:tc>
          <w:tcPr>
            <w:tcW w:w="1318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b w:val="1"/>
                <w:sz w:val="24"/>
              </w:rPr>
              <w:t xml:space="preserve">But</w:t>
            </w:r>
            <w:r>
              <w:rPr>
                <w:rFonts w:cs="Calibri" w:hAnsi="Calibri" w:eastAsia="Calibri" w:ascii="Calibri"/>
                <w:b w:val="1"/>
                <w:sz w:val="24"/>
              </w:rPr>
              <w:t xml:space="preserve"> </w:t>
            </w:r>
          </w:p>
        </w:tc>
        <w:tc>
          <w:tcPr>
            <w:tcW w:w="1489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b w:val="1"/>
                <w:sz w:val="24"/>
              </w:rPr>
              <w:t xml:space="preserve">Because</w:t>
            </w:r>
            <w:r>
              <w:rPr>
                <w:rFonts w:cs="Calibri" w:hAnsi="Calibri" w:eastAsia="Calibri" w:ascii="Calibri"/>
                <w:b w:val="1"/>
                <w:sz w:val="24"/>
              </w:rPr>
              <w:t xml:space="preserve"> </w:t>
            </w:r>
          </w:p>
        </w:tc>
        <w:tc>
          <w:tcPr>
            <w:tcW w:w="2477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b w:val="1"/>
                <w:sz w:val="24"/>
              </w:rPr>
              <w:t xml:space="preserve">Which makes me feel</w:t>
            </w:r>
            <w:r>
              <w:rPr>
                <w:rFonts w:cs="Calibri" w:hAnsi="Calibri" w:eastAsia="Calibri" w:ascii="Calibri"/>
                <w:b w:val="1"/>
                <w:sz w:val="24"/>
              </w:rPr>
              <w:t xml:space="preserve"> </w:t>
            </w:r>
          </w:p>
        </w:tc>
      </w:tr>
      <w:tr>
        <w:trPr>
          <w:trHeight w:val="2062" w:hRule="atLeast"/>
        </w:trPr>
        <w:tc>
          <w:tcPr>
            <w:tcW w:w="1814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PS</w:t>
            </w:r>
            <w:r>
              <w:rPr>
                <w:rFonts w:cs="Calibri" w:hAnsi="Calibri" w:eastAsia="Calibri" w:ascii="Calibri"/>
                <w:sz w:val="24"/>
              </w:rPr>
              <w:t xml:space="preserve">-</w:t>
            </w:r>
            <w:r>
              <w:rPr>
                <w:rFonts w:cs="Calibri" w:hAnsi="Calibri" w:eastAsia="Calibri" w:ascii="Calibri"/>
                <w:sz w:val="24"/>
              </w:rPr>
              <w:t xml:space="preserve">1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414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Dharshini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right="22"/>
            </w:pPr>
            <w:r>
              <w:rPr>
                <w:rFonts w:cs="Calibri" w:hAnsi="Calibri" w:eastAsia="Calibri" w:ascii="Calibri"/>
                <w:sz w:val="24"/>
              </w:rPr>
              <w:t xml:space="preserve">Set an alert and notification messages while exceeds her salary limit.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318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40" w:lineRule="auto"/>
              <w:ind w:left="0" w:right="38"/>
            </w:pPr>
            <w:r>
              <w:rPr>
                <w:rFonts w:cs="Calibri" w:hAnsi="Calibri" w:eastAsia="Calibri" w:ascii="Calibri"/>
                <w:sz w:val="24"/>
              </w:rPr>
              <w:t xml:space="preserve">I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  <w:r>
              <w:rPr>
                <w:rFonts w:cs="Calibri" w:hAnsi="Calibri" w:eastAsia="Calibri" w:ascii="Calibri"/>
                <w:sz w:val="24"/>
              </w:rPr>
              <w:t xml:space="preserve">am do not have </w:t>
            </w:r>
          </w:p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awareness </w:t>
            </w:r>
          </w:p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in </w:t>
            </w:r>
          </w:p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spending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  <w:r>
              <w:rPr>
                <w:rFonts w:cs="Calibri" w:hAnsi="Calibri" w:eastAsia="Calibri" w:ascii="Calibri"/>
                <w:sz w:val="24"/>
              </w:rPr>
              <w:t xml:space="preserve">money.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489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Then only she will not spend more money.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2477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Excited</w:t>
            </w:r>
            <w:r>
              <w:rPr>
                <w:rFonts w:cs="Calibri" w:hAnsi="Calibri" w:eastAsia="Calibri" w:ascii="Calibri"/>
                <w:sz w:val="24"/>
              </w:rPr>
              <w:t xml:space="preserve">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</w:tr>
      <w:tr>
        <w:trPr>
          <w:trHeight w:val="2069" w:hRule="atLeast"/>
        </w:trPr>
        <w:tc>
          <w:tcPr>
            <w:tcW w:w="1814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PS</w:t>
            </w:r>
            <w:r>
              <w:rPr>
                <w:rFonts w:cs="Calibri" w:hAnsi="Calibri" w:eastAsia="Calibri" w:ascii="Calibri"/>
                <w:sz w:val="24"/>
              </w:rPr>
              <w:t xml:space="preserve">-</w:t>
            </w:r>
            <w:r>
              <w:rPr>
                <w:rFonts w:cs="Calibri" w:hAnsi="Calibri" w:eastAsia="Calibri" w:ascii="Calibri"/>
                <w:sz w:val="24"/>
              </w:rPr>
              <w:t xml:space="preserve">2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414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Dev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2"/>
              </w:rPr>
              <w:t xml:space="preserve">To maintain a privacy in her account</w:t>
            </w:r>
            <w:r>
              <w:rPr>
                <w:rFonts w:cs="Calibri" w:hAnsi="Calibri" w:eastAsia="Calibri" w:ascii="Calibri"/>
                <w:sz w:val="22"/>
              </w:rPr>
              <w:t xml:space="preserve">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318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She needs privacy.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489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2"/>
              </w:rPr>
              <w:t xml:space="preserve">The account login details should not be hacked</w:t>
            </w:r>
            <w:r>
              <w:rPr>
                <w:rFonts w:cs="Calibri" w:hAnsi="Calibri" w:eastAsia="Calibri" w:ascii="Calibri"/>
                <w:sz w:val="22"/>
              </w:rPr>
              <w:t xml:space="preserve">. 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2477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User friendly.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</w:tr>
      <w:tr>
        <w:trPr>
          <w:trHeight w:val="3233" w:hRule="atLeast"/>
        </w:trPr>
        <w:tc>
          <w:tcPr>
            <w:tcW w:w="1814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PS</w:t>
            </w:r>
            <w:r>
              <w:rPr>
                <w:rFonts w:cs="Calibri" w:hAnsi="Calibri" w:eastAsia="Calibri" w:ascii="Calibri"/>
                <w:sz w:val="24"/>
              </w:rPr>
              <w:t xml:space="preserve">-</w:t>
            </w:r>
            <w:r>
              <w:rPr>
                <w:rFonts w:cs="Calibri" w:hAnsi="Calibri" w:eastAsia="Calibri" w:ascii="Calibri"/>
                <w:sz w:val="24"/>
              </w:rPr>
              <w:t xml:space="preserve">3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414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Swetha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2"/>
              </w:rPr>
              <w:t xml:space="preserve">The best investment Plans.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318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Who </w:t>
            </w:r>
          </w:p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needs high returns from investment plan.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489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2"/>
              </w:rPr>
              <w:t xml:space="preserve">He need high returns from the investment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2477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More efficient</w:t>
            </w:r>
            <w:r>
              <w:rPr>
                <w:rFonts w:cs="Calibri" w:hAnsi="Calibri" w:eastAsia="Calibri" w:ascii="Calibri"/>
                <w:sz w:val="24"/>
              </w:rPr>
              <w:t xml:space="preserve">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</w:tr>
    </w:tbl>
    <w:p>
      <w:pPr>
        <w:spacing w:before="0" w:after="161" w:line="259" w:lineRule="auto"/>
      </w:pPr>
      <w:r>
        <w:rPr>
          <w:rFonts w:cs="Calibri" w:hAnsi="Calibri" w:eastAsia="Calibri" w:ascii="Calibri"/>
          <w:b w:val="1"/>
          <w:sz w:val="24"/>
        </w:rPr>
        <w:t xml:space="preserve">Customer Problem Statement Template:</w:t>
      </w:r>
      <w:r>
        <w:rPr>
          <w:rFonts w:cs="Calibri" w:hAnsi="Calibri" w:eastAsia="Calibri" w:ascii="Calibri"/>
          <w:b w:val="1"/>
          <w:sz w:val="24"/>
        </w:rPr>
        <w:t xml:space="preserve"> </w:t>
      </w:r>
    </w:p>
    <w:p>
      <w:pPr>
        <w:spacing w:before="0" w:after="161" w:line="259" w:lineRule="auto"/>
        <w:ind w:left="-5" w:right="-10" w:hanging="10"/>
        <w:jc w:val="both"/>
      </w:pPr>
      <w:r>
        <w:rPr>
          <w:rFonts w:cs="Calibri" w:hAnsi="Calibri" w:eastAsia="Calibri" w:ascii="Calibri"/>
          <w:sz w:val="24"/>
        </w:rPr>
        <w:t xml:space="preserve">Create a problem statement to understand your customer's point of view. The Customer Problem Statement template helps you focus on what matters to create experiences people will love.</w:t>
      </w: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161" w:line="259" w:lineRule="auto"/>
        <w:ind w:left="-5" w:right="-10" w:hanging="10"/>
        <w:jc w:val="both"/>
      </w:pPr>
      <w:r>
        <w:rPr>
          <w:rFonts w:cs="Calibri" w:hAnsi="Calibri" w:eastAsia="Calibri" w:ascii="Calibri"/>
          <w:sz w:val="24"/>
        </w:rPr>
        <w:t xml:space="preserve">A well</w:t>
      </w:r>
      <w:r>
        <w:rPr>
          <w:rFonts w:cs="Calibri" w:hAnsi="Calibri" w:eastAsia="Calibri" w:ascii="Calibri"/>
          <w:sz w:val="24"/>
        </w:rPr>
        <w:t xml:space="preserve">-</w:t>
      </w:r>
      <w:r>
        <w:rPr>
          <w:rFonts w:cs="Calibri" w:hAnsi="Calibri" w:eastAsia="Calibri" w:ascii="Calibri"/>
          <w:sz w:val="24"/>
        </w:rPr>
        <w:t xml:space="preserve">articulated customer problem statement allows you and your team to find the ideal </w:t>
      </w:r>
      <w:r>
        <w:rPr>
          <w:rFonts w:cs="Calibri" w:hAnsi="Calibri" w:eastAsia="Calibri" w:ascii="Calibri"/>
          <w:sz w:val="24"/>
        </w:rPr>
        <w:t xml:space="preserve">solution for the challenges your customers face. Throughout the process, you’ll also be able </w:t>
      </w:r>
      <w:r>
        <w:rPr>
          <w:rFonts w:cs="Calibri" w:hAnsi="Calibri" w:eastAsia="Calibri" w:ascii="Calibri"/>
          <w:sz w:val="24"/>
        </w:rPr>
        <w:t xml:space="preserve">to empathize with your customers, which helps you better understand how they perceive your product or service.</w:t>
      </w: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0" w:line="259" w:lineRule="auto"/>
      </w:pPr>
      <w:r>
        <w:rPr>
          <w:rFonts w:cs="Calibri" w:hAnsi="Calibri" w:eastAsia="Calibri" w:ascii="Calibri"/>
          <w:sz w:val="24"/>
        </w:rPr>
        <w:t xml:space="preserve"> </w:t>
      </w:r>
      <w:r>
        <w:br w:type="page"/>
      </w:r>
    </w:p>
    <w:tbl>
      <w:tblPr>
        <w:tblStyle w:val="TableGrid"/>
        <w:tblW w:w="10063" w:type="dxa"/>
        <w:tblInd w:w="5" w:type="dxa"/>
        <w:tblCellMar>
          <w:top w:w="48" w:type="dxa"/>
          <w:left w:w="108" w:type="dxa"/>
          <w:bottom w:w="0" w:type="dxa"/>
          <w:right w:w="88" w:type="dxa"/>
        </w:tblCellMar>
      </w:tblPr>
      <w:tblGrid>
        <w:gridCol w:w="1814"/>
        <w:gridCol w:w="1414"/>
        <w:gridCol w:w="1551"/>
        <w:gridCol w:w="1318"/>
        <w:gridCol w:w="1489"/>
        <w:gridCol w:w="2477"/>
      </w:tblGrid>
      <w:tr>
        <w:trPr>
          <w:trHeight w:val="2069" w:hRule="atLeast"/>
        </w:trPr>
        <w:tc>
          <w:tcPr>
            <w:tcW w:w="1814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PS</w:t>
            </w:r>
            <w:r>
              <w:rPr>
                <w:rFonts w:cs="Calibri" w:hAnsi="Calibri" w:eastAsia="Calibri" w:ascii="Calibri"/>
                <w:sz w:val="24"/>
              </w:rPr>
              <w:t xml:space="preserve">-</w:t>
            </w:r>
            <w:r>
              <w:rPr>
                <w:rFonts w:cs="Calibri" w:hAnsi="Calibri" w:eastAsia="Calibri" w:ascii="Calibri"/>
                <w:sz w:val="24"/>
              </w:rPr>
              <w:t xml:space="preserve">4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414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kavi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2"/>
              </w:rPr>
              <w:t xml:space="preserve">An bug free app for easy access</w:t>
            </w:r>
            <w:r>
              <w:rPr>
                <w:rFonts w:cs="Calibri" w:hAnsi="Calibri" w:eastAsia="Calibri" w:ascii="Calibri"/>
                <w:sz w:val="22"/>
              </w:rPr>
              <w:t xml:space="preserve">.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1318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Needs bug free app for easy access.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489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2"/>
              </w:rPr>
              <w:t xml:space="preserve">She complete the transaction in faster way</w:t>
            </w:r>
            <w:r>
              <w:rPr>
                <w:rFonts w:cs="Calibri" w:hAnsi="Calibri" w:eastAsia="Calibri" w:ascii="Calibri"/>
                <w:sz w:val="22"/>
              </w:rPr>
              <w:t xml:space="preserve">.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2477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Curious.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</w:tr>
      <w:tr>
        <w:trPr>
          <w:trHeight w:val="2071" w:hRule="atLeast"/>
        </w:trPr>
        <w:tc>
          <w:tcPr>
            <w:tcW w:w="1814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PS</w:t>
            </w:r>
            <w:r>
              <w:rPr>
                <w:rFonts w:cs="Calibri" w:hAnsi="Calibri" w:eastAsia="Calibri" w:ascii="Calibri"/>
                <w:sz w:val="24"/>
              </w:rPr>
              <w:t xml:space="preserve">-</w:t>
            </w:r>
            <w:r>
              <w:rPr>
                <w:rFonts w:cs="Calibri" w:hAnsi="Calibri" w:eastAsia="Calibri" w:ascii="Calibri"/>
                <w:sz w:val="24"/>
              </w:rPr>
              <w:t xml:space="preserve">5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414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4"/>
              </w:rPr>
              <w:t xml:space="preserve">leah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Calibri" w:hAnsi="Calibri" w:eastAsia="Calibri" w:ascii="Calibri"/>
                <w:sz w:val="22"/>
              </w:rPr>
              <w:t xml:space="preserve">To know the premium schedule</w:t>
            </w:r>
            <w:r>
              <w:rPr>
                <w:rFonts w:cs="Calibri" w:hAnsi="Calibri" w:eastAsia="Calibri" w:ascii="Calibri"/>
                <w:sz w:val="22"/>
              </w:rPr>
              <w:t xml:space="preserve">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318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Alert for </w:t>
            </w:r>
          </w:p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premium schedule.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1489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2"/>
              </w:rPr>
              <w:t xml:space="preserve">To reduce the premium monthly expenses for paying premium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  <w:tc>
          <w:tcPr>
            <w:tcW w:w="2477" w:type="dxa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vAlign w:val="top"/>
          </w:tcPr>
          <w:p>
            <w:pPr>
              <w:spacing w:before="0" w:after="0" w:line="259" w:lineRule="auto"/>
              <w:ind w:left="0"/>
            </w:pPr>
            <w:r>
              <w:rPr>
                <w:rFonts w:cs="Calibri" w:hAnsi="Calibri" w:eastAsia="Calibri" w:ascii="Calibri"/>
                <w:sz w:val="24"/>
              </w:rPr>
              <w:t xml:space="preserve">Not smart enough.</w:t>
            </w:r>
            <w:r>
              <w:rPr>
                <w:rFonts w:cs="Calibri" w:hAnsi="Calibri" w:eastAsia="Calibri" w:ascii="Calibri"/>
                <w:sz w:val="24"/>
              </w:rPr>
              <w:t xml:space="preserve"> </w:t>
            </w:r>
          </w:p>
        </w:tc>
      </w:tr>
    </w:tbl>
    <w:p>
      <w:pPr>
        <w:spacing w:before="0" w:after="0" w:line="259" w:lineRule="auto"/>
        <w:jc w:val="both"/>
      </w:pPr>
      <w:r>
        <w:rPr>
          <w:rFonts w:cs="Calibri" w:hAnsi="Calibri" w:eastAsia="Calibri" w:ascii="Calibri"/>
          <w:sz w:val="24"/>
        </w:rPr>
        <w:t xml:space="preserve"> </w:t>
      </w:r>
    </w:p>
    <w:sectPr>
      <w:pgSz w:w="11906" w:h="16838" w:orient="portrait"/>
      <w:pgMar w:left="1440" w:top="857" w:right="1440" w:bottom="1829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  <w:lang w:val="en-IN" w:eastAsia="en-IN" w:bidi="en-IN"/>
    </w:rPr>
  </w:style>
  <w:style w:type="table" w:styleId="TableGrid">
    <w:name w:val="TableGrid"/>
    <w:pPr>
      <w:spacing w:lineRule="auto" w:line="240" w:after="0"/>
    </w:pPr>
  </w:style>
</w:styles>
</file>

<file path=word/_rels/document.xml.rels><?xml version="1.0" encoding="UTF-8"?><Relationships xmlns="http://schemas.openxmlformats.org/package/2006/relationships"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>Amarender Katkam</dc:creator>
  <dc:title/>
  <dc:subject/>
  <cp:keywords/>
  <dcterms:created xsi:type="dcterms:W3CDTF">2022-10-03T09:38:39Z</dcterms:created>
  <dcterms:modified xsi:type="dcterms:W3CDTF">2022-10-03T09:38:39Z</dcterms:modified>
</cp:coreProperties>
</file>