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26C" w:rsidRDefault="00D1026C" w:rsidP="00D1026C">
      <w:pPr>
        <w:spacing w:after="0"/>
        <w:jc w:val="center"/>
        <w:rPr>
          <w:b/>
          <w:bCs/>
          <w:sz w:val="28"/>
          <w:szCs w:val="28"/>
        </w:rPr>
      </w:pPr>
      <w:r>
        <w:rPr>
          <w:b/>
          <w:bCs/>
          <w:sz w:val="28"/>
          <w:szCs w:val="28"/>
        </w:rPr>
        <w:t>Ideation Phase</w:t>
      </w:r>
    </w:p>
    <w:p w:rsidR="00D1026C" w:rsidRDefault="00D1026C" w:rsidP="00D1026C">
      <w:pPr>
        <w:spacing w:after="0"/>
        <w:jc w:val="center"/>
        <w:rPr>
          <w:b/>
          <w:bCs/>
          <w:sz w:val="28"/>
          <w:szCs w:val="28"/>
        </w:rPr>
      </w:pPr>
      <w:r>
        <w:rPr>
          <w:b/>
          <w:bCs/>
          <w:sz w:val="28"/>
          <w:szCs w:val="28"/>
        </w:rPr>
        <w:t>Empathize &amp; Discover</w:t>
      </w:r>
    </w:p>
    <w:p w:rsidR="00D1026C" w:rsidRPr="005B2106" w:rsidRDefault="00D1026C" w:rsidP="00D1026C">
      <w:pPr>
        <w:spacing w:after="0"/>
        <w:jc w:val="center"/>
        <w:rPr>
          <w:b/>
          <w:bCs/>
          <w:sz w:val="28"/>
          <w:szCs w:val="28"/>
        </w:rPr>
      </w:pPr>
    </w:p>
    <w:tbl>
      <w:tblPr>
        <w:tblStyle w:val="TableGrid"/>
        <w:tblW w:w="0" w:type="auto"/>
        <w:tblLook w:val="04A0"/>
      </w:tblPr>
      <w:tblGrid>
        <w:gridCol w:w="4508"/>
        <w:gridCol w:w="4508"/>
      </w:tblGrid>
      <w:tr w:rsidR="00D1026C" w:rsidTr="00EC3A48">
        <w:tc>
          <w:tcPr>
            <w:tcW w:w="4508" w:type="dxa"/>
          </w:tcPr>
          <w:p w:rsidR="00D1026C" w:rsidRDefault="00D1026C" w:rsidP="00EC3A48">
            <w:r>
              <w:t>Date</w:t>
            </w:r>
          </w:p>
        </w:tc>
        <w:tc>
          <w:tcPr>
            <w:tcW w:w="4508" w:type="dxa"/>
          </w:tcPr>
          <w:p w:rsidR="00D1026C" w:rsidRDefault="00976F33" w:rsidP="00EC3A48">
            <w:r>
              <w:t>06 October</w:t>
            </w:r>
            <w:r w:rsidR="00D1026C">
              <w:t xml:space="preserve"> 2022</w:t>
            </w:r>
          </w:p>
        </w:tc>
      </w:tr>
      <w:tr w:rsidR="00D1026C" w:rsidTr="00EC3A48">
        <w:tc>
          <w:tcPr>
            <w:tcW w:w="4508" w:type="dxa"/>
          </w:tcPr>
          <w:p w:rsidR="00D1026C" w:rsidRDefault="00D1026C" w:rsidP="00EC3A48">
            <w:r>
              <w:rPr>
                <w:rFonts w:cstheme="minorHAnsi"/>
              </w:rPr>
              <w:t>Team ID</w:t>
            </w:r>
          </w:p>
        </w:tc>
        <w:tc>
          <w:tcPr>
            <w:tcW w:w="4508" w:type="dxa"/>
          </w:tcPr>
          <w:p w:rsidR="00D1026C" w:rsidRDefault="00D1026C" w:rsidP="00EC3A48">
            <w:r>
              <w:rPr>
                <w:rFonts w:cstheme="minorHAnsi"/>
              </w:rPr>
              <w:t>PNT2022TMI</w:t>
            </w:r>
            <w:r w:rsidR="000C008F">
              <w:rPr>
                <w:rFonts w:cstheme="minorHAnsi"/>
              </w:rPr>
              <w:t>D44153</w:t>
            </w:r>
          </w:p>
        </w:tc>
      </w:tr>
      <w:tr w:rsidR="00D1026C" w:rsidTr="00EC3A48">
        <w:tc>
          <w:tcPr>
            <w:tcW w:w="4508" w:type="dxa"/>
          </w:tcPr>
          <w:p w:rsidR="00D1026C" w:rsidRDefault="00D1026C" w:rsidP="00EC3A48">
            <w:r>
              <w:rPr>
                <w:rFonts w:cstheme="minorHAnsi"/>
              </w:rPr>
              <w:t>Project Name</w:t>
            </w:r>
          </w:p>
        </w:tc>
        <w:tc>
          <w:tcPr>
            <w:tcW w:w="4508" w:type="dxa"/>
          </w:tcPr>
          <w:p w:rsidR="00D1026C" w:rsidRDefault="000C008F" w:rsidP="00EC3A48">
            <w:r>
              <w:rPr>
                <w:rFonts w:cstheme="minorHAnsi"/>
              </w:rPr>
              <w:t xml:space="preserve">Smart Solution For Railways </w:t>
            </w:r>
          </w:p>
        </w:tc>
      </w:tr>
      <w:tr w:rsidR="00D1026C" w:rsidTr="00EC3A48">
        <w:tc>
          <w:tcPr>
            <w:tcW w:w="4508" w:type="dxa"/>
          </w:tcPr>
          <w:p w:rsidR="00D1026C" w:rsidRDefault="00D1026C" w:rsidP="00EC3A48">
            <w:r>
              <w:t>Maximum Marks</w:t>
            </w:r>
          </w:p>
        </w:tc>
        <w:tc>
          <w:tcPr>
            <w:tcW w:w="4508" w:type="dxa"/>
          </w:tcPr>
          <w:p w:rsidR="00D1026C" w:rsidRDefault="00D1026C" w:rsidP="00EC3A48">
            <w:r>
              <w:t>4 Marks</w:t>
            </w:r>
          </w:p>
        </w:tc>
      </w:tr>
    </w:tbl>
    <w:p w:rsidR="00D1026C" w:rsidRDefault="00D1026C" w:rsidP="00D1026C">
      <w:pPr>
        <w:rPr>
          <w:b/>
          <w:bCs/>
          <w:sz w:val="24"/>
          <w:szCs w:val="24"/>
        </w:rPr>
      </w:pPr>
    </w:p>
    <w:p w:rsidR="00D1026C" w:rsidRPr="003C4A8E" w:rsidRDefault="00D760EF" w:rsidP="00D1026C">
      <w:pPr>
        <w:rPr>
          <w:b/>
          <w:bCs/>
          <w:sz w:val="24"/>
          <w:szCs w:val="24"/>
        </w:rPr>
      </w:pPr>
      <w:r>
        <w:rPr>
          <w:b/>
          <w:bCs/>
          <w:sz w:val="24"/>
          <w:szCs w:val="24"/>
        </w:rPr>
        <w:t xml:space="preserve"> </w:t>
      </w:r>
      <w:r w:rsidRPr="00D760EF">
        <w:rPr>
          <w:b/>
        </w:rPr>
        <w:t>Covid-19 Pandemic and Recovery Phase</w:t>
      </w:r>
      <w:r w:rsidR="00D1026C" w:rsidRPr="003C4A8E">
        <w:rPr>
          <w:b/>
          <w:bCs/>
          <w:sz w:val="24"/>
          <w:szCs w:val="24"/>
        </w:rPr>
        <w:t>:</w:t>
      </w:r>
    </w:p>
    <w:p w:rsidR="00D1026C" w:rsidRPr="00B84A22" w:rsidRDefault="00D1026C" w:rsidP="00D1026C">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D1026C" w:rsidRPr="00B84A22" w:rsidRDefault="00D1026C" w:rsidP="00D1026C">
      <w:pPr>
        <w:pStyle w:val="Default"/>
        <w:jc w:val="both"/>
        <w:rPr>
          <w:rFonts w:asciiTheme="minorHAnsi" w:hAnsiTheme="minorHAnsi" w:cstheme="minorHAnsi"/>
          <w:color w:val="2A2A2A"/>
        </w:rPr>
      </w:pPr>
    </w:p>
    <w:p w:rsidR="00D1026C" w:rsidRPr="00B84A22" w:rsidRDefault="00D1026C" w:rsidP="00D1026C">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D1026C" w:rsidRDefault="00D1026C" w:rsidP="00D1026C">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D1026C" w:rsidRDefault="00D1026C" w:rsidP="00D1026C">
      <w:pPr>
        <w:jc w:val="both"/>
        <w:rPr>
          <w:rFonts w:cstheme="minorHAnsi"/>
          <w:b/>
          <w:bCs/>
          <w:color w:val="2A2A2A"/>
          <w:sz w:val="24"/>
          <w:szCs w:val="24"/>
        </w:rPr>
      </w:pPr>
      <w:r w:rsidRPr="007569FA">
        <w:rPr>
          <w:rFonts w:cstheme="minorHAnsi"/>
          <w:b/>
          <w:bCs/>
          <w:color w:val="2A2A2A"/>
          <w:sz w:val="24"/>
          <w:szCs w:val="24"/>
        </w:rPr>
        <w:t>Example:</w:t>
      </w:r>
    </w:p>
    <w:p w:rsidR="00976F33" w:rsidRDefault="00D760EF" w:rsidP="00976F33">
      <w:pPr>
        <w:jc w:val="center"/>
        <w:rPr>
          <w:rFonts w:cstheme="minorHAnsi"/>
          <w:b/>
          <w:bCs/>
          <w:color w:val="2A2A2A"/>
          <w:sz w:val="24"/>
          <w:szCs w:val="24"/>
        </w:rPr>
      </w:pPr>
      <w:r>
        <w:rPr>
          <w:rFonts w:cstheme="minorHAnsi"/>
          <w:b/>
          <w:bCs/>
          <w:noProof/>
          <w:color w:val="2A2A2A"/>
          <w:sz w:val="24"/>
          <w:szCs w:val="24"/>
          <w:lang w:val="en-US"/>
        </w:rPr>
        <w:drawing>
          <wp:inline distT="0" distB="0" distL="0" distR="0">
            <wp:extent cx="4417621" cy="4701118"/>
            <wp:effectExtent l="19050" t="0" r="1979" b="0"/>
            <wp:docPr id="39" name="Picture 39" descr="C:\Users\Student\Download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tudent\Downloads\Capture.JPG"/>
                    <pic:cNvPicPr>
                      <a:picLocks noChangeAspect="1" noChangeArrowheads="1"/>
                    </pic:cNvPicPr>
                  </pic:nvPicPr>
                  <pic:blipFill>
                    <a:blip r:embed="rId6"/>
                    <a:srcRect/>
                    <a:stretch>
                      <a:fillRect/>
                    </a:stretch>
                  </pic:blipFill>
                  <pic:spPr bwMode="auto">
                    <a:xfrm>
                      <a:off x="0" y="0"/>
                      <a:ext cx="4425822" cy="4709845"/>
                    </a:xfrm>
                    <a:prstGeom prst="rect">
                      <a:avLst/>
                    </a:prstGeom>
                    <a:noFill/>
                    <a:ln w="9525">
                      <a:noFill/>
                      <a:miter lim="800000"/>
                      <a:headEnd/>
                      <a:tailEnd/>
                    </a:ln>
                  </pic:spPr>
                </pic:pic>
              </a:graphicData>
            </a:graphic>
          </wp:inline>
        </w:drawing>
      </w:r>
    </w:p>
    <w:p w:rsidR="00D1026C" w:rsidRDefault="00976F33" w:rsidP="00976F33">
      <w:pPr>
        <w:rPr>
          <w:sz w:val="24"/>
          <w:szCs w:val="24"/>
        </w:rPr>
      </w:pPr>
      <w:r>
        <w:rPr>
          <w:sz w:val="24"/>
          <w:szCs w:val="24"/>
        </w:rPr>
        <w:t>Reference:</w:t>
      </w:r>
      <w:r w:rsidRPr="000C008F">
        <w:t xml:space="preserve"> </w:t>
      </w:r>
      <w:hyperlink r:id="rId7" w:history="1">
        <w:r w:rsidRPr="00B213AE">
          <w:rPr>
            <w:rStyle w:val="Hyperlink"/>
            <w:sz w:val="24"/>
            <w:szCs w:val="24"/>
          </w:rPr>
          <w:t>https://www.mural.com/templates/empathy-map-canvas</w:t>
        </w:r>
      </w:hyperlink>
    </w:p>
    <w:p w:rsidR="00976F33" w:rsidRPr="007569FA" w:rsidRDefault="00976F33" w:rsidP="00976F33">
      <w:pPr>
        <w:jc w:val="both"/>
        <w:rPr>
          <w:rFonts w:cstheme="minorHAnsi"/>
          <w:b/>
          <w:bCs/>
          <w:color w:val="2A2A2A"/>
          <w:sz w:val="24"/>
          <w:szCs w:val="24"/>
        </w:rPr>
      </w:pPr>
      <w:r>
        <w:rPr>
          <w:rFonts w:cstheme="minorHAnsi"/>
          <w:b/>
          <w:bCs/>
          <w:color w:val="2A2A2A"/>
          <w:sz w:val="24"/>
          <w:szCs w:val="24"/>
        </w:rPr>
        <w:lastRenderedPageBreak/>
        <w:t xml:space="preserve">Example: </w:t>
      </w:r>
      <w:r>
        <w:t>Covid-19 Pandemic and Recovery Phase</w:t>
      </w:r>
    </w:p>
    <w:p w:rsidR="00976F33" w:rsidRDefault="00976F33" w:rsidP="00976F33">
      <w:pPr>
        <w:rPr>
          <w:rFonts w:cstheme="minorHAnsi"/>
          <w:b/>
          <w:bCs/>
          <w:color w:val="2A2A2A"/>
          <w:sz w:val="24"/>
          <w:szCs w:val="24"/>
        </w:rPr>
      </w:pPr>
      <w:r>
        <w:rPr>
          <w:rFonts w:cstheme="minorHAnsi"/>
          <w:b/>
          <w:bCs/>
          <w:noProof/>
          <w:color w:val="2A2A2A"/>
          <w:sz w:val="24"/>
          <w:szCs w:val="24"/>
          <w:lang w:val="en-US"/>
        </w:rPr>
        <w:drawing>
          <wp:anchor distT="0" distB="0" distL="114300" distR="114300" simplePos="0" relativeHeight="251658240" behindDoc="1" locked="0" layoutInCell="1" allowOverlap="1">
            <wp:simplePos x="0" y="0"/>
            <wp:positionH relativeFrom="column">
              <wp:posOffset>452120</wp:posOffset>
            </wp:positionH>
            <wp:positionV relativeFrom="paragraph">
              <wp:posOffset>462280</wp:posOffset>
            </wp:positionV>
            <wp:extent cx="5383530" cy="5673090"/>
            <wp:effectExtent l="476250" t="438150" r="807720" b="746760"/>
            <wp:wrapTight wrapText="bothSides">
              <wp:wrapPolygon edited="0">
                <wp:start x="-1911" y="-1668"/>
                <wp:lineTo x="-1911" y="23863"/>
                <wp:lineTo x="-1376" y="24443"/>
                <wp:lineTo x="-1223" y="24443"/>
                <wp:lineTo x="23924" y="24443"/>
                <wp:lineTo x="24076" y="24443"/>
                <wp:lineTo x="24688" y="23936"/>
                <wp:lineTo x="24688" y="23863"/>
                <wp:lineTo x="24764" y="22775"/>
                <wp:lineTo x="24764" y="1813"/>
                <wp:lineTo x="24841" y="1451"/>
                <wp:lineTo x="24076" y="725"/>
                <wp:lineTo x="23541" y="653"/>
                <wp:lineTo x="23541" y="-1668"/>
                <wp:lineTo x="-1911" y="-1668"/>
              </wp:wrapPolygon>
            </wp:wrapTight>
            <wp:docPr id="37" name="Picture 37" descr="C:\Users\Studen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tudent\Desktop\Capture.PNG"/>
                    <pic:cNvPicPr>
                      <a:picLocks noChangeAspect="1" noChangeArrowheads="1"/>
                    </pic:cNvPicPr>
                  </pic:nvPicPr>
                  <pic:blipFill>
                    <a:blip r:embed="rId8"/>
                    <a:srcRect/>
                    <a:stretch>
                      <a:fillRect/>
                    </a:stretch>
                  </pic:blipFill>
                  <pic:spPr bwMode="auto">
                    <a:xfrm>
                      <a:off x="0" y="0"/>
                      <a:ext cx="5383530" cy="5673090"/>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anchor>
        </w:drawing>
      </w:r>
    </w:p>
    <w:p w:rsidR="00D1026C" w:rsidRDefault="00D1026C" w:rsidP="00D1026C">
      <w:pPr>
        <w:jc w:val="both"/>
        <w:rPr>
          <w:rFonts w:cstheme="minorHAnsi"/>
          <w:b/>
          <w:bCs/>
          <w:color w:val="2A2A2A"/>
          <w:sz w:val="24"/>
          <w:szCs w:val="24"/>
        </w:rPr>
      </w:pPr>
    </w:p>
    <w:p w:rsidR="00D1026C" w:rsidRDefault="00D1026C" w:rsidP="00D1026C">
      <w:pPr>
        <w:rPr>
          <w:noProof/>
          <w:sz w:val="24"/>
          <w:szCs w:val="24"/>
        </w:rPr>
      </w:pPr>
    </w:p>
    <w:p w:rsidR="005F2B87" w:rsidRDefault="005F2B87"/>
    <w:sectPr w:rsidR="005F2B87" w:rsidSect="007A3AE5">
      <w:pgSz w:w="11906" w:h="16838"/>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7548" w:rsidRDefault="00BF7548" w:rsidP="00D760EF">
      <w:pPr>
        <w:spacing w:after="0" w:line="240" w:lineRule="auto"/>
      </w:pPr>
      <w:r>
        <w:separator/>
      </w:r>
    </w:p>
  </w:endnote>
  <w:endnote w:type="continuationSeparator" w:id="0">
    <w:p w:rsidR="00BF7548" w:rsidRDefault="00BF7548" w:rsidP="00D760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Arial"/>
    <w:charset w:val="00"/>
    <w:family w:val="swiss"/>
    <w:pitch w:val="variable"/>
    <w:sig w:usb0="00000001"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7548" w:rsidRDefault="00BF7548" w:rsidP="00D760EF">
      <w:pPr>
        <w:spacing w:after="0" w:line="240" w:lineRule="auto"/>
      </w:pPr>
      <w:r>
        <w:separator/>
      </w:r>
    </w:p>
  </w:footnote>
  <w:footnote w:type="continuationSeparator" w:id="0">
    <w:p w:rsidR="00BF7548" w:rsidRDefault="00BF7548" w:rsidP="00D760E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D1026C"/>
    <w:rsid w:val="000C008F"/>
    <w:rsid w:val="005F2B87"/>
    <w:rsid w:val="00976F33"/>
    <w:rsid w:val="00BF7548"/>
    <w:rsid w:val="00D1026C"/>
    <w:rsid w:val="00D76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26C"/>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026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026C"/>
    <w:rPr>
      <w:color w:val="0000FF" w:themeColor="hyperlink"/>
      <w:u w:val="single"/>
    </w:rPr>
  </w:style>
  <w:style w:type="paragraph" w:customStyle="1" w:styleId="Default">
    <w:name w:val="Default"/>
    <w:rsid w:val="00D1026C"/>
    <w:pPr>
      <w:autoSpaceDE w:val="0"/>
      <w:autoSpaceDN w:val="0"/>
      <w:adjustRightInd w:val="0"/>
      <w:spacing w:after="0" w:line="240" w:lineRule="auto"/>
    </w:pPr>
    <w:rPr>
      <w:rFonts w:ascii="IBM Plex Sans" w:hAnsi="IBM Plex Sans" w:cs="IBM Plex Sans"/>
      <w:color w:val="000000"/>
      <w:sz w:val="24"/>
      <w:szCs w:val="24"/>
      <w:lang w:val="en-IN"/>
    </w:rPr>
  </w:style>
  <w:style w:type="paragraph" w:styleId="BalloonText">
    <w:name w:val="Balloon Text"/>
    <w:basedOn w:val="Normal"/>
    <w:link w:val="BalloonTextChar"/>
    <w:uiPriority w:val="99"/>
    <w:semiHidden/>
    <w:unhideWhenUsed/>
    <w:rsid w:val="00D10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26C"/>
    <w:rPr>
      <w:rFonts w:ascii="Tahoma" w:hAnsi="Tahoma" w:cs="Tahoma"/>
      <w:sz w:val="16"/>
      <w:szCs w:val="16"/>
      <w:lang w:val="en-IN"/>
    </w:rPr>
  </w:style>
  <w:style w:type="paragraph" w:styleId="Header">
    <w:name w:val="header"/>
    <w:basedOn w:val="Normal"/>
    <w:link w:val="HeaderChar"/>
    <w:uiPriority w:val="99"/>
    <w:semiHidden/>
    <w:unhideWhenUsed/>
    <w:rsid w:val="00D760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60EF"/>
    <w:rPr>
      <w:lang w:val="en-IN"/>
    </w:rPr>
  </w:style>
  <w:style w:type="paragraph" w:styleId="Footer">
    <w:name w:val="footer"/>
    <w:basedOn w:val="Normal"/>
    <w:link w:val="FooterChar"/>
    <w:uiPriority w:val="99"/>
    <w:semiHidden/>
    <w:unhideWhenUsed/>
    <w:rsid w:val="00D760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60EF"/>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mural.com/templates/empathy-map-canv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2022-10-06T09:28:00Z</dcterms:created>
  <dcterms:modified xsi:type="dcterms:W3CDTF">2022-10-06T10:20:00Z</dcterms:modified>
</cp:coreProperties>
</file>