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106" w:rsidRDefault="00E61106">
      <w:pPr>
        <w:pStyle w:val="BodyText"/>
        <w:rPr>
          <w:rFonts w:ascii="Times New Roman"/>
          <w:b w:val="0"/>
          <w:sz w:val="20"/>
        </w:rPr>
      </w:pPr>
    </w:p>
    <w:p w:rsidR="00E61106" w:rsidRDefault="00E61106">
      <w:pPr>
        <w:pStyle w:val="BodyText"/>
        <w:spacing w:before="2"/>
        <w:rPr>
          <w:rFonts w:ascii="Times New Roman"/>
          <w:b w:val="0"/>
          <w:sz w:val="21"/>
        </w:rPr>
      </w:pPr>
    </w:p>
    <w:p w:rsidR="00E61106" w:rsidRDefault="008D0FE2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spacing w:before="5" w:after="1"/>
        <w:rPr>
          <w:sz w:val="12"/>
        </w:rPr>
      </w:pPr>
    </w:p>
    <w:tbl>
      <w:tblPr>
        <w:tblW w:w="0" w:type="auto"/>
        <w:tblInd w:w="2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7"/>
      </w:tblGrid>
      <w:tr w:rsidR="00E61106">
        <w:trPr>
          <w:trHeight w:val="305"/>
        </w:trPr>
        <w:tc>
          <w:tcPr>
            <w:tcW w:w="4512" w:type="dxa"/>
          </w:tcPr>
          <w:p w:rsidR="00E61106" w:rsidRDefault="008D0FE2">
            <w:pPr>
              <w:pStyle w:val="TableParagraph"/>
              <w:spacing w:before="9"/>
              <w:ind w:left="105"/>
            </w:pPr>
            <w:r>
              <w:t>Date</w:t>
            </w:r>
          </w:p>
        </w:tc>
        <w:tc>
          <w:tcPr>
            <w:tcW w:w="4847" w:type="dxa"/>
          </w:tcPr>
          <w:p w:rsidR="00E61106" w:rsidRDefault="00072CA3">
            <w:pPr>
              <w:pStyle w:val="TableParagraph"/>
              <w:spacing w:before="9"/>
              <w:ind w:left="114"/>
            </w:pPr>
            <w:r>
              <w:t>31</w:t>
            </w:r>
            <w:r w:rsidR="008D0FE2">
              <w:t xml:space="preserve"> October</w:t>
            </w:r>
            <w:r w:rsidR="008D0FE2">
              <w:rPr>
                <w:spacing w:val="-5"/>
              </w:rPr>
              <w:t xml:space="preserve"> </w:t>
            </w:r>
            <w:r w:rsidR="008D0FE2">
              <w:t>2022</w:t>
            </w:r>
          </w:p>
        </w:tc>
      </w:tr>
      <w:tr w:rsidR="00E61106">
        <w:trPr>
          <w:trHeight w:val="310"/>
        </w:trPr>
        <w:tc>
          <w:tcPr>
            <w:tcW w:w="4512" w:type="dxa"/>
          </w:tcPr>
          <w:p w:rsidR="00E61106" w:rsidRDefault="008D0FE2">
            <w:pPr>
              <w:pStyle w:val="TableParagraph"/>
              <w:spacing w:before="8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E61106" w:rsidRDefault="00072CA3">
            <w:pPr>
              <w:pStyle w:val="TableParagraph"/>
              <w:spacing w:before="8"/>
              <w:ind w:left="114"/>
            </w:pPr>
            <w:r w:rsidRPr="00072CA3">
              <w:t>PNT2022TMID45949</w:t>
            </w:r>
          </w:p>
        </w:tc>
      </w:tr>
      <w:tr w:rsidR="00E61106">
        <w:trPr>
          <w:trHeight w:val="600"/>
        </w:trPr>
        <w:tc>
          <w:tcPr>
            <w:tcW w:w="4512" w:type="dxa"/>
          </w:tcPr>
          <w:p w:rsidR="00E61106" w:rsidRDefault="008D0FE2">
            <w:pPr>
              <w:pStyle w:val="TableParagraph"/>
              <w:spacing w:before="8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E61106" w:rsidRDefault="008D0FE2">
            <w:pPr>
              <w:pStyle w:val="TableParagraph"/>
              <w:spacing w:before="8" w:line="261" w:lineRule="auto"/>
              <w:ind w:left="114" w:right="667"/>
            </w:pPr>
            <w:r>
              <w:t>Emerging Methods For Early Detection of</w:t>
            </w:r>
            <w:r>
              <w:rPr>
                <w:spacing w:val="-59"/>
              </w:rPr>
              <w:t xml:space="preserve"> </w:t>
            </w: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Fires</w:t>
            </w:r>
          </w:p>
        </w:tc>
      </w:tr>
      <w:tr w:rsidR="00E61106">
        <w:trPr>
          <w:trHeight w:val="305"/>
        </w:trPr>
        <w:tc>
          <w:tcPr>
            <w:tcW w:w="4512" w:type="dxa"/>
          </w:tcPr>
          <w:p w:rsidR="00E61106" w:rsidRDefault="008D0FE2">
            <w:pPr>
              <w:pStyle w:val="TableParagraph"/>
              <w:spacing w:before="9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E61106" w:rsidRDefault="008D0FE2">
            <w:pPr>
              <w:pStyle w:val="TableParagraph"/>
              <w:spacing w:before="9"/>
              <w:ind w:left="114"/>
            </w:pPr>
            <w:r>
              <w:t>4 Marks</w:t>
            </w:r>
          </w:p>
        </w:tc>
      </w:tr>
    </w:tbl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spacing w:before="6"/>
        <w:rPr>
          <w:sz w:val="26"/>
        </w:rPr>
      </w:pPr>
    </w:p>
    <w:p w:rsidR="00E61106" w:rsidRDefault="008D0FE2">
      <w:pPr>
        <w:pStyle w:val="BodyText"/>
        <w:spacing w:before="93"/>
        <w:ind w:left="155"/>
      </w:pPr>
      <w:r>
        <w:t>Technical</w:t>
      </w:r>
      <w:r>
        <w:rPr>
          <w:spacing w:val="-7"/>
        </w:rPr>
        <w:t xml:space="preserve"> </w:t>
      </w:r>
      <w:r>
        <w:t>Architecture</w:t>
      </w: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8D0FE2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865098</wp:posOffset>
            </wp:positionH>
            <wp:positionV relativeFrom="paragraph">
              <wp:posOffset>101196</wp:posOffset>
            </wp:positionV>
            <wp:extent cx="5753501" cy="2438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50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106" w:rsidRDefault="00E61106">
      <w:pPr>
        <w:rPr>
          <w:sz w:val="10"/>
        </w:rPr>
        <w:sectPr w:rsidR="00E61106">
          <w:type w:val="continuous"/>
          <w:pgSz w:w="16850" w:h="11930" w:orient="landscape"/>
          <w:pgMar w:top="1100" w:right="1160" w:bottom="280" w:left="1240" w:header="720" w:footer="720" w:gutter="0"/>
          <w:cols w:space="720"/>
        </w:sect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spacing w:before="1"/>
      </w:pPr>
    </w:p>
    <w:p w:rsidR="00E61106" w:rsidRDefault="008D0FE2">
      <w:pPr>
        <w:pStyle w:val="BodyText"/>
        <w:ind w:left="155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 &amp;</w:t>
      </w:r>
      <w:r>
        <w:rPr>
          <w:spacing w:val="-8"/>
        </w:rPr>
        <w:t xml:space="preserve"> </w:t>
      </w:r>
      <w:r>
        <w:t>Technologies:</w:t>
      </w: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spacing w:before="8"/>
        <w:rPr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5"/>
        <w:gridCol w:w="3987"/>
        <w:gridCol w:w="5182"/>
        <w:gridCol w:w="4117"/>
      </w:tblGrid>
      <w:tr w:rsidR="00E61106">
        <w:trPr>
          <w:trHeight w:val="435"/>
        </w:trPr>
        <w:tc>
          <w:tcPr>
            <w:tcW w:w="935" w:type="dxa"/>
          </w:tcPr>
          <w:p w:rsidR="00E61106" w:rsidRDefault="008D0FE2">
            <w:pPr>
              <w:pStyle w:val="TableParagraph"/>
              <w:ind w:left="0" w:right="29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87" w:type="dxa"/>
          </w:tcPr>
          <w:p w:rsidR="00E61106" w:rsidRDefault="008D0FE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61106">
        <w:trPr>
          <w:trHeight w:val="595"/>
        </w:trPr>
        <w:tc>
          <w:tcPr>
            <w:tcW w:w="935" w:type="dxa"/>
          </w:tcPr>
          <w:p w:rsidR="00E61106" w:rsidRDefault="008D0FE2">
            <w:pPr>
              <w:pStyle w:val="TableParagraph"/>
              <w:spacing w:before="8"/>
              <w:ind w:left="0" w:right="337"/>
              <w:jc w:val="right"/>
            </w:pPr>
            <w:r>
              <w:t>1.</w:t>
            </w:r>
          </w:p>
        </w:tc>
        <w:tc>
          <w:tcPr>
            <w:tcW w:w="3987" w:type="dxa"/>
          </w:tcPr>
          <w:p w:rsidR="00E61106" w:rsidRDefault="008D0FE2">
            <w:pPr>
              <w:pStyle w:val="TableParagraph"/>
              <w:spacing w:before="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  <w:spacing w:before="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uses</w:t>
            </w:r>
            <w:r>
              <w:rPr>
                <w:spacing w:val="-4"/>
              </w:rPr>
              <w:t xml:space="preserve"> </w:t>
            </w:r>
            <w:r>
              <w:t>the console</w:t>
            </w:r>
            <w:r>
              <w:rPr>
                <w:spacing w:val="-1"/>
              </w:rPr>
              <w:t xml:space="preserve"> </w:t>
            </w:r>
            <w:r>
              <w:t>to access</w:t>
            </w:r>
            <w:r>
              <w:rPr>
                <w:spacing w:val="-4"/>
              </w:rPr>
              <w:t xml:space="preserve"> </w:t>
            </w:r>
            <w:r>
              <w:t>the interface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  <w:spacing w:before="8" w:line="256" w:lineRule="auto"/>
              <w:ind w:right="419"/>
            </w:pPr>
            <w:r>
              <w:t>Python/HTML ,CSS , JavaScript and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react.Js</w:t>
            </w:r>
            <w:proofErr w:type="spellEnd"/>
          </w:p>
        </w:tc>
      </w:tr>
      <w:tr w:rsidR="00E61106">
        <w:trPr>
          <w:trHeight w:val="505"/>
        </w:trPr>
        <w:tc>
          <w:tcPr>
            <w:tcW w:w="935" w:type="dxa"/>
          </w:tcPr>
          <w:p w:rsidR="00E61106" w:rsidRDefault="008D0FE2">
            <w:pPr>
              <w:pStyle w:val="TableParagraph"/>
              <w:spacing w:before="9"/>
              <w:ind w:left="0" w:right="337"/>
              <w:jc w:val="right"/>
            </w:pPr>
            <w:r>
              <w:t>2.</w:t>
            </w:r>
          </w:p>
        </w:tc>
        <w:tc>
          <w:tcPr>
            <w:tcW w:w="3987" w:type="dxa"/>
          </w:tcPr>
          <w:p w:rsidR="00E61106" w:rsidRDefault="008D0FE2">
            <w:pPr>
              <w:pStyle w:val="TableParagraph"/>
              <w:spacing w:before="9"/>
            </w:pPr>
            <w:r>
              <w:t>Input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  <w:spacing w:before="9"/>
            </w:pPr>
            <w:r>
              <w:t>Video</w:t>
            </w:r>
            <w:r>
              <w:rPr>
                <w:spacing w:val="-1"/>
              </w:rPr>
              <w:t xml:space="preserve"> </w:t>
            </w:r>
            <w:r>
              <w:t>Feed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  <w:spacing w:before="9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Camera/Video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site</w:t>
            </w:r>
          </w:p>
        </w:tc>
      </w:tr>
      <w:tr w:rsidR="00E61106">
        <w:trPr>
          <w:trHeight w:val="505"/>
        </w:trPr>
        <w:tc>
          <w:tcPr>
            <w:tcW w:w="935" w:type="dxa"/>
          </w:tcPr>
          <w:p w:rsidR="00E61106" w:rsidRDefault="008D0FE2">
            <w:pPr>
              <w:pStyle w:val="TableParagraph"/>
              <w:ind w:left="0" w:right="337"/>
              <w:jc w:val="right"/>
            </w:pPr>
            <w:r>
              <w:t>3.</w:t>
            </w:r>
          </w:p>
        </w:tc>
        <w:tc>
          <w:tcPr>
            <w:tcW w:w="3987" w:type="dxa"/>
          </w:tcPr>
          <w:p w:rsidR="00E61106" w:rsidRDefault="008D0FE2">
            <w:pPr>
              <w:pStyle w:val="TableParagraph"/>
            </w:pPr>
            <w:r>
              <w:t>Conversion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</w:pPr>
            <w:r>
              <w:t>Video</w:t>
            </w:r>
            <w:r>
              <w:rPr>
                <w:spacing w:val="-3"/>
              </w:rPr>
              <w:t xml:space="preserve"> </w:t>
            </w:r>
            <w:r>
              <w:t>inputted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converted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Frames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</w:pPr>
            <w:r>
              <w:t>Frame</w:t>
            </w:r>
            <w:r>
              <w:rPr>
                <w:spacing w:val="-1"/>
              </w:rPr>
              <w:t xml:space="preserve"> </w:t>
            </w:r>
            <w:r>
              <w:t>Converter</w:t>
            </w:r>
          </w:p>
        </w:tc>
      </w:tr>
      <w:tr w:rsidR="00E61106">
        <w:trPr>
          <w:trHeight w:val="505"/>
        </w:trPr>
        <w:tc>
          <w:tcPr>
            <w:tcW w:w="935" w:type="dxa"/>
          </w:tcPr>
          <w:p w:rsidR="00E61106" w:rsidRDefault="008D0FE2">
            <w:pPr>
              <w:pStyle w:val="TableParagraph"/>
              <w:spacing w:before="9"/>
              <w:ind w:left="0" w:right="337"/>
              <w:jc w:val="right"/>
            </w:pPr>
            <w:r>
              <w:t>4.</w:t>
            </w:r>
          </w:p>
        </w:tc>
        <w:tc>
          <w:tcPr>
            <w:tcW w:w="3987" w:type="dxa"/>
          </w:tcPr>
          <w:p w:rsidR="00E61106" w:rsidRDefault="008D0FE2">
            <w:pPr>
              <w:pStyle w:val="TableParagraph"/>
              <w:spacing w:before="9"/>
            </w:pPr>
            <w:r>
              <w:t>Feeding</w:t>
            </w:r>
            <w:r>
              <w:rPr>
                <w:spacing w:val="-6"/>
              </w:rPr>
              <w:t xml:space="preserve"> </w:t>
            </w:r>
            <w:r>
              <w:t>the Model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  <w:spacing w:before="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Frames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  <w:spacing w:before="9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E61106">
        <w:trPr>
          <w:trHeight w:val="600"/>
        </w:trPr>
        <w:tc>
          <w:tcPr>
            <w:tcW w:w="935" w:type="dxa"/>
          </w:tcPr>
          <w:p w:rsidR="00E61106" w:rsidRDefault="008D0FE2">
            <w:pPr>
              <w:pStyle w:val="TableParagraph"/>
              <w:spacing w:before="8"/>
              <w:ind w:left="0" w:right="337"/>
              <w:jc w:val="right"/>
            </w:pPr>
            <w:r>
              <w:t>5.</w:t>
            </w:r>
          </w:p>
        </w:tc>
        <w:tc>
          <w:tcPr>
            <w:tcW w:w="3987" w:type="dxa"/>
          </w:tcPr>
          <w:p w:rsidR="00E61106" w:rsidRDefault="008D0FE2">
            <w:pPr>
              <w:pStyle w:val="TableParagraph"/>
              <w:spacing w:before="8"/>
            </w:pPr>
            <w:r>
              <w:t>Dataset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  <w:spacing w:before="8"/>
            </w:pPr>
            <w:r>
              <w:t>Using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set</w:t>
            </w:r>
            <w:r>
              <w:rPr>
                <w:spacing w:val="-4"/>
              </w:rPr>
              <w:t xml:space="preserve"> </w:t>
            </w:r>
            <w:r>
              <w:t>and train set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train the model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  <w:spacing w:before="8" w:line="261" w:lineRule="auto"/>
              <w:ind w:right="1067"/>
            </w:pPr>
            <w:r>
              <w:t>Data set from Cloud Storage ,</w:t>
            </w:r>
            <w:r>
              <w:rPr>
                <w:spacing w:val="-59"/>
              </w:rPr>
              <w:t xml:space="preserve"> </w:t>
            </w:r>
            <w:r>
              <w:t>Database</w:t>
            </w:r>
          </w:p>
        </w:tc>
      </w:tr>
      <w:tr w:rsidR="00E61106">
        <w:trPr>
          <w:trHeight w:val="890"/>
        </w:trPr>
        <w:tc>
          <w:tcPr>
            <w:tcW w:w="935" w:type="dxa"/>
          </w:tcPr>
          <w:p w:rsidR="00E61106" w:rsidRDefault="008D0FE2">
            <w:pPr>
              <w:pStyle w:val="TableParagraph"/>
              <w:ind w:left="0" w:right="337"/>
              <w:jc w:val="right"/>
            </w:pPr>
            <w:r>
              <w:t>6.</w:t>
            </w:r>
          </w:p>
        </w:tc>
        <w:tc>
          <w:tcPr>
            <w:tcW w:w="3987" w:type="dxa"/>
          </w:tcPr>
          <w:p w:rsidR="00E61106" w:rsidRDefault="008D0FE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  <w:spacing w:line="242" w:lineRule="auto"/>
              <w:ind w:right="179"/>
            </w:pPr>
            <w:r>
              <w:t>The model is trained in the cloud more precise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detections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images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later</w:t>
            </w:r>
            <w:r>
              <w:rPr>
                <w:spacing w:val="-58"/>
              </w:rPr>
              <w:t xml:space="preserve"> </w:t>
            </w:r>
            <w:r>
              <w:t>on.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  <w:ind w:left="173"/>
            </w:pPr>
            <w:r>
              <w:t>IBM</w:t>
            </w:r>
            <w:r>
              <w:rPr>
                <w:spacing w:val="-4"/>
              </w:rPr>
              <w:t xml:space="preserve"> </w:t>
            </w:r>
            <w:proofErr w:type="gramStart"/>
            <w:r>
              <w:t>Cloudland ,Python</w:t>
            </w:r>
            <w:proofErr w:type="gramEnd"/>
            <w:r>
              <w:rPr>
                <w:spacing w:val="-2"/>
              </w:rPr>
              <w:t xml:space="preserve"> </w:t>
            </w:r>
            <w:r>
              <w:t>Flask.</w:t>
            </w:r>
          </w:p>
        </w:tc>
      </w:tr>
      <w:tr w:rsidR="00E61106">
        <w:trPr>
          <w:trHeight w:val="880"/>
        </w:trPr>
        <w:tc>
          <w:tcPr>
            <w:tcW w:w="935" w:type="dxa"/>
          </w:tcPr>
          <w:p w:rsidR="00E61106" w:rsidRDefault="008D0FE2">
            <w:pPr>
              <w:pStyle w:val="TableParagraph"/>
              <w:ind w:left="0" w:right="297"/>
              <w:jc w:val="right"/>
            </w:pPr>
            <w:r>
              <w:t>7.</w:t>
            </w:r>
          </w:p>
        </w:tc>
        <w:tc>
          <w:tcPr>
            <w:tcW w:w="3987" w:type="dxa"/>
          </w:tcPr>
          <w:p w:rsidR="00E61106" w:rsidRDefault="008D0FE2">
            <w:pPr>
              <w:pStyle w:val="TableParagraph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Cloud),</w:t>
            </w:r>
            <w:r>
              <w:rPr>
                <w:spacing w:val="-6"/>
              </w:rPr>
              <w:t xml:space="preserve"> </w:t>
            </w:r>
            <w:r>
              <w:t>API</w:t>
            </w:r>
          </w:p>
        </w:tc>
        <w:tc>
          <w:tcPr>
            <w:tcW w:w="5182" w:type="dxa"/>
          </w:tcPr>
          <w:p w:rsidR="00E61106" w:rsidRDefault="008D0FE2">
            <w:pPr>
              <w:pStyle w:val="TableParagraph"/>
              <w:ind w:right="236"/>
              <w:jc w:val="both"/>
            </w:pPr>
            <w:r>
              <w:t>Application Deployment on Local System / Cloud</w:t>
            </w:r>
            <w:r>
              <w:rPr>
                <w:spacing w:val="1"/>
              </w:rPr>
              <w:t xml:space="preserve"> </w:t>
            </w:r>
            <w:r>
              <w:t xml:space="preserve">Local ,Cloud Server Configuration , </w:t>
            </w:r>
            <w:proofErr w:type="spellStart"/>
            <w:r>
              <w:t>Twilio</w:t>
            </w:r>
            <w:proofErr w:type="spellEnd"/>
            <w:r>
              <w:t xml:space="preserve"> API to</w:t>
            </w:r>
            <w:r>
              <w:rPr>
                <w:spacing w:val="1"/>
              </w:rPr>
              <w:t xml:space="preserve"> </w:t>
            </w:r>
            <w:r>
              <w:t>send messages</w:t>
            </w:r>
          </w:p>
        </w:tc>
        <w:tc>
          <w:tcPr>
            <w:tcW w:w="4117" w:type="dxa"/>
          </w:tcPr>
          <w:p w:rsidR="00E61106" w:rsidRDefault="008D0FE2">
            <w:pPr>
              <w:pStyle w:val="TableParagraph"/>
            </w:pPr>
            <w:r>
              <w:t xml:space="preserve">Java/python  </w:t>
            </w:r>
            <w:r>
              <w:rPr>
                <w:spacing w:val="6"/>
              </w:rPr>
              <w:t xml:space="preserve"> </w:t>
            </w:r>
            <w:r>
              <w:t>,</w:t>
            </w:r>
            <w:proofErr w:type="spellStart"/>
            <w:r>
              <w:t>React.Js</w:t>
            </w:r>
            <w:proofErr w:type="spellEnd"/>
            <w:r>
              <w:t xml:space="preserve">  </w:t>
            </w:r>
            <w:r>
              <w:rPr>
                <w:spacing w:val="4"/>
              </w:rPr>
              <w:t xml:space="preserve"> </w:t>
            </w:r>
            <w:r>
              <w:t>,JavaScript</w:t>
            </w:r>
          </w:p>
          <w:p w:rsidR="00E61106" w:rsidRDefault="008D0FE2">
            <w:pPr>
              <w:pStyle w:val="TableParagraph"/>
              <w:spacing w:before="2" w:line="252" w:lineRule="exact"/>
            </w:pPr>
            <w:r>
              <w:t>,HTML</w:t>
            </w:r>
            <w:r>
              <w:rPr>
                <w:spacing w:val="14"/>
              </w:rPr>
              <w:t xml:space="preserve"> </w:t>
            </w:r>
            <w:r>
              <w:t>,CSS</w:t>
            </w:r>
            <w:r>
              <w:rPr>
                <w:spacing w:val="9"/>
              </w:rPr>
              <w:t xml:space="preserve"> </w:t>
            </w:r>
            <w:r>
              <w:t>,IBM</w:t>
            </w:r>
            <w:r>
              <w:rPr>
                <w:spacing w:val="13"/>
              </w:rPr>
              <w:t xml:space="preserve"> </w:t>
            </w:r>
            <w:r>
              <w:t>Cloud</w:t>
            </w:r>
            <w:r>
              <w:rPr>
                <w:spacing w:val="14"/>
              </w:rPr>
              <w:t xml:space="preserve"> </w:t>
            </w:r>
            <w:r>
              <w:t>,OPEN</w:t>
            </w:r>
            <w:r>
              <w:rPr>
                <w:spacing w:val="12"/>
              </w:rPr>
              <w:t xml:space="preserve"> </w:t>
            </w:r>
            <w:r>
              <w:t>CV</w:t>
            </w:r>
          </w:p>
          <w:p w:rsidR="00E61106" w:rsidRDefault="008D0FE2">
            <w:pPr>
              <w:pStyle w:val="TableParagraph"/>
              <w:spacing w:before="0" w:line="252" w:lineRule="exact"/>
            </w:pPr>
            <w:proofErr w:type="gramStart"/>
            <w:r>
              <w:t>,Anaconda</w:t>
            </w:r>
            <w:proofErr w:type="gramEnd"/>
            <w:r>
              <w:rPr>
                <w:spacing w:val="-2"/>
              </w:rPr>
              <w:t xml:space="preserve"> </w:t>
            </w:r>
            <w:r>
              <w:t>Navigator</w:t>
            </w:r>
            <w:r>
              <w:rPr>
                <w:spacing w:val="-3"/>
              </w:rPr>
              <w:t xml:space="preserve"> </w:t>
            </w:r>
            <w:r>
              <w:t>,Local.</w:t>
            </w:r>
          </w:p>
        </w:tc>
      </w:tr>
    </w:tbl>
    <w:p w:rsidR="00E61106" w:rsidRDefault="00E61106">
      <w:pPr>
        <w:spacing w:line="252" w:lineRule="exact"/>
        <w:sectPr w:rsidR="00E61106">
          <w:pgSz w:w="16850" w:h="11930" w:orient="landscape"/>
          <w:pgMar w:top="1100" w:right="1160" w:bottom="280" w:left="1240" w:header="720" w:footer="720" w:gutter="0"/>
          <w:cols w:space="720"/>
        </w:sectPr>
      </w:pPr>
    </w:p>
    <w:p w:rsidR="00E61106" w:rsidRDefault="008D0FE2">
      <w:pPr>
        <w:pStyle w:val="BodyText"/>
        <w:spacing w:before="74"/>
        <w:ind w:left="310"/>
      </w:pPr>
      <w:r>
        <w:lastRenderedPageBreak/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E61106" w:rsidRDefault="00E61106">
      <w:pPr>
        <w:pStyle w:val="BodyText"/>
        <w:rPr>
          <w:sz w:val="20"/>
        </w:rPr>
      </w:pPr>
    </w:p>
    <w:p w:rsidR="00E61106" w:rsidRDefault="00E61106">
      <w:pPr>
        <w:pStyle w:val="BodyText"/>
        <w:spacing w:before="6" w:after="1"/>
        <w:rPr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0"/>
        <w:gridCol w:w="3977"/>
        <w:gridCol w:w="5172"/>
        <w:gridCol w:w="4102"/>
      </w:tblGrid>
      <w:tr w:rsidR="00E61106">
        <w:trPr>
          <w:trHeight w:val="570"/>
        </w:trPr>
        <w:tc>
          <w:tcPr>
            <w:tcW w:w="830" w:type="dxa"/>
          </w:tcPr>
          <w:p w:rsidR="00E61106" w:rsidRDefault="008D0FE2">
            <w:pPr>
              <w:pStyle w:val="TableParagraph"/>
              <w:spacing w:before="4"/>
              <w:ind w:left="0" w:right="19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7" w:type="dxa"/>
          </w:tcPr>
          <w:p w:rsidR="00E61106" w:rsidRDefault="008D0FE2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E61106" w:rsidRDefault="008D0FE2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E61106" w:rsidRDefault="008D0FE2">
            <w:pPr>
              <w:pStyle w:val="TableParagraph"/>
              <w:spacing w:before="4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61106">
        <w:trPr>
          <w:trHeight w:val="305"/>
        </w:trPr>
        <w:tc>
          <w:tcPr>
            <w:tcW w:w="830" w:type="dxa"/>
          </w:tcPr>
          <w:p w:rsidR="00E61106" w:rsidRDefault="008D0FE2">
            <w:pPr>
              <w:pStyle w:val="TableParagraph"/>
              <w:spacing w:before="8"/>
              <w:ind w:left="0" w:right="227"/>
              <w:jc w:val="right"/>
            </w:pPr>
            <w:r>
              <w:t>1.</w:t>
            </w:r>
          </w:p>
        </w:tc>
        <w:tc>
          <w:tcPr>
            <w:tcW w:w="3977" w:type="dxa"/>
          </w:tcPr>
          <w:p w:rsidR="00E61106" w:rsidRDefault="008D0FE2">
            <w:pPr>
              <w:pStyle w:val="TableParagraph"/>
              <w:spacing w:before="8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E61106" w:rsidRDefault="008D0FE2">
            <w:pPr>
              <w:pStyle w:val="TableParagraph"/>
              <w:spacing w:before="8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  <w:r>
              <w:rPr>
                <w:spacing w:val="-3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102" w:type="dxa"/>
          </w:tcPr>
          <w:p w:rsidR="00E61106" w:rsidRDefault="008D0FE2">
            <w:pPr>
              <w:pStyle w:val="TableParagraph"/>
              <w:spacing w:before="8"/>
              <w:ind w:left="113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Open</w:t>
            </w:r>
            <w:r>
              <w:rPr>
                <w:spacing w:val="-1"/>
              </w:rPr>
              <w:t xml:space="preserve"> </w:t>
            </w:r>
            <w:r>
              <w:t>source framework</w:t>
            </w:r>
          </w:p>
        </w:tc>
      </w:tr>
      <w:tr w:rsidR="00E61106">
        <w:trPr>
          <w:trHeight w:val="600"/>
        </w:trPr>
        <w:tc>
          <w:tcPr>
            <w:tcW w:w="830" w:type="dxa"/>
          </w:tcPr>
          <w:p w:rsidR="00E61106" w:rsidRDefault="008D0FE2">
            <w:pPr>
              <w:pStyle w:val="TableParagraph"/>
              <w:ind w:left="0" w:right="227"/>
              <w:jc w:val="right"/>
            </w:pPr>
            <w:r>
              <w:t>2.</w:t>
            </w:r>
          </w:p>
        </w:tc>
        <w:tc>
          <w:tcPr>
            <w:tcW w:w="3977" w:type="dxa"/>
          </w:tcPr>
          <w:p w:rsidR="00E61106" w:rsidRDefault="008D0FE2">
            <w:pPr>
              <w:pStyle w:val="TableParagraph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E61106" w:rsidRDefault="008D0FE2">
            <w:pPr>
              <w:pStyle w:val="TableParagraph"/>
              <w:spacing w:line="242" w:lineRule="auto"/>
            </w:pPr>
            <w:r>
              <w:t>Mandatory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(MAC)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Preventative</w:t>
            </w:r>
            <w:r>
              <w:rPr>
                <w:spacing w:val="-58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102" w:type="dxa"/>
          </w:tcPr>
          <w:p w:rsidR="00E61106" w:rsidRDefault="008D0FE2">
            <w:pPr>
              <w:pStyle w:val="TableParagraph"/>
              <w:tabs>
                <w:tab w:val="left" w:pos="828"/>
                <w:tab w:val="left" w:pos="2138"/>
                <w:tab w:val="left" w:pos="3697"/>
              </w:tabs>
              <w:spacing w:line="242" w:lineRule="auto"/>
              <w:ind w:left="113" w:right="4"/>
            </w:pPr>
            <w:r>
              <w:t>e.g.</w:t>
            </w:r>
            <w:r>
              <w:tab/>
              <w:t>SHA-256,</w:t>
            </w:r>
            <w:r>
              <w:tab/>
              <w:t>Encryptions,</w:t>
            </w:r>
            <w:r>
              <w:tab/>
            </w:r>
            <w:r>
              <w:rPr>
                <w:spacing w:val="-3"/>
              </w:rPr>
              <w:t>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4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E61106">
        <w:trPr>
          <w:trHeight w:val="860"/>
        </w:trPr>
        <w:tc>
          <w:tcPr>
            <w:tcW w:w="830" w:type="dxa"/>
          </w:tcPr>
          <w:p w:rsidR="00E61106" w:rsidRDefault="008D0FE2">
            <w:pPr>
              <w:pStyle w:val="TableParagraph"/>
              <w:ind w:left="0" w:right="227"/>
              <w:jc w:val="right"/>
            </w:pPr>
            <w:r>
              <w:t>3.</w:t>
            </w:r>
          </w:p>
        </w:tc>
        <w:tc>
          <w:tcPr>
            <w:tcW w:w="3977" w:type="dxa"/>
          </w:tcPr>
          <w:p w:rsidR="00E61106" w:rsidRDefault="008D0FE2">
            <w:pPr>
              <w:pStyle w:val="TableParagraph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E61106" w:rsidRDefault="008D0FE2">
            <w:pPr>
              <w:pStyle w:val="TableParagraph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3-tier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4102" w:type="dxa"/>
          </w:tcPr>
          <w:p w:rsidR="00E61106" w:rsidRDefault="008D0FE2">
            <w:pPr>
              <w:pStyle w:val="TableParagraph"/>
              <w:spacing w:line="249" w:lineRule="auto"/>
              <w:ind w:left="113" w:right="106"/>
            </w:pPr>
            <w:r>
              <w:t>Web server – HTML ,CSS ,JavaScript</w:t>
            </w:r>
            <w:r>
              <w:rPr>
                <w:spacing w:val="1"/>
              </w:rPr>
              <w:t xml:space="preserve"> </w:t>
            </w:r>
            <w:r>
              <w:t>Application server – Python , Anaconda</w:t>
            </w:r>
            <w:r>
              <w:rPr>
                <w:spacing w:val="-60"/>
              </w:rPr>
              <w:t xml:space="preserve"> </w:t>
            </w:r>
            <w:r>
              <w:t>Database server</w:t>
            </w:r>
            <w:r>
              <w:rPr>
                <w:spacing w:val="3"/>
              </w:rPr>
              <w:t xml:space="preserve"> </w:t>
            </w:r>
            <w:r>
              <w:t>–IBM</w:t>
            </w:r>
            <w:r>
              <w:rPr>
                <w:spacing w:val="-1"/>
              </w:rPr>
              <w:t xml:space="preserve"> </w:t>
            </w:r>
            <w:r>
              <w:t>DB2</w:t>
            </w:r>
          </w:p>
        </w:tc>
      </w:tr>
      <w:tr w:rsidR="00E61106">
        <w:trPr>
          <w:trHeight w:val="600"/>
        </w:trPr>
        <w:tc>
          <w:tcPr>
            <w:tcW w:w="830" w:type="dxa"/>
          </w:tcPr>
          <w:p w:rsidR="00E61106" w:rsidRDefault="008D0FE2">
            <w:pPr>
              <w:pStyle w:val="TableParagraph"/>
              <w:spacing w:before="9"/>
              <w:ind w:left="0" w:right="227"/>
              <w:jc w:val="right"/>
            </w:pPr>
            <w:r>
              <w:t>4.</w:t>
            </w:r>
          </w:p>
        </w:tc>
        <w:tc>
          <w:tcPr>
            <w:tcW w:w="3977" w:type="dxa"/>
          </w:tcPr>
          <w:p w:rsidR="00E61106" w:rsidRDefault="008D0FE2">
            <w:pPr>
              <w:pStyle w:val="TableParagraph"/>
              <w:spacing w:before="9"/>
            </w:pPr>
            <w:r>
              <w:t>Availability</w:t>
            </w:r>
          </w:p>
        </w:tc>
        <w:tc>
          <w:tcPr>
            <w:tcW w:w="5172" w:type="dxa"/>
          </w:tcPr>
          <w:p w:rsidR="00E61106" w:rsidRDefault="008D0FE2">
            <w:pPr>
              <w:pStyle w:val="TableParagraph"/>
              <w:spacing w:before="11" w:line="237" w:lineRule="auto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balancing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distribute</w:t>
            </w:r>
            <w:r>
              <w:rPr>
                <w:spacing w:val="-1"/>
              </w:rPr>
              <w:t xml:space="preserve"> </w:t>
            </w:r>
            <w:r>
              <w:t>traffic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58"/>
              </w:rPr>
              <w:t xml:space="preserve"> </w:t>
            </w:r>
            <w:r>
              <w:t>servers</w:t>
            </w:r>
          </w:p>
        </w:tc>
        <w:tc>
          <w:tcPr>
            <w:tcW w:w="4102" w:type="dxa"/>
          </w:tcPr>
          <w:p w:rsidR="00E61106" w:rsidRDefault="008D0FE2">
            <w:pPr>
              <w:pStyle w:val="TableParagraph"/>
              <w:spacing w:before="9"/>
              <w:ind w:left="113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balancer</w:t>
            </w:r>
          </w:p>
        </w:tc>
      </w:tr>
      <w:tr w:rsidR="00E61106">
        <w:trPr>
          <w:trHeight w:val="305"/>
        </w:trPr>
        <w:tc>
          <w:tcPr>
            <w:tcW w:w="830" w:type="dxa"/>
          </w:tcPr>
          <w:p w:rsidR="00E61106" w:rsidRDefault="008D0FE2">
            <w:pPr>
              <w:pStyle w:val="TableParagraph"/>
              <w:spacing w:before="8"/>
              <w:ind w:left="0" w:right="227"/>
              <w:jc w:val="right"/>
            </w:pPr>
            <w:r>
              <w:t>5.</w:t>
            </w:r>
          </w:p>
        </w:tc>
        <w:tc>
          <w:tcPr>
            <w:tcW w:w="3977" w:type="dxa"/>
          </w:tcPr>
          <w:p w:rsidR="00E61106" w:rsidRDefault="008D0FE2">
            <w:pPr>
              <w:pStyle w:val="TableParagraph"/>
              <w:spacing w:before="8"/>
            </w:pPr>
            <w:r>
              <w:t>Performance</w:t>
            </w:r>
          </w:p>
        </w:tc>
        <w:tc>
          <w:tcPr>
            <w:tcW w:w="5172" w:type="dxa"/>
          </w:tcPr>
          <w:p w:rsidR="00E61106" w:rsidRDefault="008D0FE2">
            <w:pPr>
              <w:pStyle w:val="TableParagraph"/>
              <w:spacing w:before="8"/>
            </w:pPr>
            <w:r>
              <w:t>Enhance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CDN</w:t>
            </w:r>
          </w:p>
        </w:tc>
        <w:tc>
          <w:tcPr>
            <w:tcW w:w="4102" w:type="dxa"/>
          </w:tcPr>
          <w:p w:rsidR="00E61106" w:rsidRDefault="008D0FE2">
            <w:pPr>
              <w:pStyle w:val="TableParagraph"/>
              <w:spacing w:before="8"/>
              <w:ind w:left="113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Content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Network</w:t>
            </w:r>
          </w:p>
        </w:tc>
      </w:tr>
    </w:tbl>
    <w:p w:rsidR="008D0FE2" w:rsidRDefault="008D0FE2"/>
    <w:sectPr w:rsidR="008D0FE2" w:rsidSect="00E61106">
      <w:pgSz w:w="16850" w:h="11930" w:orient="landscape"/>
      <w:pgMar w:top="1040" w:right="116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1106"/>
    <w:rsid w:val="00072CA3"/>
    <w:rsid w:val="008D0FE2"/>
    <w:rsid w:val="00E6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110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1106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E61106"/>
    <w:pPr>
      <w:spacing w:before="92"/>
      <w:ind w:left="3691" w:right="6108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61106"/>
  </w:style>
  <w:style w:type="paragraph" w:customStyle="1" w:styleId="TableParagraph">
    <w:name w:val="Table Paragraph"/>
    <w:basedOn w:val="Normal"/>
    <w:uiPriority w:val="1"/>
    <w:qFormat/>
    <w:rsid w:val="00E61106"/>
    <w:pPr>
      <w:spacing w:before="3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madhumithavetrivel@gmail.com</dc:creator>
  <cp:lastModifiedBy>samson</cp:lastModifiedBy>
  <cp:revision>2</cp:revision>
  <dcterms:created xsi:type="dcterms:W3CDTF">2022-11-15T06:46:00Z</dcterms:created>
  <dcterms:modified xsi:type="dcterms:W3CDTF">2022-11-15T06:54:00Z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