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03B" w:rsidRPr="00E5203B" w:rsidRDefault="00E5203B" w:rsidP="00E5203B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</w:pPr>
      <w:r w:rsidRPr="00E5203B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 xml:space="preserve">With Years Usage </w:t>
      </w:r>
      <w:proofErr w:type="gramStart"/>
      <w:r w:rsidRPr="00E5203B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>Of</w:t>
      </w:r>
      <w:proofErr w:type="gramEnd"/>
      <w:r w:rsidRPr="00E5203B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 xml:space="preserve"> Area And Production</w:t>
      </w:r>
    </w:p>
    <w:p w:rsidR="00E5203B" w:rsidRDefault="00E5203B" w:rsidP="00E520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E5203B" w:rsidRDefault="00E5203B" w:rsidP="00E520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5203B">
        <w:rPr>
          <w:rFonts w:ascii="Arial" w:eastAsia="Times New Roman" w:hAnsi="Arial" w:cs="Arial"/>
          <w:sz w:val="21"/>
          <w:szCs w:val="21"/>
          <w:lang w:eastAsia="en-IN"/>
        </w:rPr>
        <w:t>In our dataset we also have a year’s columns by which we will plot a line and area graphs to see the change in these both data with respect to increase i</w:t>
      </w:r>
      <w:r>
        <w:rPr>
          <w:rFonts w:ascii="Arial" w:eastAsia="Times New Roman" w:hAnsi="Arial" w:cs="Arial"/>
          <w:sz w:val="21"/>
          <w:szCs w:val="21"/>
          <w:lang w:eastAsia="en-IN"/>
        </w:rPr>
        <w:t>n years.</w:t>
      </w:r>
    </w:p>
    <w:p w:rsidR="00E5203B" w:rsidRDefault="00E5203B" w:rsidP="00E520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E5203B" w:rsidRDefault="00E5203B" w:rsidP="00E520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E5203B" w:rsidRPr="00E5203B" w:rsidRDefault="00E5203B" w:rsidP="00E520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5203B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Lenovo Ideapad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 Ideapad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</w:p>
    <w:p w:rsidR="00706599" w:rsidRDefault="00706599"/>
    <w:sectPr w:rsidR="0070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3B"/>
    <w:rsid w:val="00706599"/>
    <w:rsid w:val="00E5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2477"/>
  <w15:chartTrackingRefBased/>
  <w15:docId w15:val="{2C7C6F34-BF45-4B81-9FCA-C9B30F9E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2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0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</cp:revision>
  <dcterms:created xsi:type="dcterms:W3CDTF">2022-11-19T14:29:00Z</dcterms:created>
  <dcterms:modified xsi:type="dcterms:W3CDTF">2022-11-19T14:31:00Z</dcterms:modified>
</cp:coreProperties>
</file>