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Default Extension="docx" ContentType="application/vnd.openxmlformats-officedocument.wordprocessingml.document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235B" w:rsidRDefault="0064148B">
      <w:pPr>
        <w:rPr>
          <w:b/>
          <w:bCs/>
          <w:sz w:val="28"/>
          <w:szCs w:val="28"/>
          <w:lang w:val="en-IN"/>
        </w:rPr>
      </w:pP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  <w:t xml:space="preserve">     </w:t>
      </w:r>
      <w:r>
        <w:rPr>
          <w:b/>
          <w:bCs/>
          <w:sz w:val="28"/>
          <w:szCs w:val="28"/>
          <w:lang w:val="en-IN"/>
        </w:rPr>
        <w:t>FINAL DELIVERABLES</w:t>
      </w: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64148B" w:rsidTr="0064148B">
        <w:tc>
          <w:tcPr>
            <w:tcW w:w="4788" w:type="dxa"/>
          </w:tcPr>
          <w:p w:rsidR="0064148B" w:rsidRPr="0064148B" w:rsidRDefault="0064148B" w:rsidP="0064148B">
            <w:pPr>
              <w:rPr>
                <w:sz w:val="24"/>
                <w:szCs w:val="24"/>
                <w:lang w:val="en-IN"/>
              </w:rPr>
            </w:pPr>
            <w:r w:rsidRPr="0064148B">
              <w:rPr>
                <w:sz w:val="24"/>
                <w:szCs w:val="24"/>
                <w:lang w:val="en-IN"/>
              </w:rPr>
              <w:t>Date</w:t>
            </w:r>
          </w:p>
        </w:tc>
        <w:tc>
          <w:tcPr>
            <w:tcW w:w="4788" w:type="dxa"/>
          </w:tcPr>
          <w:p w:rsidR="0064148B" w:rsidRPr="0064148B" w:rsidRDefault="0064148B" w:rsidP="0064148B">
            <w:pPr>
              <w:rPr>
                <w:sz w:val="24"/>
                <w:szCs w:val="24"/>
                <w:lang w:val="en-IN"/>
              </w:rPr>
            </w:pPr>
            <w:r w:rsidRPr="0064148B">
              <w:rPr>
                <w:sz w:val="24"/>
                <w:szCs w:val="24"/>
                <w:lang w:val="en-IN"/>
              </w:rPr>
              <w:t>18 November 2022</w:t>
            </w:r>
          </w:p>
        </w:tc>
      </w:tr>
      <w:tr w:rsidR="0064148B" w:rsidTr="0064148B">
        <w:tc>
          <w:tcPr>
            <w:tcW w:w="4788" w:type="dxa"/>
          </w:tcPr>
          <w:p w:rsidR="0064148B" w:rsidRPr="0064148B" w:rsidRDefault="0064148B" w:rsidP="0064148B">
            <w:pPr>
              <w:rPr>
                <w:sz w:val="24"/>
                <w:szCs w:val="24"/>
                <w:lang w:val="en-IN"/>
              </w:rPr>
            </w:pPr>
            <w:r>
              <w:rPr>
                <w:sz w:val="24"/>
                <w:szCs w:val="24"/>
                <w:lang w:val="en-IN"/>
              </w:rPr>
              <w:t>Project Name</w:t>
            </w:r>
          </w:p>
        </w:tc>
        <w:tc>
          <w:tcPr>
            <w:tcW w:w="4788" w:type="dxa"/>
          </w:tcPr>
          <w:p w:rsidR="0064148B" w:rsidRPr="0064148B" w:rsidRDefault="0064148B" w:rsidP="0064148B">
            <w:pPr>
              <w:rPr>
                <w:sz w:val="24"/>
                <w:szCs w:val="24"/>
                <w:lang w:val="en-IN"/>
              </w:rPr>
            </w:pPr>
            <w:r>
              <w:rPr>
                <w:sz w:val="24"/>
                <w:szCs w:val="24"/>
                <w:lang w:val="en-IN"/>
              </w:rPr>
              <w:t>Estimate The Crop Yield Using Data Analytics</w:t>
            </w:r>
          </w:p>
        </w:tc>
      </w:tr>
      <w:tr w:rsidR="0064148B" w:rsidTr="0064148B">
        <w:tc>
          <w:tcPr>
            <w:tcW w:w="4788" w:type="dxa"/>
          </w:tcPr>
          <w:p w:rsidR="0064148B" w:rsidRDefault="0064148B" w:rsidP="0064148B">
            <w:pPr>
              <w:rPr>
                <w:sz w:val="24"/>
                <w:szCs w:val="24"/>
                <w:lang w:val="en-IN"/>
              </w:rPr>
            </w:pPr>
            <w:r>
              <w:rPr>
                <w:sz w:val="24"/>
                <w:szCs w:val="24"/>
                <w:lang w:val="en-IN"/>
              </w:rPr>
              <w:t>Team ID</w:t>
            </w:r>
          </w:p>
        </w:tc>
        <w:tc>
          <w:tcPr>
            <w:tcW w:w="4788" w:type="dxa"/>
          </w:tcPr>
          <w:p w:rsidR="0064148B" w:rsidRDefault="0064148B" w:rsidP="0064148B">
            <w:pPr>
              <w:rPr>
                <w:sz w:val="24"/>
                <w:szCs w:val="24"/>
                <w:lang w:val="en-IN"/>
              </w:rPr>
            </w:pPr>
            <w:r>
              <w:rPr>
                <w:sz w:val="24"/>
                <w:szCs w:val="24"/>
                <w:lang w:val="en-IN"/>
              </w:rPr>
              <w:t>PNT2022TMID30683</w:t>
            </w:r>
          </w:p>
        </w:tc>
      </w:tr>
    </w:tbl>
    <w:p w:rsidR="0064148B" w:rsidRDefault="0064148B">
      <w:pPr>
        <w:rPr>
          <w:b/>
          <w:bCs/>
          <w:sz w:val="28"/>
          <w:szCs w:val="28"/>
          <w:lang w:val="en-IN"/>
        </w:rPr>
      </w:pPr>
    </w:p>
    <w:p w:rsidR="0064148B" w:rsidRDefault="0064148B" w:rsidP="0064148B">
      <w:pPr>
        <w:rPr>
          <w:b/>
          <w:bCs/>
          <w:sz w:val="24"/>
          <w:szCs w:val="24"/>
          <w:lang w:val="en-IN"/>
        </w:rPr>
      </w:pPr>
      <w:r w:rsidRPr="0064148B">
        <w:rPr>
          <w:b/>
          <w:bCs/>
          <w:sz w:val="24"/>
          <w:szCs w:val="24"/>
          <w:lang w:val="en-IN"/>
        </w:rPr>
        <w:t xml:space="preserve">Link to </w:t>
      </w:r>
      <w:proofErr w:type="gramStart"/>
      <w:r w:rsidRPr="0064148B">
        <w:rPr>
          <w:b/>
          <w:bCs/>
          <w:sz w:val="24"/>
          <w:szCs w:val="24"/>
          <w:lang w:val="en-IN"/>
        </w:rPr>
        <w:t>Website</w:t>
      </w:r>
      <w:r>
        <w:rPr>
          <w:b/>
          <w:bCs/>
          <w:sz w:val="24"/>
          <w:szCs w:val="24"/>
          <w:lang w:val="en-IN"/>
        </w:rPr>
        <w:t xml:space="preserve"> :</w:t>
      </w:r>
      <w:proofErr w:type="gramEnd"/>
    </w:p>
    <w:p w:rsidR="0064148B" w:rsidRDefault="00A668BF" w:rsidP="0064148B">
      <w:pPr>
        <w:rPr>
          <w:lang w:val="en-IN"/>
        </w:rPr>
      </w:pPr>
      <w:hyperlink r:id="rId6" w:history="1">
        <w:r w:rsidRPr="00922771">
          <w:rPr>
            <w:rStyle w:val="Hyperlink"/>
            <w:lang w:val="en-IN"/>
          </w:rPr>
          <w:t>https://github.com/VinothaRavichandran/Estimate-The-Crop-Yield-Using-Data-Analytics/</w:t>
        </w:r>
      </w:hyperlink>
    </w:p>
    <w:p w:rsidR="00A668BF" w:rsidRDefault="00A668BF" w:rsidP="0064148B">
      <w:pPr>
        <w:rPr>
          <w:b/>
          <w:bCs/>
          <w:sz w:val="24"/>
          <w:szCs w:val="24"/>
          <w:lang w:val="en-IN"/>
        </w:rPr>
      </w:pPr>
      <w:r w:rsidRPr="00A668BF">
        <w:rPr>
          <w:b/>
          <w:bCs/>
          <w:sz w:val="24"/>
          <w:szCs w:val="24"/>
          <w:lang w:val="en-IN"/>
        </w:rPr>
        <w:t xml:space="preserve">Experimental </w:t>
      </w:r>
      <w:proofErr w:type="gramStart"/>
      <w:r w:rsidRPr="00A668BF">
        <w:rPr>
          <w:b/>
          <w:bCs/>
          <w:sz w:val="24"/>
          <w:szCs w:val="24"/>
          <w:lang w:val="en-IN"/>
        </w:rPr>
        <w:t>Investigation</w:t>
      </w:r>
      <w:r>
        <w:rPr>
          <w:b/>
          <w:bCs/>
          <w:sz w:val="24"/>
          <w:szCs w:val="24"/>
          <w:lang w:val="en-IN"/>
        </w:rPr>
        <w:t xml:space="preserve">s </w:t>
      </w:r>
      <w:r w:rsidRPr="00A668BF">
        <w:rPr>
          <w:b/>
          <w:bCs/>
          <w:sz w:val="24"/>
          <w:szCs w:val="24"/>
          <w:lang w:val="en-IN"/>
        </w:rPr>
        <w:t>:</w:t>
      </w:r>
      <w:proofErr w:type="gramEnd"/>
    </w:p>
    <w:p w:rsidR="00835020" w:rsidRPr="00835020" w:rsidRDefault="00A668BF" w:rsidP="00A668BF">
      <w:pPr>
        <w:pStyle w:val="Default"/>
      </w:pPr>
      <w:r w:rsidRPr="00835020">
        <w:t xml:space="preserve">For “ESTIMATE THE CROP YIELD USING DATA ANALYTICS” project, the </w:t>
      </w:r>
      <w:r w:rsidR="00835020" w:rsidRPr="00835020">
        <w:t>dat</w:t>
      </w:r>
      <w:r w:rsidR="00835020">
        <w:t>aset</w:t>
      </w:r>
      <w:r w:rsidRPr="00835020">
        <w:t xml:space="preserve"> named</w:t>
      </w:r>
    </w:p>
    <w:p w:rsidR="00835020" w:rsidRPr="00835020" w:rsidRDefault="00A668BF" w:rsidP="00A668BF">
      <w:pPr>
        <w:pStyle w:val="Default"/>
      </w:pPr>
      <w:r w:rsidRPr="00835020">
        <w:t>"crop_production.csv"</w:t>
      </w:r>
      <w:r w:rsidR="00835020" w:rsidRPr="00835020">
        <w:t xml:space="preserve"> </w:t>
      </w:r>
      <w:r w:rsidRPr="00835020">
        <w:t>is used.</w:t>
      </w:r>
      <w:r w:rsidR="00835020" w:rsidRPr="00835020">
        <w:t xml:space="preserve"> </w:t>
      </w:r>
      <w:r w:rsidRPr="00835020">
        <w:t>The</w:t>
      </w:r>
      <w:r w:rsidR="00835020" w:rsidRPr="00835020">
        <w:t xml:space="preserve"> </w:t>
      </w:r>
      <w:r w:rsidRPr="00835020">
        <w:t>"crop_production.csv"</w:t>
      </w:r>
      <w:r w:rsidR="00835020" w:rsidRPr="00835020">
        <w:t xml:space="preserve"> </w:t>
      </w:r>
      <w:r w:rsidRPr="00835020">
        <w:t>dataset</w:t>
      </w:r>
      <w:r w:rsidR="00835020" w:rsidRPr="00835020">
        <w:t xml:space="preserve"> </w:t>
      </w:r>
      <w:r w:rsidRPr="00835020">
        <w:t>contains</w:t>
      </w:r>
      <w:r w:rsidR="00835020" w:rsidRPr="00835020">
        <w:t xml:space="preserve"> </w:t>
      </w:r>
      <w:r w:rsidRPr="00835020">
        <w:t>246092</w:t>
      </w:r>
      <w:r w:rsidR="00835020" w:rsidRPr="00835020">
        <w:t xml:space="preserve"> </w:t>
      </w:r>
      <w:r w:rsidRPr="00835020">
        <w:t>records.</w:t>
      </w:r>
      <w:r w:rsidR="00835020">
        <w:t xml:space="preserve"> </w:t>
      </w:r>
      <w:r w:rsidR="00835020" w:rsidRPr="00835020">
        <w:t>This</w:t>
      </w:r>
    </w:p>
    <w:p w:rsidR="00A668BF" w:rsidRPr="00835020" w:rsidRDefault="00A668BF" w:rsidP="00A668BF">
      <w:pPr>
        <w:pStyle w:val="Default"/>
      </w:pPr>
      <w:r w:rsidRPr="00835020">
        <w:t>Dataset</w:t>
      </w:r>
      <w:r w:rsidR="00835020" w:rsidRPr="00835020">
        <w:t xml:space="preserve"> </w:t>
      </w:r>
      <w:r w:rsidRPr="00835020">
        <w:t>contains</w:t>
      </w:r>
      <w:r w:rsidR="00835020" w:rsidRPr="00835020">
        <w:t xml:space="preserve"> </w:t>
      </w:r>
      <w:r w:rsidRPr="00835020">
        <w:t>7</w:t>
      </w:r>
      <w:r w:rsidR="00835020" w:rsidRPr="00835020">
        <w:t xml:space="preserve"> </w:t>
      </w:r>
      <w:r w:rsidRPr="00835020">
        <w:t>Attributes.</w:t>
      </w:r>
      <w:r w:rsidR="00835020" w:rsidRPr="00835020">
        <w:t xml:space="preserve"> </w:t>
      </w:r>
      <w:r w:rsidRPr="00835020">
        <w:t>The</w:t>
      </w:r>
      <w:r w:rsidR="00835020" w:rsidRPr="00835020">
        <w:t xml:space="preserve"> </w:t>
      </w:r>
      <w:r w:rsidRPr="00835020">
        <w:t>attributes</w:t>
      </w:r>
      <w:r w:rsidR="00835020" w:rsidRPr="00835020">
        <w:t xml:space="preserve"> </w:t>
      </w:r>
      <w:r w:rsidRPr="00835020">
        <w:t>of</w:t>
      </w:r>
      <w:r w:rsidR="00835020" w:rsidRPr="00835020">
        <w:t xml:space="preserve"> </w:t>
      </w:r>
      <w:r w:rsidRPr="00835020">
        <w:t>the</w:t>
      </w:r>
      <w:r w:rsidR="00835020" w:rsidRPr="00835020">
        <w:t xml:space="preserve"> </w:t>
      </w:r>
      <w:r w:rsidRPr="00835020">
        <w:t>given</w:t>
      </w:r>
      <w:r w:rsidR="00835020" w:rsidRPr="00835020">
        <w:t xml:space="preserve"> </w:t>
      </w:r>
      <w:r w:rsidRPr="00835020">
        <w:t>dataset</w:t>
      </w:r>
      <w:r w:rsidR="00835020" w:rsidRPr="00835020">
        <w:t xml:space="preserve"> </w:t>
      </w:r>
      <w:r w:rsidRPr="00835020">
        <w:t>are:-</w:t>
      </w:r>
    </w:p>
    <w:p w:rsidR="00835020" w:rsidRPr="00835020" w:rsidRDefault="00835020" w:rsidP="00A668BF">
      <w:pPr>
        <w:pStyle w:val="Default"/>
        <w:spacing w:after="38"/>
      </w:pPr>
      <w:r w:rsidRPr="00835020">
        <w:t xml:space="preserve">   </w:t>
      </w:r>
      <w:r w:rsidRPr="00835020">
        <w:tab/>
      </w:r>
      <w:r w:rsidRPr="00835020">
        <w:tab/>
      </w:r>
      <w:r w:rsidRPr="00835020">
        <w:tab/>
      </w:r>
    </w:p>
    <w:p w:rsidR="00A668BF" w:rsidRDefault="00A668BF" w:rsidP="00835020">
      <w:pPr>
        <w:pStyle w:val="Default"/>
        <w:spacing w:after="38"/>
        <w:ind w:left="1440" w:firstLine="720"/>
        <w:rPr>
          <w:sz w:val="23"/>
          <w:szCs w:val="23"/>
        </w:rPr>
      </w:pPr>
      <w:r>
        <w:rPr>
          <w:sz w:val="29"/>
          <w:szCs w:val="29"/>
        </w:rPr>
        <w:t>-</w:t>
      </w:r>
      <w:r w:rsidR="00FB545C">
        <w:rPr>
          <w:sz w:val="29"/>
          <w:szCs w:val="29"/>
        </w:rPr>
        <w:t xml:space="preserve"> </w:t>
      </w:r>
      <w:proofErr w:type="spellStart"/>
      <w:r>
        <w:rPr>
          <w:sz w:val="23"/>
          <w:szCs w:val="23"/>
        </w:rPr>
        <w:t>State_Name</w:t>
      </w:r>
      <w:proofErr w:type="spellEnd"/>
    </w:p>
    <w:p w:rsidR="00A668BF" w:rsidRDefault="00A668BF" w:rsidP="00835020">
      <w:pPr>
        <w:pStyle w:val="Default"/>
        <w:spacing w:after="38"/>
        <w:ind w:left="1440" w:firstLine="720"/>
        <w:rPr>
          <w:sz w:val="23"/>
          <w:szCs w:val="23"/>
        </w:rPr>
      </w:pPr>
      <w:r>
        <w:rPr>
          <w:sz w:val="29"/>
          <w:szCs w:val="29"/>
        </w:rPr>
        <w:t>-</w:t>
      </w:r>
      <w:r w:rsidR="00FB545C">
        <w:rPr>
          <w:sz w:val="29"/>
          <w:szCs w:val="29"/>
        </w:rPr>
        <w:t xml:space="preserve"> </w:t>
      </w:r>
      <w:proofErr w:type="spellStart"/>
      <w:r>
        <w:rPr>
          <w:sz w:val="23"/>
          <w:szCs w:val="23"/>
        </w:rPr>
        <w:t>District_Name</w:t>
      </w:r>
      <w:proofErr w:type="spellEnd"/>
    </w:p>
    <w:p w:rsidR="00A668BF" w:rsidRDefault="00A668BF" w:rsidP="00835020">
      <w:pPr>
        <w:pStyle w:val="Default"/>
        <w:spacing w:after="38"/>
        <w:ind w:left="1440" w:firstLine="720"/>
        <w:rPr>
          <w:sz w:val="23"/>
          <w:szCs w:val="23"/>
        </w:rPr>
      </w:pPr>
      <w:r>
        <w:rPr>
          <w:sz w:val="29"/>
          <w:szCs w:val="29"/>
        </w:rPr>
        <w:t>-</w:t>
      </w:r>
      <w:r w:rsidR="00FB545C">
        <w:rPr>
          <w:sz w:val="29"/>
          <w:szCs w:val="29"/>
        </w:rPr>
        <w:t xml:space="preserve"> </w:t>
      </w:r>
      <w:proofErr w:type="spellStart"/>
      <w:r>
        <w:rPr>
          <w:sz w:val="23"/>
          <w:szCs w:val="23"/>
        </w:rPr>
        <w:t>Crop_Year</w:t>
      </w:r>
      <w:proofErr w:type="spellEnd"/>
    </w:p>
    <w:p w:rsidR="00A668BF" w:rsidRDefault="00A668BF" w:rsidP="00835020">
      <w:pPr>
        <w:pStyle w:val="Default"/>
        <w:spacing w:after="38"/>
        <w:ind w:left="1440" w:firstLine="720"/>
        <w:rPr>
          <w:sz w:val="23"/>
          <w:szCs w:val="23"/>
        </w:rPr>
      </w:pPr>
      <w:r>
        <w:rPr>
          <w:sz w:val="29"/>
          <w:szCs w:val="29"/>
        </w:rPr>
        <w:t>-</w:t>
      </w:r>
      <w:r w:rsidR="00FB545C">
        <w:rPr>
          <w:sz w:val="29"/>
          <w:szCs w:val="29"/>
        </w:rPr>
        <w:t xml:space="preserve"> </w:t>
      </w:r>
      <w:r>
        <w:rPr>
          <w:sz w:val="23"/>
          <w:szCs w:val="23"/>
        </w:rPr>
        <w:t>Season</w:t>
      </w:r>
    </w:p>
    <w:p w:rsidR="00A668BF" w:rsidRDefault="00A668BF" w:rsidP="00835020">
      <w:pPr>
        <w:pStyle w:val="Default"/>
        <w:spacing w:after="38"/>
        <w:ind w:left="1440" w:firstLine="720"/>
        <w:rPr>
          <w:sz w:val="23"/>
          <w:szCs w:val="23"/>
        </w:rPr>
      </w:pPr>
      <w:r>
        <w:rPr>
          <w:sz w:val="29"/>
          <w:szCs w:val="29"/>
        </w:rPr>
        <w:t>-</w:t>
      </w:r>
      <w:r w:rsidR="00FB545C">
        <w:rPr>
          <w:sz w:val="29"/>
          <w:szCs w:val="29"/>
        </w:rPr>
        <w:t xml:space="preserve"> </w:t>
      </w:r>
      <w:r>
        <w:rPr>
          <w:sz w:val="23"/>
          <w:szCs w:val="23"/>
        </w:rPr>
        <w:t>Crop</w:t>
      </w:r>
    </w:p>
    <w:p w:rsidR="00A668BF" w:rsidRDefault="00A668BF" w:rsidP="00835020">
      <w:pPr>
        <w:pStyle w:val="Default"/>
        <w:spacing w:after="38"/>
        <w:ind w:left="1440" w:firstLine="720"/>
        <w:rPr>
          <w:sz w:val="23"/>
          <w:szCs w:val="23"/>
        </w:rPr>
      </w:pPr>
      <w:r>
        <w:rPr>
          <w:sz w:val="29"/>
          <w:szCs w:val="29"/>
        </w:rPr>
        <w:t>-</w:t>
      </w:r>
      <w:r w:rsidR="00FB545C">
        <w:rPr>
          <w:sz w:val="29"/>
          <w:szCs w:val="29"/>
        </w:rPr>
        <w:t xml:space="preserve"> </w:t>
      </w:r>
      <w:r>
        <w:rPr>
          <w:sz w:val="23"/>
          <w:szCs w:val="23"/>
        </w:rPr>
        <w:t>Area</w:t>
      </w:r>
    </w:p>
    <w:p w:rsidR="00F65367" w:rsidRDefault="00A668BF" w:rsidP="00F65367">
      <w:pPr>
        <w:pStyle w:val="Default"/>
        <w:ind w:left="1440" w:firstLine="720"/>
        <w:rPr>
          <w:sz w:val="23"/>
          <w:szCs w:val="23"/>
        </w:rPr>
      </w:pPr>
      <w:r>
        <w:rPr>
          <w:sz w:val="29"/>
          <w:szCs w:val="29"/>
        </w:rPr>
        <w:t>-</w:t>
      </w:r>
      <w:r w:rsidR="00FB545C">
        <w:rPr>
          <w:sz w:val="29"/>
          <w:szCs w:val="29"/>
        </w:rPr>
        <w:t xml:space="preserve"> </w:t>
      </w:r>
      <w:r>
        <w:rPr>
          <w:sz w:val="23"/>
          <w:szCs w:val="23"/>
        </w:rPr>
        <w:t>Production</w:t>
      </w:r>
    </w:p>
    <w:p w:rsidR="00F65367" w:rsidRDefault="00F65367" w:rsidP="00F65367">
      <w:pPr>
        <w:pStyle w:val="Default"/>
        <w:rPr>
          <w:sz w:val="23"/>
          <w:szCs w:val="23"/>
        </w:rPr>
      </w:pPr>
    </w:p>
    <w:p w:rsidR="00F65367" w:rsidRDefault="00FB545C" w:rsidP="00F65367">
      <w:pPr>
        <w:pStyle w:val="Default"/>
        <w:rPr>
          <w:b/>
          <w:bCs/>
        </w:rPr>
      </w:pPr>
      <w:proofErr w:type="gramStart"/>
      <w:r w:rsidRPr="00FB545C">
        <w:rPr>
          <w:b/>
          <w:bCs/>
        </w:rPr>
        <w:t>Application</w:t>
      </w:r>
      <w:r>
        <w:rPr>
          <w:b/>
          <w:bCs/>
        </w:rPr>
        <w:t xml:space="preserve"> :</w:t>
      </w:r>
      <w:proofErr w:type="gramEnd"/>
    </w:p>
    <w:p w:rsidR="00FB545C" w:rsidRDefault="00FB545C" w:rsidP="00F65367">
      <w:pPr>
        <w:pStyle w:val="Default"/>
        <w:rPr>
          <w:b/>
          <w:bCs/>
        </w:rPr>
      </w:pPr>
    </w:p>
    <w:p w:rsidR="00FB545C" w:rsidRDefault="00FB545C" w:rsidP="00FB545C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FB545C">
        <w:rPr>
          <w:sz w:val="24"/>
          <w:szCs w:val="24"/>
        </w:rPr>
        <w:t>Avoiding wasteful crop harvesting</w:t>
      </w:r>
    </w:p>
    <w:p w:rsidR="00FB545C" w:rsidRDefault="00FB545C" w:rsidP="00FB545C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Crop yield estimation</w:t>
      </w:r>
    </w:p>
    <w:p w:rsidR="00FB545C" w:rsidRPr="00FB545C" w:rsidRDefault="004779AF" w:rsidP="00FB545C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Increasing income of farmers</w:t>
      </w:r>
    </w:p>
    <w:p w:rsidR="00F65367" w:rsidRDefault="00F65367" w:rsidP="00835020">
      <w:pPr>
        <w:pStyle w:val="Default"/>
        <w:ind w:left="1440" w:firstLine="720"/>
        <w:rPr>
          <w:sz w:val="23"/>
          <w:szCs w:val="23"/>
        </w:rPr>
      </w:pPr>
    </w:p>
    <w:p w:rsidR="00AA4AD0" w:rsidRDefault="00AA4AD0" w:rsidP="00AA4AD0">
      <w:pPr>
        <w:pStyle w:val="Default"/>
        <w:rPr>
          <w:sz w:val="23"/>
          <w:szCs w:val="23"/>
        </w:rPr>
      </w:pPr>
    </w:p>
    <w:p w:rsidR="00AA4AD0" w:rsidRDefault="00AA4AD0" w:rsidP="00AA4AD0">
      <w:pPr>
        <w:pStyle w:val="Default"/>
        <w:rPr>
          <w:sz w:val="23"/>
          <w:szCs w:val="23"/>
        </w:rPr>
      </w:pPr>
    </w:p>
    <w:p w:rsidR="00AA4AD0" w:rsidRDefault="00AA4AD0" w:rsidP="00AA4AD0">
      <w:pPr>
        <w:pStyle w:val="Default"/>
        <w:rPr>
          <w:sz w:val="23"/>
          <w:szCs w:val="23"/>
        </w:rPr>
      </w:pPr>
    </w:p>
    <w:p w:rsidR="00AA4AD0" w:rsidRDefault="00AA4AD0" w:rsidP="00AA4AD0">
      <w:pPr>
        <w:pStyle w:val="Default"/>
        <w:rPr>
          <w:sz w:val="23"/>
          <w:szCs w:val="23"/>
        </w:rPr>
      </w:pPr>
    </w:p>
    <w:p w:rsidR="00AA4AD0" w:rsidRDefault="00AA4AD0" w:rsidP="00AA4AD0">
      <w:pPr>
        <w:pStyle w:val="Default"/>
        <w:rPr>
          <w:sz w:val="23"/>
          <w:szCs w:val="23"/>
        </w:rPr>
      </w:pPr>
    </w:p>
    <w:p w:rsidR="00AA4AD0" w:rsidRDefault="00AA4AD0" w:rsidP="00AA4AD0">
      <w:pPr>
        <w:pStyle w:val="Default"/>
        <w:rPr>
          <w:sz w:val="23"/>
          <w:szCs w:val="23"/>
        </w:rPr>
      </w:pPr>
    </w:p>
    <w:p w:rsidR="00AA4AD0" w:rsidRDefault="00AA4AD0" w:rsidP="00AA4AD0">
      <w:pPr>
        <w:pStyle w:val="Default"/>
        <w:rPr>
          <w:sz w:val="23"/>
          <w:szCs w:val="23"/>
        </w:rPr>
      </w:pPr>
    </w:p>
    <w:p w:rsidR="00AA4AD0" w:rsidRDefault="00AA4AD0" w:rsidP="00AA4AD0">
      <w:pPr>
        <w:pStyle w:val="Default"/>
        <w:rPr>
          <w:sz w:val="23"/>
          <w:szCs w:val="23"/>
        </w:rPr>
      </w:pPr>
    </w:p>
    <w:p w:rsidR="00AA4AD0" w:rsidRDefault="00AA4AD0" w:rsidP="00AA4AD0">
      <w:pPr>
        <w:pStyle w:val="Default"/>
        <w:rPr>
          <w:sz w:val="23"/>
          <w:szCs w:val="23"/>
        </w:rPr>
      </w:pPr>
    </w:p>
    <w:p w:rsidR="00AA4AD0" w:rsidRDefault="00AA4AD0" w:rsidP="00AA4AD0">
      <w:pPr>
        <w:pStyle w:val="Default"/>
        <w:rPr>
          <w:sz w:val="23"/>
          <w:szCs w:val="23"/>
        </w:rPr>
      </w:pPr>
    </w:p>
    <w:p w:rsidR="00AA4AD0" w:rsidRDefault="00AA4AD0" w:rsidP="00AA4AD0">
      <w:pPr>
        <w:pStyle w:val="Default"/>
        <w:rPr>
          <w:sz w:val="23"/>
          <w:szCs w:val="23"/>
        </w:rPr>
      </w:pPr>
    </w:p>
    <w:p w:rsidR="00AA4AD0" w:rsidRDefault="00AA4AD0" w:rsidP="00AA4AD0">
      <w:pPr>
        <w:pStyle w:val="Default"/>
        <w:rPr>
          <w:sz w:val="23"/>
          <w:szCs w:val="23"/>
        </w:rPr>
      </w:pPr>
    </w:p>
    <w:p w:rsidR="00AA4AD0" w:rsidRDefault="00AA4AD0" w:rsidP="00AA4AD0">
      <w:pPr>
        <w:pStyle w:val="Default"/>
        <w:rPr>
          <w:sz w:val="23"/>
          <w:szCs w:val="23"/>
        </w:rPr>
      </w:pPr>
    </w:p>
    <w:p w:rsidR="00AA4AD0" w:rsidRDefault="00AA4AD0" w:rsidP="00AA4AD0">
      <w:pPr>
        <w:pStyle w:val="Default"/>
        <w:rPr>
          <w:sz w:val="23"/>
          <w:szCs w:val="23"/>
        </w:rPr>
      </w:pPr>
    </w:p>
    <w:p w:rsidR="00AA4AD0" w:rsidRDefault="00AA4AD0" w:rsidP="00AA4AD0">
      <w:pPr>
        <w:pStyle w:val="Default"/>
        <w:rPr>
          <w:sz w:val="23"/>
          <w:szCs w:val="23"/>
        </w:rPr>
      </w:pPr>
    </w:p>
    <w:p w:rsidR="00AA4AD0" w:rsidRDefault="00AA4AD0" w:rsidP="00AA4AD0">
      <w:pPr>
        <w:pStyle w:val="Default"/>
        <w:rPr>
          <w:sz w:val="23"/>
          <w:szCs w:val="23"/>
        </w:rPr>
      </w:pPr>
    </w:p>
    <w:p w:rsidR="00AA4AD0" w:rsidRDefault="00AA4AD0" w:rsidP="00AA4AD0">
      <w:pPr>
        <w:pStyle w:val="Default"/>
        <w:rPr>
          <w:sz w:val="23"/>
          <w:szCs w:val="23"/>
        </w:rPr>
      </w:pPr>
    </w:p>
    <w:p w:rsidR="00AA4AD0" w:rsidRDefault="00AA4AD0" w:rsidP="00AA4AD0">
      <w:pPr>
        <w:pStyle w:val="Default"/>
      </w:pPr>
    </w:p>
    <w:p w:rsidR="00AA4AD0" w:rsidRDefault="00AA4AD0" w:rsidP="00AA4AD0">
      <w:pPr>
        <w:pStyle w:val="Default"/>
      </w:pPr>
    </w:p>
    <w:p w:rsidR="00AA4AD0" w:rsidRDefault="00AA4AD0" w:rsidP="00AA4AD0">
      <w:pPr>
        <w:pStyle w:val="Default"/>
      </w:pPr>
      <w:r w:rsidRPr="00AA4AD0">
        <w:object w:dxaOrig="9030" w:dyaOrig="82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309pt" o:ole="">
            <v:imagedata r:id="rId7" o:title=""/>
          </v:shape>
          <o:OLEObject Type="Embed" ProgID="Word.Document.12" ShapeID="_x0000_i1025" DrawAspect="Content" ObjectID="_1730411235" r:id="rId8"/>
        </w:object>
      </w:r>
    </w:p>
    <w:p w:rsidR="0007068B" w:rsidRPr="0007068B" w:rsidRDefault="0007068B" w:rsidP="00AA4AD0">
      <w:pPr>
        <w:pStyle w:val="Default"/>
      </w:pPr>
      <w:r w:rsidRPr="0007068B">
        <w:object w:dxaOrig="9030" w:dyaOrig="7559">
          <v:shape id="_x0000_i1026" type="#_x0000_t75" style="width:451.5pt;height:322.5pt" o:ole="">
            <v:imagedata r:id="rId9" o:title=""/>
          </v:shape>
          <o:OLEObject Type="Embed" ProgID="Word.Document.12" ShapeID="_x0000_i1026" DrawAspect="Content" ObjectID="_1730411236" r:id="rId10"/>
        </w:object>
      </w:r>
    </w:p>
    <w:p w:rsidR="00AA4AD0" w:rsidRDefault="00AA4AD0">
      <w:pPr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sz w:val="23"/>
          <w:szCs w:val="23"/>
        </w:rPr>
        <w:br w:type="page"/>
      </w:r>
    </w:p>
    <w:p w:rsidR="00AA4AD0" w:rsidRDefault="0007068B" w:rsidP="00AA4AD0">
      <w:pPr>
        <w:pStyle w:val="Default"/>
        <w:rPr>
          <w:sz w:val="23"/>
          <w:szCs w:val="23"/>
        </w:rPr>
      </w:pPr>
      <w:r w:rsidRPr="0007068B">
        <w:rPr>
          <w:sz w:val="23"/>
          <w:szCs w:val="23"/>
        </w:rPr>
        <w:object w:dxaOrig="9030" w:dyaOrig="8283">
          <v:shape id="_x0000_i1027" type="#_x0000_t75" style="width:451.5pt;height:325.5pt" o:ole="">
            <v:imagedata r:id="rId11" o:title=""/>
          </v:shape>
          <o:OLEObject Type="Embed" ProgID="Word.Document.12" ShapeID="_x0000_i1027" DrawAspect="Content" ObjectID="_1730411237" r:id="rId12"/>
        </w:object>
      </w:r>
    </w:p>
    <w:p w:rsidR="00AA4AD0" w:rsidRDefault="00AA4AD0" w:rsidP="00AA4AD0">
      <w:pPr>
        <w:pStyle w:val="Default"/>
        <w:rPr>
          <w:sz w:val="23"/>
          <w:szCs w:val="23"/>
        </w:rPr>
      </w:pPr>
    </w:p>
    <w:p w:rsidR="00AA4AD0" w:rsidRDefault="0007068B" w:rsidP="00AA4AD0">
      <w:pPr>
        <w:pStyle w:val="Default"/>
        <w:rPr>
          <w:sz w:val="23"/>
          <w:szCs w:val="23"/>
        </w:rPr>
      </w:pPr>
      <w:r w:rsidRPr="0007068B">
        <w:rPr>
          <w:sz w:val="23"/>
          <w:szCs w:val="23"/>
        </w:rPr>
        <w:object w:dxaOrig="9030" w:dyaOrig="8042">
          <v:shape id="_x0000_i1028" type="#_x0000_t75" style="width:451.5pt;height:303pt" o:ole="">
            <v:imagedata r:id="rId13" o:title=""/>
          </v:shape>
          <o:OLEObject Type="Embed" ProgID="Word.Document.12" ShapeID="_x0000_i1028" DrawAspect="Content" ObjectID="_1730411238" r:id="rId14"/>
        </w:object>
      </w:r>
    </w:p>
    <w:p w:rsidR="00AA4AD0" w:rsidRDefault="00AA4AD0" w:rsidP="00AA4AD0">
      <w:pPr>
        <w:pStyle w:val="Default"/>
        <w:rPr>
          <w:sz w:val="23"/>
          <w:szCs w:val="23"/>
        </w:rPr>
      </w:pPr>
    </w:p>
    <w:p w:rsidR="00AA4AD0" w:rsidRDefault="0007068B" w:rsidP="00AA4AD0">
      <w:pPr>
        <w:pStyle w:val="Default"/>
        <w:rPr>
          <w:sz w:val="23"/>
          <w:szCs w:val="23"/>
        </w:rPr>
      </w:pPr>
      <w:r w:rsidRPr="0007068B">
        <w:rPr>
          <w:sz w:val="23"/>
          <w:szCs w:val="23"/>
        </w:rPr>
        <w:object w:dxaOrig="9030" w:dyaOrig="7707">
          <v:shape id="_x0000_i1029" type="#_x0000_t75" style="width:451.5pt;height:312pt" o:ole="">
            <v:imagedata r:id="rId15" o:title=""/>
          </v:shape>
          <o:OLEObject Type="Embed" ProgID="Word.Document.12" ShapeID="_x0000_i1029" DrawAspect="Content" ObjectID="_1730411239" r:id="rId16"/>
        </w:object>
      </w:r>
    </w:p>
    <w:p w:rsidR="00A668BF" w:rsidRDefault="00A668BF" w:rsidP="0064148B">
      <w:pPr>
        <w:rPr>
          <w:b/>
          <w:bCs/>
          <w:sz w:val="24"/>
          <w:szCs w:val="24"/>
          <w:lang w:val="en-IN"/>
        </w:rPr>
      </w:pPr>
    </w:p>
    <w:p w:rsidR="00A668BF" w:rsidRPr="00A668BF" w:rsidRDefault="00A668BF" w:rsidP="0064148B">
      <w:pPr>
        <w:rPr>
          <w:b/>
          <w:bCs/>
          <w:sz w:val="24"/>
          <w:szCs w:val="24"/>
          <w:lang w:val="en-IN"/>
        </w:rPr>
      </w:pPr>
    </w:p>
    <w:p w:rsidR="00A668BF" w:rsidRDefault="00A668BF" w:rsidP="0064148B">
      <w:pPr>
        <w:rPr>
          <w:lang w:val="en-IN"/>
        </w:rPr>
      </w:pPr>
    </w:p>
    <w:p w:rsidR="0064148B" w:rsidRPr="0064148B" w:rsidRDefault="0064148B" w:rsidP="0064148B">
      <w:pPr>
        <w:rPr>
          <w:lang w:val="en-IN"/>
        </w:rPr>
      </w:pPr>
    </w:p>
    <w:sectPr w:rsidR="0064148B" w:rsidRPr="0064148B" w:rsidSect="0064148B">
      <w:pgSz w:w="12240" w:h="15840"/>
      <w:pgMar w:top="1440" w:right="1440" w:bottom="1440" w:left="1440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D92D8C"/>
    <w:multiLevelType w:val="hybridMultilevel"/>
    <w:tmpl w:val="1882AD4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20FB7883"/>
    <w:multiLevelType w:val="hybridMultilevel"/>
    <w:tmpl w:val="04AEC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C6525D6"/>
    <w:multiLevelType w:val="hybridMultilevel"/>
    <w:tmpl w:val="86A04CCE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4148B"/>
    <w:rsid w:val="0007068B"/>
    <w:rsid w:val="004779AF"/>
    <w:rsid w:val="0064148B"/>
    <w:rsid w:val="00696BC1"/>
    <w:rsid w:val="00835020"/>
    <w:rsid w:val="00A668BF"/>
    <w:rsid w:val="00AA4AD0"/>
    <w:rsid w:val="00B4430A"/>
    <w:rsid w:val="00DE235B"/>
    <w:rsid w:val="00F65367"/>
    <w:rsid w:val="00FB54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23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4148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64148B"/>
    <w:rPr>
      <w:color w:val="0000FF" w:themeColor="hyperlink"/>
      <w:u w:val="single"/>
    </w:rPr>
  </w:style>
  <w:style w:type="paragraph" w:customStyle="1" w:styleId="Default">
    <w:name w:val="Default"/>
    <w:rsid w:val="00A668B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FB545C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Office_Word_Document1.docx"/><Relationship Id="rId13" Type="http://schemas.openxmlformats.org/officeDocument/2006/relationships/image" Target="media/image4.em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emf"/><Relationship Id="rId12" Type="http://schemas.openxmlformats.org/officeDocument/2006/relationships/package" Target="embeddings/Microsoft_Office_Word_Document3.docx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package" Target="embeddings/Microsoft_Office_Word_Document5.docx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VinothaRavichandran/Estimate-The-Crop-Yield-Using-Data-Analytics/" TargetMode="Externa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10" Type="http://schemas.openxmlformats.org/officeDocument/2006/relationships/package" Target="embeddings/Microsoft_Office_Word_Document2.docx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Office_Word_Document4.doc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CA6381-25D1-41F0-B916-2A6DE87BC4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5</Pages>
  <Words>146</Words>
  <Characters>834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DHAKSHINA MOORTHY S</dc:creator>
  <cp:lastModifiedBy>DHAKSHINA MOORTHY S</cp:lastModifiedBy>
  <cp:revision>1</cp:revision>
  <dcterms:created xsi:type="dcterms:W3CDTF">2022-11-19T18:01:00Z</dcterms:created>
  <dcterms:modified xsi:type="dcterms:W3CDTF">2022-11-19T19:30:00Z</dcterms:modified>
</cp:coreProperties>
</file>