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157" w:rsidRDefault="00AF55C9">
      <w:pPr>
        <w:spacing w:line="259" w:lineRule="auto"/>
        <w:ind w:left="0" w:right="1" w:firstLine="0"/>
        <w:jc w:val="center"/>
      </w:pPr>
      <w:r>
        <w:rPr>
          <w:b/>
          <w:sz w:val="32"/>
          <w:u w:val="single" w:color="000000"/>
        </w:rPr>
        <w:t>Emerging Methods for Early Detection of Forest Fires</w:t>
      </w:r>
      <w:r>
        <w:rPr>
          <w:b/>
          <w:sz w:val="32"/>
        </w:rPr>
        <w:t xml:space="preserve"> </w:t>
      </w:r>
    </w:p>
    <w:p w:rsidR="00C75157" w:rsidRDefault="00AF55C9">
      <w:pPr>
        <w:spacing w:line="259" w:lineRule="auto"/>
        <w:ind w:left="0" w:firstLine="0"/>
      </w:pPr>
      <w:r>
        <w:rPr>
          <w:b/>
          <w:sz w:val="32"/>
        </w:rPr>
        <w:t xml:space="preserve">                                           </w:t>
      </w:r>
      <w:r>
        <w:rPr>
          <w:b/>
          <w:sz w:val="32"/>
          <w:u w:val="single" w:color="000000"/>
        </w:rPr>
        <w:t>Pre-Requisites</w:t>
      </w:r>
      <w:r>
        <w:rPr>
          <w:b/>
          <w:sz w:val="32"/>
        </w:rPr>
        <w:t xml:space="preserve"> </w:t>
      </w:r>
    </w:p>
    <w:p w:rsidR="00C75157" w:rsidRDefault="00AF55C9">
      <w:pPr>
        <w:spacing w:line="259" w:lineRule="auto"/>
        <w:ind w:left="0" w:firstLine="0"/>
      </w:pPr>
      <w:r>
        <w:rPr>
          <w:b/>
          <w:sz w:val="25"/>
        </w:rPr>
        <w:t xml:space="preserve"> </w:t>
      </w:r>
    </w:p>
    <w:tbl>
      <w:tblPr>
        <w:tblStyle w:val="TableGrid"/>
        <w:tblW w:w="9099" w:type="dxa"/>
        <w:tblInd w:w="110" w:type="dxa"/>
        <w:tblCellMar>
          <w:top w:w="7" w:type="dxa"/>
          <w:left w:w="115" w:type="dxa"/>
          <w:bottom w:w="0" w:type="dxa"/>
          <w:right w:w="115" w:type="dxa"/>
        </w:tblCellMar>
        <w:tblLook w:val="04A0" w:firstRow="1" w:lastRow="0" w:firstColumn="1" w:lastColumn="0" w:noHBand="0" w:noVBand="1"/>
      </w:tblPr>
      <w:tblGrid>
        <w:gridCol w:w="4547"/>
        <w:gridCol w:w="4552"/>
      </w:tblGrid>
      <w:tr w:rsidR="00C75157">
        <w:trPr>
          <w:trHeight w:val="332"/>
        </w:trPr>
        <w:tc>
          <w:tcPr>
            <w:tcW w:w="4548" w:type="dxa"/>
            <w:tcBorders>
              <w:top w:val="single" w:sz="4" w:space="0" w:color="000000"/>
              <w:left w:val="single" w:sz="4" w:space="0" w:color="000000"/>
              <w:bottom w:val="single" w:sz="4" w:space="0" w:color="000000"/>
              <w:right w:val="single" w:sz="4" w:space="0" w:color="000000"/>
            </w:tcBorders>
          </w:tcPr>
          <w:p w:rsidR="00C75157" w:rsidRDefault="00AF55C9">
            <w:pPr>
              <w:spacing w:line="259" w:lineRule="auto"/>
              <w:ind w:left="0" w:right="6" w:firstLine="0"/>
              <w:jc w:val="center"/>
            </w:pPr>
            <w:r>
              <w:rPr>
                <w:b/>
                <w:sz w:val="28"/>
              </w:rPr>
              <w:t xml:space="preserve">Team ID </w:t>
            </w:r>
          </w:p>
        </w:tc>
        <w:tc>
          <w:tcPr>
            <w:tcW w:w="4552" w:type="dxa"/>
            <w:tcBorders>
              <w:top w:val="single" w:sz="4" w:space="0" w:color="000000"/>
              <w:left w:val="single" w:sz="4" w:space="0" w:color="000000"/>
              <w:bottom w:val="single" w:sz="4" w:space="0" w:color="000000"/>
              <w:right w:val="single" w:sz="4" w:space="0" w:color="000000"/>
            </w:tcBorders>
          </w:tcPr>
          <w:p w:rsidR="00C75157" w:rsidRDefault="00AF55C9">
            <w:pPr>
              <w:spacing w:line="259" w:lineRule="auto"/>
              <w:ind w:left="105" w:firstLine="0"/>
              <w:jc w:val="center"/>
            </w:pPr>
            <w:r>
              <w:t>PNT2022TMID41576</w:t>
            </w:r>
            <w:bookmarkStart w:id="0" w:name="_GoBack"/>
            <w:bookmarkEnd w:id="0"/>
          </w:p>
        </w:tc>
      </w:tr>
      <w:tr w:rsidR="00C75157">
        <w:trPr>
          <w:trHeight w:val="1147"/>
        </w:trPr>
        <w:tc>
          <w:tcPr>
            <w:tcW w:w="4548" w:type="dxa"/>
            <w:tcBorders>
              <w:top w:val="single" w:sz="4" w:space="0" w:color="000000"/>
              <w:left w:val="single" w:sz="4" w:space="0" w:color="000000"/>
              <w:bottom w:val="single" w:sz="4" w:space="0" w:color="000000"/>
              <w:right w:val="single" w:sz="4" w:space="0" w:color="000000"/>
            </w:tcBorders>
          </w:tcPr>
          <w:p w:rsidR="00C75157" w:rsidRDefault="00AF55C9">
            <w:pPr>
              <w:spacing w:line="259" w:lineRule="auto"/>
              <w:ind w:left="104" w:firstLine="0"/>
              <w:jc w:val="center"/>
            </w:pPr>
            <w:r>
              <w:rPr>
                <w:b/>
                <w:sz w:val="28"/>
              </w:rPr>
              <w:t xml:space="preserve">Project Name </w:t>
            </w:r>
          </w:p>
        </w:tc>
        <w:tc>
          <w:tcPr>
            <w:tcW w:w="4552" w:type="dxa"/>
            <w:tcBorders>
              <w:top w:val="single" w:sz="4" w:space="0" w:color="000000"/>
              <w:left w:val="single" w:sz="4" w:space="0" w:color="000000"/>
              <w:bottom w:val="single" w:sz="4" w:space="0" w:color="000000"/>
              <w:right w:val="single" w:sz="4" w:space="0" w:color="000000"/>
            </w:tcBorders>
          </w:tcPr>
          <w:p w:rsidR="00C75157" w:rsidRDefault="00AF55C9">
            <w:pPr>
              <w:spacing w:line="259" w:lineRule="auto"/>
              <w:ind w:left="2" w:firstLine="0"/>
              <w:jc w:val="center"/>
            </w:pPr>
            <w:r>
              <w:t xml:space="preserve">Emerging Methods for Early Detection of </w:t>
            </w:r>
          </w:p>
          <w:p w:rsidR="00C75157" w:rsidRDefault="00AF55C9">
            <w:pPr>
              <w:spacing w:line="259" w:lineRule="auto"/>
              <w:ind w:left="0" w:right="9" w:firstLine="0"/>
              <w:jc w:val="center"/>
            </w:pPr>
            <w:r>
              <w:t xml:space="preserve">Forest Fires </w:t>
            </w:r>
          </w:p>
          <w:p w:rsidR="00C75157" w:rsidRDefault="00AF55C9">
            <w:pPr>
              <w:spacing w:after="2" w:line="259" w:lineRule="auto"/>
              <w:ind w:left="59" w:firstLine="0"/>
              <w:jc w:val="center"/>
            </w:pPr>
            <w:r>
              <w:t xml:space="preserve"> </w:t>
            </w:r>
          </w:p>
          <w:p w:rsidR="00C75157" w:rsidRDefault="00AF55C9">
            <w:pPr>
              <w:spacing w:line="259" w:lineRule="auto"/>
              <w:ind w:left="0" w:right="123" w:firstLine="0"/>
              <w:jc w:val="center"/>
            </w:pPr>
            <w:r>
              <w:t xml:space="preserve"> </w:t>
            </w:r>
          </w:p>
        </w:tc>
      </w:tr>
    </w:tbl>
    <w:p w:rsidR="00C75157" w:rsidRDefault="00AF55C9">
      <w:pPr>
        <w:spacing w:after="191" w:line="259" w:lineRule="auto"/>
        <w:ind w:left="0" w:firstLine="0"/>
      </w:pPr>
      <w:r>
        <w:rPr>
          <w:b/>
          <w:sz w:val="30"/>
        </w:rPr>
        <w:t xml:space="preserve"> </w:t>
      </w:r>
    </w:p>
    <w:p w:rsidR="00C75157" w:rsidRDefault="00AF55C9">
      <w:pPr>
        <w:spacing w:line="259" w:lineRule="auto"/>
        <w:ind w:left="101" w:firstLine="0"/>
      </w:pPr>
      <w:r>
        <w:rPr>
          <w:b/>
          <w:color w:val="0D0D0D"/>
          <w:sz w:val="32"/>
          <w:u w:val="single" w:color="0D0D0D"/>
        </w:rPr>
        <w:t>Pre-Requisites</w:t>
      </w:r>
      <w:r>
        <w:rPr>
          <w:b/>
          <w:color w:val="0D0D0D"/>
          <w:sz w:val="28"/>
        </w:rPr>
        <w:t xml:space="preserve">: </w:t>
      </w:r>
    </w:p>
    <w:p w:rsidR="00C75157" w:rsidRDefault="00AF55C9">
      <w:pPr>
        <w:spacing w:line="259" w:lineRule="auto"/>
        <w:ind w:left="0" w:firstLine="0"/>
      </w:pPr>
      <w:r>
        <w:rPr>
          <w:b/>
        </w:rPr>
        <w:t xml:space="preserve">To complete this </w:t>
      </w:r>
      <w:proofErr w:type="gramStart"/>
      <w:r>
        <w:rPr>
          <w:b/>
        </w:rPr>
        <w:t>project</w:t>
      </w:r>
      <w:proofErr w:type="gramEnd"/>
      <w:r>
        <w:rPr>
          <w:b/>
        </w:rPr>
        <w:t xml:space="preserve"> you should have the following software requirements: </w:t>
      </w:r>
    </w:p>
    <w:p w:rsidR="00C75157" w:rsidRDefault="00AF55C9">
      <w:pPr>
        <w:spacing w:after="53" w:line="259" w:lineRule="auto"/>
        <w:ind w:left="0" w:firstLine="0"/>
      </w:pPr>
      <w:r>
        <w:rPr>
          <w:b/>
        </w:rPr>
        <w:t xml:space="preserve"> </w:t>
      </w:r>
    </w:p>
    <w:p w:rsidR="00C75157" w:rsidRDefault="00AF55C9">
      <w:pPr>
        <w:spacing w:line="259" w:lineRule="auto"/>
        <w:ind w:left="-5"/>
      </w:pPr>
      <w:r>
        <w:rPr>
          <w:b/>
          <w:sz w:val="32"/>
        </w:rPr>
        <w:t>Anaconda Navigator</w:t>
      </w:r>
      <w:r>
        <w:rPr>
          <w:b/>
          <w:sz w:val="28"/>
        </w:rPr>
        <w:t>:</w:t>
      </w:r>
      <w:r>
        <w:rPr>
          <w:b/>
        </w:rPr>
        <w:t xml:space="preserve"> </w:t>
      </w:r>
    </w:p>
    <w:p w:rsidR="00C75157" w:rsidRDefault="00AF55C9">
      <w:pPr>
        <w:spacing w:line="259" w:lineRule="auto"/>
        <w:ind w:left="0" w:firstLine="0"/>
      </w:pPr>
      <w:r>
        <w:rPr>
          <w:sz w:val="22"/>
        </w:rPr>
        <w:t xml:space="preserve">                  </w:t>
      </w:r>
    </w:p>
    <w:p w:rsidR="00C75157" w:rsidRDefault="00AF55C9">
      <w:pPr>
        <w:ind w:left="-5"/>
      </w:pPr>
      <w:r>
        <w:rPr>
          <w:sz w:val="22"/>
        </w:rPr>
        <w:t xml:space="preserve">                     </w:t>
      </w:r>
      <w:r>
        <w:t>Anaconda Navigator is a desktop graphical user interface included in Anaconda Distribution that allows you to lunc</w:t>
      </w:r>
      <w:r>
        <w:t xml:space="preserve">h applications and manage </w:t>
      </w:r>
      <w:proofErr w:type="spellStart"/>
      <w:r>
        <w:t>conda</w:t>
      </w:r>
      <w:proofErr w:type="spellEnd"/>
      <w:r>
        <w:t xml:space="preserve"> packages, environments, and channels without using command line interface commands. Navigator can search for packages on Anaconda .org or in a local Anaconda repository. It is available for windows, </w:t>
      </w:r>
      <w:proofErr w:type="spellStart"/>
      <w:r>
        <w:t>macOS</w:t>
      </w:r>
      <w:proofErr w:type="spellEnd"/>
      <w:r>
        <w:t xml:space="preserve">, and Linux. </w:t>
      </w:r>
    </w:p>
    <w:p w:rsidR="00C75157" w:rsidRDefault="00AF55C9">
      <w:pPr>
        <w:ind w:left="-5"/>
      </w:pPr>
      <w:r>
        <w:t>For th</w:t>
      </w:r>
      <w:r>
        <w:t xml:space="preserve">is project, we will be using python, tensor flow, </w:t>
      </w:r>
      <w:proofErr w:type="spellStart"/>
      <w:r>
        <w:t>keras</w:t>
      </w:r>
      <w:proofErr w:type="spellEnd"/>
      <w:r>
        <w:t xml:space="preserve">, CNN extra…  To build Deep learning models you require the following packages. </w:t>
      </w:r>
    </w:p>
    <w:p w:rsidR="00C75157" w:rsidRDefault="00AF55C9">
      <w:pPr>
        <w:spacing w:after="69" w:line="259" w:lineRule="auto"/>
        <w:ind w:left="0" w:firstLine="0"/>
      </w:pPr>
      <w:r>
        <w:rPr>
          <w:sz w:val="22"/>
        </w:rPr>
        <w:t xml:space="preserve"> </w:t>
      </w:r>
    </w:p>
    <w:p w:rsidR="00C75157" w:rsidRDefault="00AF55C9">
      <w:pPr>
        <w:spacing w:line="259" w:lineRule="auto"/>
        <w:ind w:left="-5"/>
      </w:pPr>
      <w:r>
        <w:rPr>
          <w:b/>
          <w:sz w:val="32"/>
        </w:rPr>
        <w:t xml:space="preserve">Python: </w:t>
      </w:r>
    </w:p>
    <w:p w:rsidR="00C75157" w:rsidRDefault="00AF55C9">
      <w:pPr>
        <w:ind w:left="-5"/>
      </w:pPr>
      <w:r>
        <w:t xml:space="preserve">                    Python is a high-level programming language; it abstracts many sophisticated details from</w:t>
      </w:r>
      <w:r>
        <w:t xml:space="preserve"> the programming code. Python focuses so much on this abstraction that its code can be understood by most novice programmers. Python code tends to be shorter than comparable codes. Python is a dynamic, high level, free open source and interpreted programmi</w:t>
      </w:r>
      <w:r>
        <w:t xml:space="preserve">ng language. Our Python </w:t>
      </w:r>
      <w:proofErr w:type="spellStart"/>
      <w:r>
        <w:t>Numpy</w:t>
      </w:r>
      <w:proofErr w:type="spellEnd"/>
      <w:r>
        <w:t xml:space="preserve"> Tutorial provides the basic and advanced concepts of the </w:t>
      </w:r>
      <w:proofErr w:type="spellStart"/>
      <w:r>
        <w:t>Numpy</w:t>
      </w:r>
      <w:proofErr w:type="spellEnd"/>
      <w:r>
        <w:t xml:space="preserve">. </w:t>
      </w:r>
    </w:p>
    <w:p w:rsidR="00C75157" w:rsidRDefault="00AF55C9">
      <w:pPr>
        <w:ind w:left="-5"/>
      </w:pPr>
      <w:r>
        <w:t xml:space="preserve">          </w:t>
      </w:r>
      <w:r>
        <w:tab/>
      </w:r>
      <w:proofErr w:type="spellStart"/>
      <w:r>
        <w:t>NumPy</w:t>
      </w:r>
      <w:proofErr w:type="spellEnd"/>
      <w:r>
        <w:t xml:space="preserve"> in combination with </w:t>
      </w:r>
      <w:proofErr w:type="spellStart"/>
      <w:r>
        <w:t>SciPy</w:t>
      </w:r>
      <w:proofErr w:type="spellEnd"/>
      <w:r>
        <w:t xml:space="preserve"> and Mat-</w:t>
      </w:r>
      <w:proofErr w:type="spellStart"/>
      <w:r>
        <w:t>plotlib</w:t>
      </w:r>
      <w:proofErr w:type="spellEnd"/>
      <w:r>
        <w:t xml:space="preserve"> is used as the replacement to MATLAB as Python is more complete and easier programming language than M</w:t>
      </w:r>
      <w:r>
        <w:t xml:space="preserve">ATLAB. Prerequisite Before </w:t>
      </w:r>
      <w:proofErr w:type="gramStart"/>
      <w:r>
        <w:t>learning</w:t>
      </w:r>
      <w:proofErr w:type="gramEnd"/>
      <w:r>
        <w:t xml:space="preserve"> Python </w:t>
      </w:r>
      <w:proofErr w:type="spellStart"/>
      <w:r>
        <w:t>Numpy</w:t>
      </w:r>
      <w:proofErr w:type="spellEnd"/>
      <w:r>
        <w:t xml:space="preserve">, you must have the basic knowledge of Python concepts. </w:t>
      </w:r>
    </w:p>
    <w:p w:rsidR="00C75157" w:rsidRDefault="00AF55C9">
      <w:pPr>
        <w:spacing w:after="55" w:line="259" w:lineRule="auto"/>
        <w:ind w:left="0" w:firstLine="0"/>
      </w:pPr>
      <w:r>
        <w:t xml:space="preserve"> </w:t>
      </w:r>
    </w:p>
    <w:p w:rsidR="00C75157" w:rsidRDefault="00AF55C9">
      <w:pPr>
        <w:spacing w:line="259" w:lineRule="auto"/>
        <w:ind w:left="-5"/>
      </w:pPr>
      <w:r>
        <w:rPr>
          <w:b/>
          <w:sz w:val="32"/>
        </w:rPr>
        <w:t xml:space="preserve">Tensor flow: </w:t>
      </w:r>
    </w:p>
    <w:p w:rsidR="00C75157" w:rsidRDefault="00AF55C9">
      <w:pPr>
        <w:spacing w:line="259" w:lineRule="auto"/>
        <w:ind w:left="0" w:firstLine="0"/>
      </w:pPr>
      <w:r>
        <w:rPr>
          <w:b/>
          <w:sz w:val="32"/>
        </w:rPr>
        <w:t xml:space="preserve"> </w:t>
      </w:r>
    </w:p>
    <w:p w:rsidR="00C75157" w:rsidRDefault="00AF55C9">
      <w:pPr>
        <w:ind w:left="-5"/>
      </w:pPr>
      <w:r>
        <w:t xml:space="preserve">                     To install Tensor </w:t>
      </w:r>
      <w:r>
        <w:t xml:space="preserve">Flow, it is important to have “Python” installed in your system. Python version 3.4+ is considered the best to start with Tensor Flow installation. Consider the following steps to install Tensor Flow in Windows operating system. Following are the two </w:t>
      </w:r>
      <w:r>
        <w:rPr>
          <w:b/>
        </w:rPr>
        <w:t>Tenso</w:t>
      </w:r>
      <w:r>
        <w:rPr>
          <w:b/>
        </w:rPr>
        <w:t xml:space="preserve">r Flow — Convolutional Neural Networks. </w:t>
      </w:r>
    </w:p>
    <w:p w:rsidR="00C75157" w:rsidRDefault="00AF55C9">
      <w:pPr>
        <w:ind w:left="-5"/>
      </w:pPr>
      <w:r>
        <w:t xml:space="preserve">                     After understanding machine-learning concepts, we can now shift our focus to deep learning concepts. Deep learning is a division of machine learning and is considered as a crucial step taken by </w:t>
      </w:r>
      <w:r>
        <w:t xml:space="preserve">researchers in recent decades. The examples of deep learning implementation include applications like image recognition and speech recognition. </w:t>
      </w:r>
    </w:p>
    <w:p w:rsidR="00C75157" w:rsidRDefault="00AF55C9">
      <w:pPr>
        <w:ind w:left="-5"/>
      </w:pPr>
      <w:r>
        <w:t xml:space="preserve">Important types of deep neural networks: </w:t>
      </w:r>
    </w:p>
    <w:p w:rsidR="00C75157" w:rsidRDefault="00AF55C9">
      <w:pPr>
        <w:numPr>
          <w:ilvl w:val="0"/>
          <w:numId w:val="1"/>
        </w:numPr>
        <w:ind w:hanging="361"/>
      </w:pPr>
      <w:r>
        <w:t xml:space="preserve">Convolutional Neural Networks. </w:t>
      </w:r>
    </w:p>
    <w:p w:rsidR="00C75157" w:rsidRDefault="00AF55C9">
      <w:pPr>
        <w:numPr>
          <w:ilvl w:val="0"/>
          <w:numId w:val="1"/>
        </w:numPr>
        <w:spacing w:after="77"/>
        <w:ind w:hanging="361"/>
      </w:pPr>
      <w:r>
        <w:lastRenderedPageBreak/>
        <w:t xml:space="preserve">Recurrent Neural Networks </w:t>
      </w:r>
      <w:proofErr w:type="gramStart"/>
      <w:r>
        <w:t>In</w:t>
      </w:r>
      <w:proofErr w:type="gramEnd"/>
      <w:r>
        <w:t xml:space="preserve"> this chapter, we will focus on the CNN, Convolutional Neural Networks. </w:t>
      </w:r>
    </w:p>
    <w:p w:rsidR="00C75157" w:rsidRDefault="00AF55C9">
      <w:pPr>
        <w:spacing w:line="259" w:lineRule="auto"/>
        <w:ind w:left="0" w:firstLine="0"/>
      </w:pPr>
      <w:r>
        <w:rPr>
          <w:sz w:val="28"/>
        </w:rPr>
        <w:t xml:space="preserve"> </w:t>
      </w:r>
      <w:proofErr w:type="spellStart"/>
      <w:r>
        <w:rPr>
          <w:b/>
          <w:color w:val="0D0D0D"/>
          <w:sz w:val="32"/>
        </w:rPr>
        <w:t>Keras</w:t>
      </w:r>
      <w:proofErr w:type="spellEnd"/>
      <w:r>
        <w:rPr>
          <w:b/>
          <w:color w:val="0D0D0D"/>
          <w:sz w:val="32"/>
        </w:rPr>
        <w:t xml:space="preserve">: </w:t>
      </w:r>
    </w:p>
    <w:p w:rsidR="00C75157" w:rsidRDefault="00AF55C9">
      <w:pPr>
        <w:spacing w:after="79" w:line="239" w:lineRule="auto"/>
        <w:ind w:left="0" w:firstLine="0"/>
        <w:jc w:val="both"/>
      </w:pPr>
      <w:r>
        <w:rPr>
          <w:sz w:val="22"/>
        </w:rPr>
        <w:t xml:space="preserve">                  </w:t>
      </w:r>
      <w:proofErr w:type="spellStart"/>
      <w:r>
        <w:t>Keras</w:t>
      </w:r>
      <w:proofErr w:type="spellEnd"/>
      <w:r>
        <w:t xml:space="preserve"> runs on top of open source machine libraries like Tensor Flow, </w:t>
      </w:r>
      <w:proofErr w:type="spellStart"/>
      <w:r>
        <w:t>Theano</w:t>
      </w:r>
      <w:proofErr w:type="spellEnd"/>
      <w:r>
        <w:t xml:space="preserve"> or Cognitive Toolkit (CNTK). </w:t>
      </w:r>
      <w:proofErr w:type="spellStart"/>
      <w:r>
        <w:t>Theano</w:t>
      </w:r>
      <w:proofErr w:type="spellEnd"/>
      <w:r>
        <w:t xml:space="preserve"> is a python libr</w:t>
      </w:r>
      <w:r>
        <w:t>ary used for fast numerical computation tasks. Tensor Flow is the most famous symbolic math library used for creating neural networks and deep learning models. Tensor Flow is very flexible and the primary benefit is distributed computing. CNTK is deep lear</w:t>
      </w:r>
      <w:r>
        <w:t xml:space="preserve">ning framework developed by Microsoft. It uses libraries such as Python, C#, C++ or standalone machine learning toolkits. </w:t>
      </w:r>
      <w:proofErr w:type="spellStart"/>
      <w:r>
        <w:t>Theano</w:t>
      </w:r>
      <w:proofErr w:type="spellEnd"/>
      <w:r>
        <w:t xml:space="preserve"> and Tensor Flow are very powerful libraries but difficult to understand for creating neural networks. </w:t>
      </w:r>
      <w:proofErr w:type="spellStart"/>
      <w:r>
        <w:t>Keras</w:t>
      </w:r>
      <w:proofErr w:type="spellEnd"/>
      <w:r>
        <w:t xml:space="preserve"> is based on minimal</w:t>
      </w:r>
      <w:r>
        <w:t xml:space="preserve"> structure that provides a clean and easy way to create deep learning models based on Tensor Flow or </w:t>
      </w:r>
      <w:proofErr w:type="spellStart"/>
      <w:r>
        <w:t>Theano</w:t>
      </w:r>
      <w:proofErr w:type="spellEnd"/>
      <w:r>
        <w:t xml:space="preserve">. </w:t>
      </w:r>
      <w:proofErr w:type="spellStart"/>
      <w:r>
        <w:t>Keras</w:t>
      </w:r>
      <w:proofErr w:type="spellEnd"/>
      <w:r>
        <w:t xml:space="preserve"> is designed to quickly define deep learning models. Well, </w:t>
      </w:r>
      <w:proofErr w:type="spellStart"/>
      <w:r>
        <w:t>Keras</w:t>
      </w:r>
      <w:proofErr w:type="spellEnd"/>
      <w:r>
        <w:t xml:space="preserve"> is an optimal choice for deep learning applications. </w:t>
      </w:r>
    </w:p>
    <w:p w:rsidR="00C75157" w:rsidRDefault="00AF55C9">
      <w:pPr>
        <w:spacing w:after="101" w:line="259" w:lineRule="auto"/>
        <w:ind w:left="-5"/>
      </w:pPr>
      <w:r>
        <w:rPr>
          <w:b/>
          <w:sz w:val="32"/>
        </w:rPr>
        <w:t xml:space="preserve">Open CV: </w:t>
      </w:r>
    </w:p>
    <w:p w:rsidR="00C75157" w:rsidRDefault="00AF55C9">
      <w:pPr>
        <w:ind w:left="-5"/>
      </w:pPr>
      <w:r>
        <w:rPr>
          <w:sz w:val="28"/>
        </w:rPr>
        <w:t xml:space="preserve">    </w:t>
      </w:r>
      <w:r>
        <w:t>Open CV i</w:t>
      </w:r>
      <w:r>
        <w:t xml:space="preserve">s a Python open-source library, which is used for computer vision in Artificial intelligence, Machine Learning, face recognition, etc. </w:t>
      </w:r>
    </w:p>
    <w:p w:rsidR="00C75157" w:rsidRDefault="00AF55C9">
      <w:pPr>
        <w:spacing w:after="31" w:line="259" w:lineRule="auto"/>
        <w:ind w:left="70" w:firstLine="0"/>
        <w:jc w:val="center"/>
      </w:pPr>
      <w:r>
        <w:rPr>
          <w:noProof/>
        </w:rPr>
        <w:drawing>
          <wp:inline distT="0" distB="0" distL="0" distR="0">
            <wp:extent cx="1899285" cy="1899285"/>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5"/>
                    <a:stretch>
                      <a:fillRect/>
                    </a:stretch>
                  </pic:blipFill>
                  <pic:spPr>
                    <a:xfrm>
                      <a:off x="0" y="0"/>
                      <a:ext cx="1899285" cy="1899285"/>
                    </a:xfrm>
                    <a:prstGeom prst="rect">
                      <a:avLst/>
                    </a:prstGeom>
                  </pic:spPr>
                </pic:pic>
              </a:graphicData>
            </a:graphic>
          </wp:inline>
        </w:drawing>
      </w:r>
      <w:r>
        <w:rPr>
          <w:sz w:val="28"/>
        </w:rPr>
        <w:t xml:space="preserve"> </w:t>
      </w:r>
    </w:p>
    <w:p w:rsidR="00C75157" w:rsidRDefault="00AF55C9">
      <w:pPr>
        <w:ind w:left="-5"/>
      </w:pPr>
      <w:r>
        <w:t xml:space="preserve">               In Open CV, the CV is an abbreviation form of a computer vision, which is defined as a field of study </w:t>
      </w:r>
      <w:r>
        <w:t xml:space="preserve">that helps computers to understand the content of the digital images such as photographs and videos. </w:t>
      </w:r>
    </w:p>
    <w:p w:rsidR="00C75157" w:rsidRDefault="00AF55C9">
      <w:pPr>
        <w:spacing w:line="259" w:lineRule="auto"/>
        <w:ind w:left="0" w:firstLine="0"/>
      </w:pPr>
      <w:r>
        <w:t xml:space="preserve"> </w:t>
      </w:r>
    </w:p>
    <w:p w:rsidR="00C75157" w:rsidRDefault="00AF55C9">
      <w:pPr>
        <w:spacing w:after="8" w:line="259" w:lineRule="auto"/>
        <w:ind w:left="0" w:firstLine="0"/>
      </w:pPr>
      <w:r>
        <w:rPr>
          <w:sz w:val="28"/>
        </w:rPr>
        <w:t xml:space="preserve"> </w:t>
      </w:r>
      <w:r>
        <w:rPr>
          <w:sz w:val="22"/>
        </w:rPr>
        <w:t xml:space="preserve"> </w:t>
      </w:r>
    </w:p>
    <w:p w:rsidR="00C75157" w:rsidRDefault="00AF55C9">
      <w:pPr>
        <w:spacing w:line="259" w:lineRule="auto"/>
        <w:ind w:left="-5"/>
      </w:pPr>
      <w:r>
        <w:rPr>
          <w:b/>
          <w:sz w:val="32"/>
        </w:rPr>
        <w:t xml:space="preserve">Convolutional Neural Network: </w:t>
      </w:r>
    </w:p>
    <w:p w:rsidR="00C75157" w:rsidRDefault="00AF55C9">
      <w:pPr>
        <w:spacing w:line="259" w:lineRule="auto"/>
        <w:ind w:left="0" w:firstLine="0"/>
      </w:pPr>
      <w:r>
        <w:rPr>
          <w:sz w:val="22"/>
        </w:rPr>
        <w:t xml:space="preserve"> </w:t>
      </w:r>
    </w:p>
    <w:p w:rsidR="00C75157" w:rsidRDefault="00AF55C9">
      <w:pPr>
        <w:spacing w:after="26"/>
        <w:ind w:left="-5"/>
      </w:pPr>
      <w:r>
        <w:t xml:space="preserve"> </w:t>
      </w:r>
      <w:r>
        <w:tab/>
        <w:t>Convolutional neural network is one of the most popular ANN. It is widely used in the fields of image and video re</w:t>
      </w:r>
      <w:r>
        <w:t xml:space="preserve">cognition. It is based on the concept of convolution, a mathematical concept. It is almost similar to multi-layer perception except it contains series of convolution layer and pooling layer before the fully connected hidden neuron layer. </w:t>
      </w:r>
    </w:p>
    <w:p w:rsidR="00C75157" w:rsidRDefault="00AF55C9">
      <w:pPr>
        <w:spacing w:after="136" w:line="259" w:lineRule="auto"/>
        <w:ind w:left="0" w:firstLine="0"/>
      </w:pPr>
      <w:r>
        <w:rPr>
          <w:sz w:val="28"/>
        </w:rPr>
        <w:t xml:space="preserve"> </w:t>
      </w:r>
    </w:p>
    <w:p w:rsidR="00C75157" w:rsidRDefault="00AF55C9">
      <w:pPr>
        <w:spacing w:after="115" w:line="259" w:lineRule="auto"/>
        <w:ind w:left="0" w:firstLine="0"/>
      </w:pPr>
      <w:r>
        <w:rPr>
          <w:sz w:val="28"/>
        </w:rPr>
        <w:t xml:space="preserve">A convolutional neural network uses three basic ideas:  </w:t>
      </w:r>
    </w:p>
    <w:p w:rsidR="00C75157" w:rsidRDefault="00AF55C9">
      <w:pPr>
        <w:numPr>
          <w:ilvl w:val="0"/>
          <w:numId w:val="2"/>
        </w:numPr>
        <w:spacing w:after="113"/>
        <w:ind w:hanging="173"/>
      </w:pPr>
      <w:r>
        <w:t xml:space="preserve">Local respective fields  </w:t>
      </w:r>
    </w:p>
    <w:p w:rsidR="00C75157" w:rsidRDefault="00AF55C9">
      <w:pPr>
        <w:numPr>
          <w:ilvl w:val="0"/>
          <w:numId w:val="2"/>
        </w:numPr>
        <w:spacing w:after="114"/>
        <w:ind w:hanging="173"/>
      </w:pPr>
      <w:r>
        <w:t xml:space="preserve">Convolution  </w:t>
      </w:r>
    </w:p>
    <w:p w:rsidR="00C75157" w:rsidRDefault="00AF55C9">
      <w:pPr>
        <w:numPr>
          <w:ilvl w:val="0"/>
          <w:numId w:val="2"/>
        </w:numPr>
        <w:spacing w:after="76"/>
        <w:ind w:hanging="173"/>
      </w:pPr>
      <w:r>
        <w:t xml:space="preserve">Pooling  </w:t>
      </w:r>
    </w:p>
    <w:p w:rsidR="00C75157" w:rsidRDefault="00AF55C9">
      <w:pPr>
        <w:spacing w:line="259" w:lineRule="auto"/>
        <w:ind w:left="0" w:firstLine="0"/>
      </w:pPr>
      <w:r>
        <w:rPr>
          <w:sz w:val="22"/>
        </w:rPr>
        <w:t xml:space="preserve"> </w:t>
      </w:r>
    </w:p>
    <w:p w:rsidR="00C75157" w:rsidRDefault="00AF55C9">
      <w:pPr>
        <w:spacing w:line="259" w:lineRule="auto"/>
        <w:ind w:left="0" w:firstLine="0"/>
      </w:pPr>
      <w:r>
        <w:t xml:space="preserve"> </w:t>
      </w:r>
    </w:p>
    <w:sectPr w:rsidR="00C75157">
      <w:pgSz w:w="12240" w:h="15840"/>
      <w:pgMar w:top="1363" w:right="1320" w:bottom="412"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38DA"/>
    <w:multiLevelType w:val="hybridMultilevel"/>
    <w:tmpl w:val="7F22B616"/>
    <w:lvl w:ilvl="0" w:tplc="16844552">
      <w:start w:val="1"/>
      <w:numFmt w:val="bullet"/>
      <w:lvlText w:val="•"/>
      <w:lvlJc w:val="left"/>
      <w:pPr>
        <w:ind w:left="1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06411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0FCE24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37ED83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4A445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2D64C1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892E50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C0EB1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8E217A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C8D2309"/>
    <w:multiLevelType w:val="hybridMultilevel"/>
    <w:tmpl w:val="79182CB6"/>
    <w:lvl w:ilvl="0" w:tplc="CDAAA3CC">
      <w:start w:val="1"/>
      <w:numFmt w:val="bullet"/>
      <w:lvlText w:val=""/>
      <w:lvlJc w:val="left"/>
      <w:pPr>
        <w:ind w:left="76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33826D0">
      <w:start w:val="1"/>
      <w:numFmt w:val="bullet"/>
      <w:lvlText w:val="o"/>
      <w:lvlJc w:val="left"/>
      <w:pPr>
        <w:ind w:left="14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F76AC22">
      <w:start w:val="1"/>
      <w:numFmt w:val="bullet"/>
      <w:lvlText w:val="▪"/>
      <w:lvlJc w:val="left"/>
      <w:pPr>
        <w:ind w:left="22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5C09CCA">
      <w:start w:val="1"/>
      <w:numFmt w:val="bullet"/>
      <w:lvlText w:val="•"/>
      <w:lvlJc w:val="left"/>
      <w:pPr>
        <w:ind w:left="29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846A898">
      <w:start w:val="1"/>
      <w:numFmt w:val="bullet"/>
      <w:lvlText w:val="o"/>
      <w:lvlJc w:val="left"/>
      <w:pPr>
        <w:ind w:left="36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558789C">
      <w:start w:val="1"/>
      <w:numFmt w:val="bullet"/>
      <w:lvlText w:val="▪"/>
      <w:lvlJc w:val="left"/>
      <w:pPr>
        <w:ind w:left="436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B9C6A00">
      <w:start w:val="1"/>
      <w:numFmt w:val="bullet"/>
      <w:lvlText w:val="•"/>
      <w:lvlJc w:val="left"/>
      <w:pPr>
        <w:ind w:left="508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BD4E85E">
      <w:start w:val="1"/>
      <w:numFmt w:val="bullet"/>
      <w:lvlText w:val="o"/>
      <w:lvlJc w:val="left"/>
      <w:pPr>
        <w:ind w:left="580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230FA90">
      <w:start w:val="1"/>
      <w:numFmt w:val="bullet"/>
      <w:lvlText w:val="▪"/>
      <w:lvlJc w:val="left"/>
      <w:pPr>
        <w:ind w:left="652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157"/>
    <w:rsid w:val="00AF55C9"/>
    <w:rsid w:val="00C751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19E87"/>
  <w15:docId w15:val="{B908B165-F2F9-4472-9989-E5F5D7F54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Kamalakar</dc:creator>
  <cp:keywords/>
  <cp:lastModifiedBy>SIR RAM</cp:lastModifiedBy>
  <cp:revision>2</cp:revision>
  <dcterms:created xsi:type="dcterms:W3CDTF">2022-11-15T09:01:00Z</dcterms:created>
  <dcterms:modified xsi:type="dcterms:W3CDTF">2022-11-15T09:01:00Z</dcterms:modified>
</cp:coreProperties>
</file>