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9" w:lineRule="auto"/>
        <w:ind w:left="0" w:firstLine="0"/>
        <w:rPr>
          <w:b/>
          <w:bCs/>
          <w:sz w:val="44"/>
          <w:szCs w:val="44"/>
        </w:rPr>
      </w:pPr>
      <w:r>
        <w:t xml:space="preserve">                </w:t>
      </w:r>
      <w:r>
        <w:fldChar w:fldCharType="begin"/>
      </w:r>
      <w:r>
        <w:instrText xml:space="preserve"> HYPERLINK "https://github.com/IBM-EPBL/IBM-Project-5861-1658818148/blob/main/Create%20And%20Configure%20IBM%20Cloud%20Services/Create%20The%20IBM%20Watson%20IoT%20Platform%20And%20A%20Device.pdf" \o "Create The IBM Watson IoT Platform And A Device.pdf" </w:instrText>
      </w:r>
      <w:r>
        <w:fldChar w:fldCharType="separate"/>
      </w:r>
      <w:r>
        <w:fldChar w:fldCharType="end"/>
      </w:r>
      <w:r>
        <w:rPr>
          <w:b/>
          <w:bCs/>
          <w:sz w:val="44"/>
          <w:szCs w:val="44"/>
        </w:rPr>
        <w:t>Create and configure IBM Watson platform</w:t>
      </w:r>
    </w:p>
    <w:p>
      <w:pPr>
        <w:spacing w:after="0" w:line="259" w:lineRule="auto"/>
        <w:ind w:left="0" w:firstLine="0"/>
        <w:rPr>
          <w:b/>
          <w:bCs/>
          <w:sz w:val="44"/>
          <w:szCs w:val="44"/>
        </w:rPr>
      </w:pPr>
    </w:p>
    <w:tbl>
      <w:tblPr>
        <w:tblStyle w:val="6"/>
        <w:tblW w:w="9354" w:type="dxa"/>
        <w:tblInd w:w="5" w:type="dxa"/>
        <w:tblLayout w:type="autofit"/>
        <w:tblCellMar>
          <w:top w:w="46" w:type="dxa"/>
          <w:left w:w="110" w:type="dxa"/>
          <w:bottom w:w="0" w:type="dxa"/>
          <w:right w:w="115" w:type="dxa"/>
        </w:tblCellMar>
      </w:tblPr>
      <w:tblGrid>
        <w:gridCol w:w="4622"/>
        <w:gridCol w:w="4732"/>
      </w:tblGrid>
      <w:tr>
        <w:tblPrEx>
          <w:tblCellMar>
            <w:top w:w="46" w:type="dxa"/>
            <w:left w:w="110" w:type="dxa"/>
            <w:bottom w:w="0" w:type="dxa"/>
            <w:right w:w="115" w:type="dxa"/>
          </w:tblCellMar>
        </w:tblPrEx>
        <w:trPr>
          <w:trHeight w:val="320" w:hRule="atLeast"/>
        </w:trPr>
        <w:tc>
          <w:tcPr>
            <w:tcW w:w="4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Date </w:t>
            </w:r>
          </w:p>
        </w:tc>
        <w:tc>
          <w:tcPr>
            <w:tcW w:w="47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rPr>
                <w:rFonts w:hint="default"/>
                <w:lang w:val="en-US"/>
              </w:rPr>
              <w:t>05 November</w:t>
            </w:r>
            <w:r>
              <w:t xml:space="preserve"> 2022 </w:t>
            </w:r>
          </w:p>
        </w:tc>
      </w:tr>
      <w:tr>
        <w:tblPrEx>
          <w:tblCellMar>
            <w:top w:w="46" w:type="dxa"/>
            <w:left w:w="110" w:type="dxa"/>
            <w:bottom w:w="0" w:type="dxa"/>
            <w:right w:w="115" w:type="dxa"/>
          </w:tblCellMar>
        </w:tblPrEx>
        <w:trPr>
          <w:trHeight w:val="320" w:hRule="atLeast"/>
        </w:trPr>
        <w:tc>
          <w:tcPr>
            <w:tcW w:w="4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Team ID </w:t>
            </w:r>
          </w:p>
        </w:tc>
        <w:tc>
          <w:tcPr>
            <w:tcW w:w="47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  <w:rPr>
                <w:rFonts w:hint="default"/>
                <w:lang w:val="en-US"/>
              </w:rPr>
            </w:pPr>
            <w:r>
              <w:t>PNT2022TMID</w:t>
            </w:r>
            <w:r>
              <w:rPr>
                <w:rFonts w:hint="default"/>
                <w:lang w:val="en-US"/>
              </w:rPr>
              <w:t>33708</w:t>
            </w:r>
          </w:p>
        </w:tc>
      </w:tr>
      <w:tr>
        <w:tblPrEx>
          <w:tblCellMar>
            <w:top w:w="46" w:type="dxa"/>
            <w:left w:w="110" w:type="dxa"/>
            <w:bottom w:w="0" w:type="dxa"/>
            <w:right w:w="115" w:type="dxa"/>
          </w:tblCellMar>
        </w:tblPrEx>
        <w:trPr>
          <w:trHeight w:val="289" w:hRule="atLeast"/>
        </w:trPr>
        <w:tc>
          <w:tcPr>
            <w:tcW w:w="4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Project Name </w:t>
            </w:r>
          </w:p>
        </w:tc>
        <w:tc>
          <w:tcPr>
            <w:tcW w:w="47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>Smart solutions for railways</w:t>
            </w:r>
          </w:p>
        </w:tc>
      </w:tr>
      <w:tr>
        <w:tblPrEx>
          <w:tblCellMar>
            <w:top w:w="46" w:type="dxa"/>
            <w:left w:w="110" w:type="dxa"/>
            <w:bottom w:w="0" w:type="dxa"/>
            <w:right w:w="115" w:type="dxa"/>
          </w:tblCellMar>
        </w:tblPrEx>
        <w:trPr>
          <w:trHeight w:val="321" w:hRule="atLeast"/>
        </w:trPr>
        <w:tc>
          <w:tcPr>
            <w:tcW w:w="46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7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firstLine="0"/>
            </w:pPr>
            <w:r>
              <w:t xml:space="preserve">20 marks </w:t>
            </w:r>
          </w:p>
        </w:tc>
      </w:tr>
    </w:tbl>
    <w:p>
      <w:pPr>
        <w:spacing w:after="220" w:line="259" w:lineRule="auto"/>
        <w:ind w:left="0" w:firstLine="0"/>
      </w:pPr>
      <w:r>
        <w:t xml:space="preserve">  </w:t>
      </w:r>
    </w:p>
    <w:p>
      <w:pPr>
        <w:ind w:left="-5" w:right="273"/>
      </w:pPr>
      <w:r>
        <w:t xml:space="preserve">Step-1:Creating IBM Cloud </w:t>
      </w:r>
    </w:p>
    <w:p>
      <w:pPr>
        <w:ind w:left="-5" w:right="273"/>
      </w:pPr>
      <w:r>
        <w:drawing>
          <wp:inline distT="0" distB="0" distL="114300" distR="114300">
            <wp:extent cx="6245860" cy="2948940"/>
            <wp:effectExtent l="0" t="0" r="254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9192" r="3775" b="499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72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</w:p>
    <w:p>
      <w:pPr>
        <w:spacing w:after="0" w:line="259" w:lineRule="auto"/>
        <w:ind w:left="0" w:right="210" w:firstLine="0"/>
        <w:jc w:val="right"/>
      </w:pPr>
      <w:r>
        <w:t xml:space="preserve"> </w:t>
      </w:r>
    </w:p>
    <w:p>
      <w:pPr>
        <w:spacing w:after="220" w:line="259" w:lineRule="auto"/>
        <w:ind w:left="0" w:firstLine="0"/>
      </w:pPr>
    </w:p>
    <w:p>
      <w:pPr>
        <w:spacing w:after="220" w:line="259" w:lineRule="auto"/>
        <w:ind w:left="0" w:firstLine="0"/>
      </w:pPr>
      <w:r>
        <w:t xml:space="preserve">Step-2:Using IBM CLOUD services </w:t>
      </w:r>
    </w:p>
    <w:p>
      <w:pPr>
        <w:spacing w:after="220" w:line="259" w:lineRule="auto"/>
        <w:ind w:left="0" w:firstLine="0"/>
      </w:pPr>
      <w:r>
        <w:drawing>
          <wp:inline distT="0" distB="0" distL="114300" distR="114300">
            <wp:extent cx="5992495" cy="2865120"/>
            <wp:effectExtent l="0" t="0" r="1206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9396" r="2014" b="7310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  <w:r>
        <w:t>Step-3: Configure the IBM CLOUD service and creating IOT platform</w:t>
      </w: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  <w:r>
        <w:drawing>
          <wp:inline distT="0" distB="0" distL="114300" distR="114300">
            <wp:extent cx="6083935" cy="3178810"/>
            <wp:effectExtent l="0" t="0" r="12065" b="635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r="519"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  <w:r>
        <w:t xml:space="preserve">Step4:IBM Watson IOT platform acts as the mediator to connect the web application to IOT devices,hence launching IBM Watson IOT platform. </w:t>
      </w: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</w:p>
    <w:p>
      <w:pPr>
        <w:spacing w:after="0" w:line="259" w:lineRule="auto"/>
        <w:ind w:left="0" w:firstLine="0"/>
      </w:pPr>
      <w:r>
        <w:drawing>
          <wp:inline distT="0" distB="0" distL="114300" distR="114300">
            <wp:extent cx="6091555" cy="3157855"/>
            <wp:effectExtent l="0" t="0" r="4445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r="395" b="819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15" w:line="259" w:lineRule="auto"/>
        <w:ind w:left="0" w:firstLine="0"/>
      </w:pPr>
      <w:r>
        <w:t xml:space="preserve"> </w:t>
      </w:r>
    </w:p>
    <w:p>
      <w:pPr>
        <w:spacing w:after="174" w:line="259" w:lineRule="auto"/>
        <w:ind w:left="0" w:firstLine="0"/>
      </w:pPr>
      <w:r>
        <w:t xml:space="preserve"> </w:t>
      </w:r>
    </w:p>
    <w:p>
      <w:pPr>
        <w:spacing w:after="0" w:line="259" w:lineRule="auto"/>
        <w:ind w:left="0" w:right="215" w:firstLine="0"/>
        <w:jc w:val="left"/>
      </w:pPr>
      <w:r>
        <w:t xml:space="preserve">Step 5:IBM Watson IOT platform is created </w:t>
      </w:r>
      <w:r>
        <w:drawing>
          <wp:inline distT="0" distB="0" distL="0" distR="0">
            <wp:extent cx="6416040" cy="436626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Step 6:In order to connect the IOT device to the IBM cloud,create device in the IBM Watson IOT Platform and get the device credentials. </w:t>
      </w:r>
    </w:p>
    <w:p>
      <w:pPr>
        <w:spacing w:after="215" w:line="259" w:lineRule="auto"/>
        <w:ind w:left="0" w:firstLine="0"/>
      </w:pPr>
      <w:r>
        <w:t xml:space="preserve"> </w:t>
      </w:r>
    </w:p>
    <w:p>
      <w:pPr>
        <w:spacing w:after="174" w:line="259" w:lineRule="auto"/>
        <w:ind w:left="0" w:firstLine="0"/>
      </w:pPr>
      <w:r>
        <w:drawing>
          <wp:inline distT="0" distB="0" distL="114300" distR="114300">
            <wp:extent cx="5680710" cy="2407285"/>
            <wp:effectExtent l="0" t="0" r="3810" b="63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r="395" b="6923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after="0" w:line="259" w:lineRule="auto"/>
        <w:ind w:left="0" w:firstLine="0"/>
        <w:jc w:val="right"/>
      </w:pPr>
    </w:p>
    <w:p>
      <w:pPr>
        <w:spacing w:after="0" w:line="259" w:lineRule="auto"/>
        <w:ind w:left="0" w:firstLine="0"/>
      </w:pPr>
      <w:bookmarkStart w:id="0" w:name="_GoBack"/>
      <w:bookmarkEnd w:id="0"/>
    </w:p>
    <w:sectPr>
      <w:headerReference r:id="rId7" w:type="first"/>
      <w:headerReference r:id="rId5" w:type="default"/>
      <w:headerReference r:id="rId6" w:type="even"/>
      <w:pgSz w:w="12240" w:h="15840"/>
      <w:pgMar w:top="1440" w:right="1440" w:bottom="1440" w:left="1441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8" w:lineRule="auto"/>
      </w:pPr>
      <w:r>
        <w:separator/>
      </w:r>
    </w:p>
  </w:footnote>
  <w:footnote w:type="continuationSeparator" w:id="1">
    <w:p>
      <w:pPr>
        <w:spacing w:before="0" w:after="0" w:line="26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A73"/>
    <w:rsid w:val="000972EB"/>
    <w:rsid w:val="00385586"/>
    <w:rsid w:val="004258B6"/>
    <w:rsid w:val="004E1B0B"/>
    <w:rsid w:val="005331EF"/>
    <w:rsid w:val="00572B9F"/>
    <w:rsid w:val="00574AA5"/>
    <w:rsid w:val="005F70C3"/>
    <w:rsid w:val="00680C27"/>
    <w:rsid w:val="006E0545"/>
    <w:rsid w:val="00737472"/>
    <w:rsid w:val="007C3877"/>
    <w:rsid w:val="007C6A73"/>
    <w:rsid w:val="009A1EBA"/>
    <w:rsid w:val="009B4A94"/>
    <w:rsid w:val="00AC55F5"/>
    <w:rsid w:val="00C16595"/>
    <w:rsid w:val="00D10222"/>
    <w:rsid w:val="00F07303"/>
    <w:rsid w:val="00F51D08"/>
    <w:rsid w:val="00F82008"/>
    <w:rsid w:val="14CE6186"/>
    <w:rsid w:val="498B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10" w:line="268" w:lineRule="auto"/>
      <w:ind w:left="10" w:hanging="10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table" w:customStyle="1" w:styleId="6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">
    <w:name w:val="Footer Char"/>
    <w:basedOn w:val="2"/>
    <w:link w:val="4"/>
    <w:uiPriority w:val="99"/>
    <w:rPr>
      <w:rFonts w:ascii="Calibri" w:hAnsi="Calibri" w:eastAsia="Calibri" w:cs="Calibri"/>
      <w:color w:val="0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167</Words>
  <Characters>952</Characters>
  <Lines>7</Lines>
  <Paragraphs>2</Paragraphs>
  <TotalTime>37</TotalTime>
  <ScaleCrop>false</ScaleCrop>
  <LinksUpToDate>false</LinksUpToDate>
  <CharactersWithSpaces>1117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2022-11-04T04:17:00Z</dcterms:created>
  <dc:creator>919566514868</dc:creator>
  <cp:lastModifiedBy>Narendra Kumar</cp:lastModifiedBy>
  <dcterms:modified xsi:type="dcterms:W3CDTF">2022-11-19T05:48:59Z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5945323377BD45D194AB8B0717F731F6</vt:lpwstr>
  </property>
</Properties>
</file>