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F611" w14:textId="77777777" w:rsidR="00B015AA" w:rsidRDefault="00B015AA">
      <w:pPr>
        <w:pStyle w:val="BodyText"/>
        <w:spacing w:before="5"/>
        <w:rPr>
          <w:rFonts w:ascii="Times New Roman"/>
          <w:sz w:val="20"/>
        </w:rPr>
      </w:pPr>
    </w:p>
    <w:p w14:paraId="632EBCD2" w14:textId="77777777" w:rsidR="00B015AA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14:paraId="130EAB8B" w14:textId="77777777" w:rsidR="00B015AA" w:rsidRDefault="00B015AA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1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0"/>
        <w:gridCol w:w="6636"/>
      </w:tblGrid>
      <w:tr w:rsidR="00B015AA" w14:paraId="508F2E8A" w14:textId="77777777">
        <w:trPr>
          <w:trHeight w:val="316"/>
        </w:trPr>
        <w:tc>
          <w:tcPr>
            <w:tcW w:w="6180" w:type="dxa"/>
          </w:tcPr>
          <w:p w14:paraId="34D7B283" w14:textId="77777777" w:rsidR="00B015AA" w:rsidRDefault="00000000">
            <w:pPr>
              <w:pStyle w:val="TableParagraph"/>
              <w:spacing w:before="14"/>
            </w:pPr>
            <w:r>
              <w:t>Date</w:t>
            </w:r>
          </w:p>
        </w:tc>
        <w:tc>
          <w:tcPr>
            <w:tcW w:w="6636" w:type="dxa"/>
          </w:tcPr>
          <w:p w14:paraId="51E81C36" w14:textId="287AD3FF" w:rsidR="00B015AA" w:rsidRDefault="000609B9">
            <w:pPr>
              <w:pStyle w:val="TableParagraph"/>
              <w:spacing w:before="14"/>
            </w:pPr>
            <w:r>
              <w:t>26</w:t>
            </w:r>
            <w:r w:rsidR="00000000">
              <w:rPr>
                <w:spacing w:val="-4"/>
              </w:rPr>
              <w:t xml:space="preserve"> </w:t>
            </w:r>
            <w:r w:rsidR="00000000">
              <w:t>October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B015AA" w14:paraId="6B62A51D" w14:textId="77777777">
        <w:trPr>
          <w:trHeight w:val="321"/>
        </w:trPr>
        <w:tc>
          <w:tcPr>
            <w:tcW w:w="6180" w:type="dxa"/>
          </w:tcPr>
          <w:p w14:paraId="1FF945B1" w14:textId="77777777" w:rsidR="00B015AA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636" w:type="dxa"/>
          </w:tcPr>
          <w:p w14:paraId="38F35DCF" w14:textId="0929F0ED" w:rsidR="00B015AA" w:rsidRDefault="00000000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PNT2022TM</w:t>
            </w:r>
            <w:r w:rsidR="000609B9">
              <w:rPr>
                <w:rFonts w:ascii="Calibri"/>
              </w:rPr>
              <w:t>ID33471</w:t>
            </w:r>
          </w:p>
        </w:tc>
      </w:tr>
      <w:tr w:rsidR="00B015AA" w14:paraId="7A02FBC1" w14:textId="77777777">
        <w:trPr>
          <w:trHeight w:val="816"/>
        </w:trPr>
        <w:tc>
          <w:tcPr>
            <w:tcW w:w="6180" w:type="dxa"/>
          </w:tcPr>
          <w:p w14:paraId="42653E59" w14:textId="77777777" w:rsidR="00B015AA" w:rsidRDefault="00000000">
            <w:pPr>
              <w:pStyle w:val="TableParagraph"/>
              <w:spacing w:before="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636" w:type="dxa"/>
          </w:tcPr>
          <w:p w14:paraId="4115BD11" w14:textId="77777777" w:rsidR="00B015AA" w:rsidRDefault="00000000">
            <w:pPr>
              <w:pStyle w:val="TableParagraph"/>
              <w:spacing w:before="11"/>
              <w:rPr>
                <w:rFonts w:ascii="Calibri"/>
              </w:rPr>
            </w:pPr>
            <w:r>
              <w:rPr>
                <w:rFonts w:ascii="Calibri"/>
              </w:rPr>
              <w:t>AI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NOVEL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METHOD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HANDWRITTEN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DIGIT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RECOGNITION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SYSTEM</w:t>
            </w:r>
          </w:p>
        </w:tc>
      </w:tr>
      <w:tr w:rsidR="00B015AA" w14:paraId="5CAA0270" w14:textId="77777777">
        <w:trPr>
          <w:trHeight w:val="321"/>
        </w:trPr>
        <w:tc>
          <w:tcPr>
            <w:tcW w:w="6180" w:type="dxa"/>
          </w:tcPr>
          <w:p w14:paraId="5F811F5C" w14:textId="77777777" w:rsidR="00B015AA" w:rsidRDefault="00000000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6636" w:type="dxa"/>
          </w:tcPr>
          <w:p w14:paraId="779CFD30" w14:textId="77777777" w:rsidR="00B015AA" w:rsidRDefault="00000000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12C6107" w14:textId="77777777" w:rsidR="00B015AA" w:rsidRDefault="00B015AA">
      <w:pPr>
        <w:pStyle w:val="BodyText"/>
        <w:spacing w:before="5"/>
        <w:rPr>
          <w:rFonts w:ascii="Arial"/>
          <w:b/>
          <w:sz w:val="38"/>
        </w:rPr>
      </w:pPr>
    </w:p>
    <w:p w14:paraId="1E92F0F5" w14:textId="77777777" w:rsidR="00B015AA" w:rsidRDefault="00000000">
      <w:pPr>
        <w:pStyle w:val="Heading1"/>
        <w:ind w:left="206"/>
        <w:jc w:val="left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14:paraId="0632AF51" w14:textId="77777777" w:rsidR="00B015AA" w:rsidRDefault="00000000">
      <w:pPr>
        <w:pStyle w:val="BodyText"/>
        <w:spacing w:before="184"/>
        <w:ind w:left="220"/>
      </w:pP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 w14:paraId="617C59E7" w14:textId="77777777" w:rsidR="00B015A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516C5B" wp14:editId="6CB6AFE7">
            <wp:simplePos x="0" y="0"/>
            <wp:positionH relativeFrom="page">
              <wp:posOffset>993576</wp:posOffset>
            </wp:positionH>
            <wp:positionV relativeFrom="paragraph">
              <wp:posOffset>112445</wp:posOffset>
            </wp:positionV>
            <wp:extent cx="5357525" cy="28483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525" cy="28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1E033" w14:textId="77777777" w:rsidR="00B015AA" w:rsidRDefault="00B015AA">
      <w:pPr>
        <w:rPr>
          <w:sz w:val="12"/>
        </w:rPr>
        <w:sectPr w:rsidR="00B015AA">
          <w:type w:val="continuous"/>
          <w:pgSz w:w="16840" w:h="11910" w:orient="landscape"/>
          <w:pgMar w:top="1100" w:right="1180" w:bottom="280" w:left="1220" w:header="720" w:footer="720" w:gutter="0"/>
          <w:cols w:space="720"/>
        </w:sectPr>
      </w:pPr>
    </w:p>
    <w:p w14:paraId="4952EEA0" w14:textId="77777777" w:rsidR="00B015AA" w:rsidRDefault="00B015AA">
      <w:pPr>
        <w:pStyle w:val="BodyText"/>
        <w:spacing w:before="2"/>
        <w:rPr>
          <w:sz w:val="29"/>
        </w:rPr>
      </w:pPr>
    </w:p>
    <w:p w14:paraId="0D9951C3" w14:textId="77777777" w:rsidR="00B015AA" w:rsidRDefault="00000000">
      <w:pPr>
        <w:pStyle w:val="BodyText"/>
        <w:ind w:left="2625"/>
        <w:rPr>
          <w:sz w:val="20"/>
        </w:rPr>
      </w:pPr>
      <w:r>
        <w:rPr>
          <w:noProof/>
          <w:sz w:val="20"/>
        </w:rPr>
        <w:drawing>
          <wp:inline distT="0" distB="0" distL="0" distR="0" wp14:anchorId="378730BF" wp14:editId="5865E4BB">
            <wp:extent cx="6256465" cy="50815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465" cy="50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4CF4" w14:textId="77777777" w:rsidR="00B015AA" w:rsidRDefault="00000000">
      <w:pPr>
        <w:pStyle w:val="Heading1"/>
        <w:spacing w:before="156"/>
        <w:ind w:right="4917"/>
      </w:pPr>
      <w:r>
        <w:t>FIG.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DIAGRAM</w:t>
      </w:r>
    </w:p>
    <w:p w14:paraId="7DAEFF6F" w14:textId="77777777" w:rsidR="00B015AA" w:rsidRDefault="00B015AA">
      <w:pPr>
        <w:sectPr w:rsidR="00B015AA">
          <w:pgSz w:w="16840" w:h="11910" w:orient="landscape"/>
          <w:pgMar w:top="1100" w:right="1180" w:bottom="280" w:left="1220" w:header="720" w:footer="720" w:gutter="0"/>
          <w:cols w:space="720"/>
        </w:sectPr>
      </w:pPr>
    </w:p>
    <w:p w14:paraId="3D8A3A83" w14:textId="77777777" w:rsidR="00B015AA" w:rsidRDefault="00B015AA">
      <w:pPr>
        <w:pStyle w:val="BodyText"/>
        <w:rPr>
          <w:rFonts w:ascii="Arial"/>
          <w:b/>
          <w:sz w:val="20"/>
        </w:rPr>
      </w:pPr>
    </w:p>
    <w:p w14:paraId="7AF390B9" w14:textId="77777777" w:rsidR="00B015AA" w:rsidRDefault="00B015AA">
      <w:pPr>
        <w:pStyle w:val="BodyText"/>
        <w:rPr>
          <w:rFonts w:ascii="Arial"/>
          <w:b/>
          <w:sz w:val="20"/>
        </w:rPr>
      </w:pPr>
    </w:p>
    <w:p w14:paraId="6D0400F1" w14:textId="77777777" w:rsidR="00B015AA" w:rsidRDefault="00B015AA">
      <w:pPr>
        <w:pStyle w:val="BodyText"/>
        <w:rPr>
          <w:rFonts w:ascii="Arial"/>
          <w:b/>
          <w:sz w:val="20"/>
        </w:rPr>
      </w:pPr>
    </w:p>
    <w:p w14:paraId="4DA50194" w14:textId="77777777" w:rsidR="00B015AA" w:rsidRDefault="00B015AA">
      <w:pPr>
        <w:pStyle w:val="BodyText"/>
        <w:rPr>
          <w:rFonts w:ascii="Arial"/>
          <w:b/>
          <w:sz w:val="20"/>
        </w:rPr>
      </w:pPr>
    </w:p>
    <w:p w14:paraId="4E3A777C" w14:textId="77777777" w:rsidR="00B015AA" w:rsidRDefault="00B015AA">
      <w:pPr>
        <w:pStyle w:val="BodyText"/>
        <w:rPr>
          <w:rFonts w:ascii="Arial"/>
          <w:b/>
          <w:sz w:val="20"/>
        </w:rPr>
      </w:pPr>
    </w:p>
    <w:p w14:paraId="3406BF64" w14:textId="77777777" w:rsidR="00B015AA" w:rsidRDefault="00B015AA">
      <w:pPr>
        <w:pStyle w:val="BodyText"/>
        <w:rPr>
          <w:rFonts w:ascii="Arial"/>
          <w:b/>
          <w:sz w:val="20"/>
        </w:rPr>
      </w:pPr>
    </w:p>
    <w:p w14:paraId="01E93606" w14:textId="77777777" w:rsidR="00B015AA" w:rsidRDefault="00B015AA">
      <w:pPr>
        <w:pStyle w:val="BodyText"/>
        <w:rPr>
          <w:rFonts w:ascii="Arial"/>
          <w:b/>
          <w:sz w:val="20"/>
        </w:rPr>
      </w:pPr>
    </w:p>
    <w:p w14:paraId="6ACA3DB9" w14:textId="77777777" w:rsidR="00B015AA" w:rsidRDefault="00B015AA">
      <w:pPr>
        <w:pStyle w:val="BodyText"/>
        <w:rPr>
          <w:rFonts w:ascii="Arial"/>
          <w:b/>
          <w:sz w:val="20"/>
        </w:rPr>
      </w:pPr>
    </w:p>
    <w:p w14:paraId="6BAECF3A" w14:textId="77777777" w:rsidR="00B015AA" w:rsidRDefault="00B015AA">
      <w:pPr>
        <w:pStyle w:val="BodyText"/>
        <w:rPr>
          <w:rFonts w:ascii="Arial"/>
          <w:b/>
          <w:sz w:val="20"/>
        </w:rPr>
      </w:pPr>
    </w:p>
    <w:p w14:paraId="2C50DFEE" w14:textId="77777777" w:rsidR="00B015AA" w:rsidRDefault="00B015AA">
      <w:pPr>
        <w:pStyle w:val="BodyText"/>
        <w:spacing w:before="11"/>
        <w:rPr>
          <w:rFonts w:ascii="Arial"/>
          <w:b/>
          <w:sz w:val="21"/>
        </w:rPr>
      </w:pPr>
    </w:p>
    <w:p w14:paraId="35AB6AAE" w14:textId="77777777" w:rsidR="00B015AA" w:rsidRDefault="00000000">
      <w:pPr>
        <w:spacing w:before="93" w:after="26"/>
        <w:ind w:left="5466" w:right="4923"/>
        <w:jc w:val="center"/>
        <w:rPr>
          <w:rFonts w:ascii="Arial"/>
          <w:b/>
        </w:rPr>
      </w:pPr>
      <w:r>
        <w:rPr>
          <w:rFonts w:ascii="Arial"/>
          <w:b/>
        </w:rPr>
        <w:t>Table-1: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Technologies: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B015AA" w14:paraId="7F430407" w14:textId="77777777">
        <w:trPr>
          <w:trHeight w:val="417"/>
        </w:trPr>
        <w:tc>
          <w:tcPr>
            <w:tcW w:w="835" w:type="dxa"/>
          </w:tcPr>
          <w:p w14:paraId="0C28580D" w14:textId="77777777" w:rsidR="00B015AA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5" w:type="dxa"/>
          </w:tcPr>
          <w:p w14:paraId="02C69F1A" w14:textId="77777777" w:rsidR="00B015AA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18D25AA6" w14:textId="77777777" w:rsidR="00B015AA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58EC609B" w14:textId="77777777" w:rsidR="00B015AA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015AA" w14:paraId="6CBFECC1" w14:textId="77777777">
        <w:trPr>
          <w:trHeight w:val="528"/>
        </w:trPr>
        <w:tc>
          <w:tcPr>
            <w:tcW w:w="835" w:type="dxa"/>
          </w:tcPr>
          <w:p w14:paraId="48FE8C0F" w14:textId="77777777" w:rsidR="00B015AA" w:rsidRDefault="00000000">
            <w:pPr>
              <w:pStyle w:val="TableParagraph"/>
              <w:spacing w:before="10"/>
              <w:ind w:left="388"/>
            </w:pPr>
            <w:r>
              <w:t>1.</w:t>
            </w:r>
          </w:p>
        </w:tc>
        <w:tc>
          <w:tcPr>
            <w:tcW w:w="4005" w:type="dxa"/>
          </w:tcPr>
          <w:p w14:paraId="684FFDAE" w14:textId="77777777" w:rsidR="00B015AA" w:rsidRDefault="00000000">
            <w:pPr>
              <w:pStyle w:val="TableParagraph"/>
              <w:spacing w:before="1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5FC3DB12" w14:textId="77777777" w:rsidR="00B015AA" w:rsidRDefault="00000000">
            <w:pPr>
              <w:pStyle w:val="TableParagraph"/>
              <w:spacing w:before="2" w:line="250" w:lineRule="atLeast"/>
            </w:pPr>
            <w:r>
              <w:t>How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interacts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e.g.,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77B819BA" w14:textId="77777777" w:rsidR="00B015AA" w:rsidRDefault="00000000">
            <w:pPr>
              <w:pStyle w:val="TableParagraph"/>
              <w:spacing w:before="2" w:line="250" w:lineRule="atLeast"/>
              <w:ind w:right="299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Node</w:t>
            </w:r>
            <w:r>
              <w:rPr>
                <w:spacing w:val="-3"/>
              </w:rPr>
              <w:t xml:space="preserve"> </w:t>
            </w:r>
            <w:r>
              <w:t>Red.</w:t>
            </w:r>
          </w:p>
        </w:tc>
      </w:tr>
      <w:tr w:rsidR="00B015AA" w14:paraId="67F55185" w14:textId="77777777">
        <w:trPr>
          <w:trHeight w:val="489"/>
        </w:trPr>
        <w:tc>
          <w:tcPr>
            <w:tcW w:w="835" w:type="dxa"/>
          </w:tcPr>
          <w:p w14:paraId="19EA8F71" w14:textId="77777777" w:rsidR="00B015AA" w:rsidRDefault="00000000">
            <w:pPr>
              <w:pStyle w:val="TableParagraph"/>
              <w:ind w:left="388"/>
            </w:pPr>
            <w:r>
              <w:t>2.</w:t>
            </w:r>
          </w:p>
        </w:tc>
        <w:tc>
          <w:tcPr>
            <w:tcW w:w="4005" w:type="dxa"/>
          </w:tcPr>
          <w:p w14:paraId="568DA81C" w14:textId="77777777" w:rsidR="00B015AA" w:rsidRDefault="00000000">
            <w:pPr>
              <w:pStyle w:val="TableParagraph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13770DA5" w14:textId="77777777" w:rsidR="00B015AA" w:rsidRDefault="00000000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595333C1" w14:textId="77777777" w:rsidR="00B015AA" w:rsidRDefault="00000000">
            <w:pPr>
              <w:pStyle w:val="TableParagraph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Python</w:t>
            </w:r>
          </w:p>
        </w:tc>
      </w:tr>
      <w:tr w:rsidR="00B015AA" w14:paraId="422D5430" w14:textId="77777777">
        <w:trPr>
          <w:trHeight w:val="494"/>
        </w:trPr>
        <w:tc>
          <w:tcPr>
            <w:tcW w:w="835" w:type="dxa"/>
          </w:tcPr>
          <w:p w14:paraId="4945566C" w14:textId="77777777" w:rsidR="00B015AA" w:rsidRDefault="00000000">
            <w:pPr>
              <w:pStyle w:val="TableParagraph"/>
              <w:spacing w:before="14"/>
              <w:ind w:left="388"/>
            </w:pPr>
            <w:r>
              <w:t>3.</w:t>
            </w:r>
          </w:p>
        </w:tc>
        <w:tc>
          <w:tcPr>
            <w:tcW w:w="4005" w:type="dxa"/>
          </w:tcPr>
          <w:p w14:paraId="041157C9" w14:textId="77777777" w:rsidR="00B015AA" w:rsidRDefault="00000000">
            <w:pPr>
              <w:pStyle w:val="TableParagraph"/>
              <w:spacing w:before="14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286178BC" w14:textId="77777777" w:rsidR="00B015AA" w:rsidRDefault="00000000">
            <w:pPr>
              <w:pStyle w:val="TableParagraph"/>
              <w:spacing w:before="14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3E619F69" w14:textId="77777777" w:rsidR="00B015AA" w:rsidRDefault="00000000">
            <w:pPr>
              <w:pStyle w:val="TableParagraph"/>
              <w:spacing w:before="14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B015AA" w14:paraId="4C67AC4A" w14:textId="77777777">
        <w:trPr>
          <w:trHeight w:val="489"/>
        </w:trPr>
        <w:tc>
          <w:tcPr>
            <w:tcW w:w="835" w:type="dxa"/>
          </w:tcPr>
          <w:p w14:paraId="6003957E" w14:textId="77777777" w:rsidR="00B015AA" w:rsidRDefault="00000000">
            <w:pPr>
              <w:pStyle w:val="TableParagraph"/>
              <w:ind w:left="388"/>
            </w:pPr>
            <w:r>
              <w:t>4.</w:t>
            </w:r>
          </w:p>
        </w:tc>
        <w:tc>
          <w:tcPr>
            <w:tcW w:w="4005" w:type="dxa"/>
          </w:tcPr>
          <w:p w14:paraId="048AFDBC" w14:textId="77777777" w:rsidR="00B015AA" w:rsidRDefault="00000000">
            <w:pPr>
              <w:pStyle w:val="TableParagraph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6334CB8B" w14:textId="77777777" w:rsidR="00B015AA" w:rsidRDefault="00000000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7B7180D0" w14:textId="77777777" w:rsidR="00B015AA" w:rsidRDefault="00000000">
            <w:pPr>
              <w:pStyle w:val="TableParagraph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B015AA" w14:paraId="46BF6C8A" w14:textId="77777777">
        <w:trPr>
          <w:trHeight w:val="513"/>
        </w:trPr>
        <w:tc>
          <w:tcPr>
            <w:tcW w:w="835" w:type="dxa"/>
          </w:tcPr>
          <w:p w14:paraId="40496F1F" w14:textId="77777777" w:rsidR="00B015AA" w:rsidRDefault="00000000">
            <w:pPr>
              <w:pStyle w:val="TableParagraph"/>
              <w:spacing w:before="14"/>
              <w:ind w:left="388"/>
            </w:pPr>
            <w:r>
              <w:t>5.</w:t>
            </w:r>
          </w:p>
        </w:tc>
        <w:tc>
          <w:tcPr>
            <w:tcW w:w="4005" w:type="dxa"/>
          </w:tcPr>
          <w:p w14:paraId="5C38C2BD" w14:textId="77777777" w:rsidR="00B015AA" w:rsidRDefault="00000000">
            <w:pPr>
              <w:pStyle w:val="TableParagraph"/>
              <w:spacing w:before="14"/>
            </w:pPr>
            <w:r>
              <w:t>Database</w:t>
            </w:r>
          </w:p>
        </w:tc>
        <w:tc>
          <w:tcPr>
            <w:tcW w:w="5219" w:type="dxa"/>
          </w:tcPr>
          <w:p w14:paraId="0893BBA2" w14:textId="77777777" w:rsidR="00B015AA" w:rsidRDefault="00000000">
            <w:pPr>
              <w:pStyle w:val="TableParagraph"/>
              <w:spacing w:before="14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14:paraId="2691E9B4" w14:textId="77777777" w:rsidR="00B015AA" w:rsidRDefault="00000000">
            <w:pPr>
              <w:pStyle w:val="TableParagraph"/>
              <w:spacing w:before="14"/>
            </w:pPr>
            <w:r>
              <w:t>MySQL, NoSQL,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B015AA" w14:paraId="0DB2D239" w14:textId="77777777">
        <w:trPr>
          <w:trHeight w:val="508"/>
        </w:trPr>
        <w:tc>
          <w:tcPr>
            <w:tcW w:w="835" w:type="dxa"/>
          </w:tcPr>
          <w:p w14:paraId="38B3D548" w14:textId="77777777" w:rsidR="00B015AA" w:rsidRDefault="00000000">
            <w:pPr>
              <w:pStyle w:val="TableParagraph"/>
              <w:spacing w:before="10"/>
              <w:ind w:left="388"/>
            </w:pPr>
            <w:r>
              <w:t>6.</w:t>
            </w:r>
          </w:p>
        </w:tc>
        <w:tc>
          <w:tcPr>
            <w:tcW w:w="4005" w:type="dxa"/>
          </w:tcPr>
          <w:p w14:paraId="6609FB41" w14:textId="77777777" w:rsidR="00B015AA" w:rsidRDefault="00000000">
            <w:pPr>
              <w:pStyle w:val="TableParagraph"/>
              <w:spacing w:before="10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27F8CD1F" w14:textId="77777777" w:rsidR="00B015AA" w:rsidRDefault="00000000">
            <w:pPr>
              <w:pStyle w:val="TableParagraph"/>
              <w:spacing w:before="10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AI</w:t>
            </w:r>
          </w:p>
        </w:tc>
        <w:tc>
          <w:tcPr>
            <w:tcW w:w="4139" w:type="dxa"/>
          </w:tcPr>
          <w:p w14:paraId="0EE1F64E" w14:textId="77777777" w:rsidR="00B015AA" w:rsidRDefault="00000000">
            <w:pPr>
              <w:pStyle w:val="TableParagraph"/>
              <w:spacing w:before="10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DB2.</w:t>
            </w:r>
          </w:p>
        </w:tc>
      </w:tr>
      <w:tr w:rsidR="00B015AA" w14:paraId="4D095F14" w14:textId="77777777">
        <w:trPr>
          <w:trHeight w:val="527"/>
        </w:trPr>
        <w:tc>
          <w:tcPr>
            <w:tcW w:w="835" w:type="dxa"/>
          </w:tcPr>
          <w:p w14:paraId="20379DEA" w14:textId="77777777" w:rsidR="00B015AA" w:rsidRDefault="00000000">
            <w:pPr>
              <w:pStyle w:val="TableParagraph"/>
              <w:ind w:left="388"/>
            </w:pPr>
            <w:r>
              <w:t>7.</w:t>
            </w:r>
          </w:p>
        </w:tc>
        <w:tc>
          <w:tcPr>
            <w:tcW w:w="4005" w:type="dxa"/>
          </w:tcPr>
          <w:p w14:paraId="10B1DF3F" w14:textId="77777777" w:rsidR="00B015AA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2CE2112" w14:textId="77777777" w:rsidR="00B015AA" w:rsidRDefault="00000000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14:paraId="08D77753" w14:textId="77777777" w:rsidR="00B015AA" w:rsidRDefault="00000000">
            <w:pPr>
              <w:pStyle w:val="TableParagraph"/>
              <w:spacing w:before="1" w:line="250" w:lineRule="atLeast"/>
              <w:ind w:right="482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B015AA" w14:paraId="63A0C762" w14:textId="77777777">
        <w:trPr>
          <w:trHeight w:val="513"/>
        </w:trPr>
        <w:tc>
          <w:tcPr>
            <w:tcW w:w="835" w:type="dxa"/>
          </w:tcPr>
          <w:p w14:paraId="7B915761" w14:textId="77777777" w:rsidR="00B015AA" w:rsidRDefault="00000000">
            <w:pPr>
              <w:pStyle w:val="TableParagraph"/>
              <w:ind w:left="388"/>
            </w:pPr>
            <w:r>
              <w:t>8.</w:t>
            </w:r>
          </w:p>
        </w:tc>
        <w:tc>
          <w:tcPr>
            <w:tcW w:w="4005" w:type="dxa"/>
          </w:tcPr>
          <w:p w14:paraId="11D231A2" w14:textId="77777777" w:rsidR="00B015AA" w:rsidRDefault="00000000">
            <w:pPr>
              <w:pStyle w:val="TableParagraph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47C6BE09" w14:textId="77777777" w:rsidR="00B015AA" w:rsidRDefault="00000000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2E75433A" w14:textId="77777777" w:rsidR="00B015AA" w:rsidRDefault="00000000">
            <w:pPr>
              <w:pStyle w:val="TableParagraph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</w:tr>
      <w:tr w:rsidR="00B015AA" w14:paraId="572F7092" w14:textId="77777777">
        <w:trPr>
          <w:trHeight w:val="522"/>
        </w:trPr>
        <w:tc>
          <w:tcPr>
            <w:tcW w:w="835" w:type="dxa"/>
          </w:tcPr>
          <w:p w14:paraId="2A0DE719" w14:textId="77777777" w:rsidR="00B015AA" w:rsidRDefault="00000000">
            <w:pPr>
              <w:pStyle w:val="TableParagraph"/>
              <w:ind w:left="388"/>
            </w:pPr>
            <w:r>
              <w:t>9.</w:t>
            </w:r>
          </w:p>
        </w:tc>
        <w:tc>
          <w:tcPr>
            <w:tcW w:w="4005" w:type="dxa"/>
          </w:tcPr>
          <w:p w14:paraId="72678485" w14:textId="77777777" w:rsidR="00B015AA" w:rsidRDefault="00000000">
            <w:pPr>
              <w:pStyle w:val="TableParagraph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853C560" w14:textId="77777777" w:rsidR="00B015AA" w:rsidRDefault="00000000">
            <w:pPr>
              <w:pStyle w:val="TableParagraph"/>
              <w:spacing w:before="2" w:line="250" w:lineRule="exact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AI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integrating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sensors</w:t>
            </w:r>
            <w:r>
              <w:rPr>
                <w:spacing w:val="-58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interface.</w:t>
            </w:r>
          </w:p>
        </w:tc>
        <w:tc>
          <w:tcPr>
            <w:tcW w:w="4139" w:type="dxa"/>
          </w:tcPr>
          <w:p w14:paraId="10C7AC73" w14:textId="290C5D63" w:rsidR="00B015AA" w:rsidRDefault="00000000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AI Platform</w:t>
            </w:r>
          </w:p>
        </w:tc>
      </w:tr>
      <w:tr w:rsidR="00B015AA" w14:paraId="5E255C4D" w14:textId="77777777">
        <w:trPr>
          <w:trHeight w:val="782"/>
        </w:trPr>
        <w:tc>
          <w:tcPr>
            <w:tcW w:w="835" w:type="dxa"/>
          </w:tcPr>
          <w:p w14:paraId="51FE851A" w14:textId="77777777" w:rsidR="00B015AA" w:rsidRDefault="00000000">
            <w:pPr>
              <w:pStyle w:val="TableParagraph"/>
              <w:ind w:left="388"/>
            </w:pPr>
            <w:r>
              <w:t>10.</w:t>
            </w:r>
          </w:p>
        </w:tc>
        <w:tc>
          <w:tcPr>
            <w:tcW w:w="4005" w:type="dxa"/>
          </w:tcPr>
          <w:p w14:paraId="2C451E26" w14:textId="77777777" w:rsidR="00B015AA" w:rsidRDefault="00000000">
            <w:pPr>
              <w:pStyle w:val="TableParagraph"/>
            </w:pPr>
            <w:r>
              <w:t>Infrastructure</w:t>
            </w:r>
            <w:r>
              <w:rPr>
                <w:spacing w:val="-1"/>
              </w:rPr>
              <w:t xml:space="preserve"> </w:t>
            </w:r>
            <w:r>
              <w:t>(Server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AI)</w:t>
            </w:r>
          </w:p>
        </w:tc>
        <w:tc>
          <w:tcPr>
            <w:tcW w:w="5219" w:type="dxa"/>
          </w:tcPr>
          <w:p w14:paraId="72A25A43" w14:textId="77777777" w:rsidR="00B015AA" w:rsidRDefault="00000000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AI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58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</w:p>
          <w:p w14:paraId="596DC0F6" w14:textId="77777777" w:rsidR="00B015AA" w:rsidRDefault="00000000">
            <w:pPr>
              <w:pStyle w:val="TableParagraph"/>
              <w:spacing w:before="3" w:line="244" w:lineRule="exact"/>
            </w:pPr>
            <w:r>
              <w:t>AI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</w:p>
        </w:tc>
        <w:tc>
          <w:tcPr>
            <w:tcW w:w="4139" w:type="dxa"/>
          </w:tcPr>
          <w:p w14:paraId="62908AB0" w14:textId="77777777" w:rsidR="00B015AA" w:rsidRDefault="00000000">
            <w:pPr>
              <w:pStyle w:val="TableParagraph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Kubernetes,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14:paraId="5A52D20F" w14:textId="77777777" w:rsidR="00F31F8E" w:rsidRDefault="00F31F8E"/>
    <w:sectPr w:rsidR="00F31F8E">
      <w:pgSz w:w="16840" w:h="11910" w:orient="landscape"/>
      <w:pgMar w:top="110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15AA"/>
    <w:rsid w:val="000609B9"/>
    <w:rsid w:val="00B015AA"/>
    <w:rsid w:val="00F3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ABF9"/>
  <w15:docId w15:val="{8C130C69-52E3-4AA3-ACAC-3249C1B3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466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5175" w:right="42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</dc:creator>
  <cp:lastModifiedBy>ANU R</cp:lastModifiedBy>
  <cp:revision>2</cp:revision>
  <dcterms:created xsi:type="dcterms:W3CDTF">2022-10-26T15:25:00Z</dcterms:created>
  <dcterms:modified xsi:type="dcterms:W3CDTF">2022-10-26T15:27:00Z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