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B95" w:rsidRDefault="0081350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="00BF000B">
        <w:rPr>
          <w:sz w:val="32"/>
          <w:szCs w:val="32"/>
        </w:rPr>
        <w:t>Utilization Of Testing Tools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F000B" w:rsidTr="00BF000B">
        <w:tc>
          <w:tcPr>
            <w:tcW w:w="4621" w:type="dxa"/>
          </w:tcPr>
          <w:p w:rsidR="00BF000B" w:rsidRPr="00813501" w:rsidRDefault="0081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:rsidR="00BF000B" w:rsidRPr="00813501" w:rsidRDefault="0081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18.November.2022</w:t>
            </w:r>
          </w:p>
        </w:tc>
      </w:tr>
      <w:tr w:rsidR="00BF000B" w:rsidTr="00BF000B">
        <w:tc>
          <w:tcPr>
            <w:tcW w:w="4621" w:type="dxa"/>
          </w:tcPr>
          <w:p w:rsidR="00BF000B" w:rsidRPr="00813501" w:rsidRDefault="0081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621" w:type="dxa"/>
          </w:tcPr>
          <w:p w:rsidR="00BF000B" w:rsidRPr="00813501" w:rsidRDefault="0081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PNT2022TMID46949</w:t>
            </w:r>
          </w:p>
        </w:tc>
      </w:tr>
      <w:tr w:rsidR="00BF000B" w:rsidTr="00BF000B">
        <w:tc>
          <w:tcPr>
            <w:tcW w:w="4621" w:type="dxa"/>
          </w:tcPr>
          <w:p w:rsidR="00BF000B" w:rsidRPr="00813501" w:rsidRDefault="0081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:rsidR="00BF000B" w:rsidRPr="00813501" w:rsidRDefault="0081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Classification Of Arrhythmia By Using Deep Learning With 2-D ECG Spectral image Representation</w:t>
            </w:r>
          </w:p>
        </w:tc>
      </w:tr>
      <w:tr w:rsidR="00BF000B" w:rsidTr="00BF000B">
        <w:tc>
          <w:tcPr>
            <w:tcW w:w="4621" w:type="dxa"/>
          </w:tcPr>
          <w:p w:rsidR="00BF000B" w:rsidRPr="00813501" w:rsidRDefault="0081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</w:t>
            </w:r>
          </w:p>
        </w:tc>
        <w:tc>
          <w:tcPr>
            <w:tcW w:w="4621" w:type="dxa"/>
          </w:tcPr>
          <w:p w:rsidR="00BF000B" w:rsidRPr="00813501" w:rsidRDefault="008135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BF000B" w:rsidRDefault="00BF000B">
      <w:pPr>
        <w:rPr>
          <w:rFonts w:ascii="Arial" w:hAnsi="Arial" w:cs="Arial"/>
          <w:color w:val="4D5156"/>
          <w:sz w:val="19"/>
          <w:szCs w:val="19"/>
          <w:shd w:val="clear" w:color="auto" w:fill="FFFFFF"/>
        </w:rPr>
      </w:pPr>
    </w:p>
    <w:p w:rsidR="00BF000B" w:rsidRPr="00813501" w:rsidRDefault="00BF000B" w:rsidP="00813501">
      <w:pPr>
        <w:jc w:val="both"/>
        <w:rPr>
          <w:rFonts w:ascii="Arial" w:hAnsi="Arial" w:cs="Arial"/>
          <w:b/>
          <w:sz w:val="32"/>
          <w:szCs w:val="32"/>
        </w:rPr>
      </w:pPr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A broad range of products to satisfy all </w:t>
      </w:r>
      <w:r w:rsidRPr="00813501">
        <w:rPr>
          <w:rStyle w:val="Emphasis"/>
          <w:rFonts w:ascii="Arial" w:hAnsi="Arial" w:cs="Arial"/>
          <w:b/>
          <w:bCs/>
          <w:i w:val="0"/>
          <w:iCs w:val="0"/>
          <w:color w:val="4D5156"/>
          <w:sz w:val="19"/>
          <w:szCs w:val="19"/>
          <w:shd w:val="clear" w:color="auto" w:fill="FFFFFF"/>
        </w:rPr>
        <w:t>testing</w:t>
      </w:r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 xml:space="preserve"> needs. </w:t>
      </w:r>
      <w:proofErr w:type="gramStart"/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100% scalable and reliable.</w:t>
      </w:r>
      <w:proofErr w:type="gramEnd"/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 xml:space="preserve"> Learn how to automate </w:t>
      </w:r>
      <w:r w:rsidRPr="00813501">
        <w:rPr>
          <w:rStyle w:val="Emphasis"/>
          <w:rFonts w:ascii="Arial" w:hAnsi="Arial" w:cs="Arial"/>
          <w:b/>
          <w:bCs/>
          <w:i w:val="0"/>
          <w:iCs w:val="0"/>
          <w:color w:val="4D5156"/>
          <w:sz w:val="19"/>
          <w:szCs w:val="19"/>
          <w:shd w:val="clear" w:color="auto" w:fill="FFFFFF"/>
        </w:rPr>
        <w:t>testing</w:t>
      </w:r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 and deliver new releases faster than ever before. </w:t>
      </w:r>
      <w:r w:rsidRPr="00813501">
        <w:rPr>
          <w:rStyle w:val="Emphasis"/>
          <w:rFonts w:ascii="Arial" w:hAnsi="Arial" w:cs="Arial"/>
          <w:b/>
          <w:bCs/>
          <w:i w:val="0"/>
          <w:iCs w:val="0"/>
          <w:color w:val="4D5156"/>
          <w:sz w:val="19"/>
          <w:szCs w:val="19"/>
          <w:shd w:val="clear" w:color="auto" w:fill="FFFFFF"/>
        </w:rPr>
        <w:t>Test</w:t>
      </w:r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 all digital services. Download leaflet. </w:t>
      </w:r>
      <w:r w:rsidRPr="00813501">
        <w:rPr>
          <w:rStyle w:val="Emphasis"/>
          <w:rFonts w:ascii="Arial" w:hAnsi="Arial" w:cs="Arial"/>
          <w:b/>
          <w:bCs/>
          <w:i w:val="0"/>
          <w:iCs w:val="0"/>
          <w:color w:val="4D5156"/>
          <w:sz w:val="19"/>
          <w:szCs w:val="19"/>
          <w:shd w:val="clear" w:color="auto" w:fill="FFFFFF"/>
        </w:rPr>
        <w:t>Test</w:t>
      </w:r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 xml:space="preserve"> in any location. </w:t>
      </w:r>
      <w:proofErr w:type="gramStart"/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Flexible alerting.</w:t>
      </w:r>
      <w:proofErr w:type="gramEnd"/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 xml:space="preserve"> </w:t>
      </w:r>
      <w:proofErr w:type="gramStart"/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Immediate results.</w:t>
      </w:r>
      <w:proofErr w:type="gramEnd"/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 xml:space="preserve"> </w:t>
      </w:r>
      <w:proofErr w:type="gramStart"/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Active </w:t>
      </w:r>
      <w:r w:rsidRPr="00813501">
        <w:rPr>
          <w:rStyle w:val="Emphasis"/>
          <w:rFonts w:ascii="Arial" w:hAnsi="Arial" w:cs="Arial"/>
          <w:b/>
          <w:bCs/>
          <w:i w:val="0"/>
          <w:iCs w:val="0"/>
          <w:color w:val="4D5156"/>
          <w:sz w:val="19"/>
          <w:szCs w:val="19"/>
          <w:shd w:val="clear" w:color="auto" w:fill="FFFFFF"/>
        </w:rPr>
        <w:t>Testing</w:t>
      </w:r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.</w:t>
      </w:r>
      <w:proofErr w:type="gramEnd"/>
    </w:p>
    <w:p w:rsidR="00BF000B" w:rsidRPr="00813501" w:rsidRDefault="00BF000B" w:rsidP="00813501">
      <w:pPr>
        <w:jc w:val="both"/>
        <w:rPr>
          <w:rStyle w:val="Emphasis"/>
          <w:rFonts w:ascii="Arial" w:hAnsi="Arial" w:cs="Arial"/>
          <w:b/>
          <w:bCs/>
          <w:i w:val="0"/>
          <w:iCs w:val="0"/>
          <w:color w:val="4D5156"/>
          <w:sz w:val="19"/>
          <w:szCs w:val="19"/>
          <w:shd w:val="clear" w:color="auto" w:fill="FFFFFF"/>
        </w:rPr>
      </w:pPr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A broad range of products to satisfy all </w:t>
      </w:r>
      <w:r w:rsidRPr="00813501">
        <w:rPr>
          <w:rStyle w:val="Emphasis"/>
          <w:rFonts w:ascii="Arial" w:hAnsi="Arial" w:cs="Arial"/>
          <w:b/>
          <w:bCs/>
          <w:i w:val="0"/>
          <w:iCs w:val="0"/>
          <w:color w:val="4D5156"/>
          <w:sz w:val="19"/>
          <w:szCs w:val="19"/>
          <w:shd w:val="clear" w:color="auto" w:fill="FFFFFF"/>
        </w:rPr>
        <w:t>testing</w:t>
      </w:r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 xml:space="preserve"> needs. </w:t>
      </w:r>
      <w:proofErr w:type="gramStart"/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100% scalable and reliable.</w:t>
      </w:r>
      <w:proofErr w:type="gramEnd"/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 xml:space="preserve"> Learn how to automate </w:t>
      </w:r>
      <w:r w:rsidRPr="00813501">
        <w:rPr>
          <w:rStyle w:val="Emphasis"/>
          <w:rFonts w:ascii="Arial" w:hAnsi="Arial" w:cs="Arial"/>
          <w:b/>
          <w:bCs/>
          <w:i w:val="0"/>
          <w:iCs w:val="0"/>
          <w:color w:val="4D5156"/>
          <w:sz w:val="19"/>
          <w:szCs w:val="19"/>
          <w:shd w:val="clear" w:color="auto" w:fill="FFFFFF"/>
        </w:rPr>
        <w:t>testing</w:t>
      </w:r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 and deliver new releases faster than ever before. </w:t>
      </w:r>
      <w:r w:rsidRPr="00813501">
        <w:rPr>
          <w:rStyle w:val="Emphasis"/>
          <w:rFonts w:ascii="Arial" w:hAnsi="Arial" w:cs="Arial"/>
          <w:b/>
          <w:bCs/>
          <w:i w:val="0"/>
          <w:iCs w:val="0"/>
          <w:color w:val="4D5156"/>
          <w:sz w:val="19"/>
          <w:szCs w:val="19"/>
          <w:shd w:val="clear" w:color="auto" w:fill="FFFFFF"/>
        </w:rPr>
        <w:t>Test</w:t>
      </w:r>
      <w:r w:rsidRPr="00813501">
        <w:rPr>
          <w:rFonts w:ascii="Arial" w:hAnsi="Arial" w:cs="Arial"/>
          <w:b/>
          <w:color w:val="4D5156"/>
          <w:sz w:val="19"/>
          <w:szCs w:val="19"/>
          <w:shd w:val="clear" w:color="auto" w:fill="FFFFFF"/>
        </w:rPr>
        <w:t> all digital services. Download leaflet. </w:t>
      </w:r>
    </w:p>
    <w:p w:rsidR="00813501" w:rsidRPr="00813501" w:rsidRDefault="00BF000B" w:rsidP="0081350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E3754"/>
          <w:sz w:val="22"/>
          <w:szCs w:val="22"/>
        </w:rPr>
      </w:pPr>
      <w:r w:rsidRPr="00813501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95650" cy="2857500"/>
            <wp:effectExtent l="19050" t="0" r="0" b="0"/>
            <wp:wrapSquare wrapText="bothSides"/>
            <wp:docPr id="4" name="Picture 4" descr="Top 10 Performance Testing Tools | Load Testing Tools Guide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p 10 Performance Testing Tools | Load Testing Tools Guide | Edure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3501">
        <w:rPr>
          <w:rFonts w:ascii="Arial" w:hAnsi="Arial" w:cs="Arial"/>
          <w:b/>
          <w:sz w:val="32"/>
          <w:szCs w:val="32"/>
        </w:rPr>
        <w:br w:type="textWrapping" w:clear="all"/>
      </w:r>
      <w:proofErr w:type="spellStart"/>
      <w:r w:rsidR="00813501" w:rsidRPr="00813501">
        <w:rPr>
          <w:rFonts w:ascii="Arial" w:hAnsi="Arial" w:cs="Arial"/>
          <w:b/>
          <w:color w:val="0E3754"/>
          <w:sz w:val="22"/>
          <w:szCs w:val="22"/>
        </w:rPr>
        <w:t>TestRail</w:t>
      </w:r>
      <w:proofErr w:type="spellEnd"/>
      <w:r w:rsidR="00813501" w:rsidRPr="00813501">
        <w:rPr>
          <w:rFonts w:ascii="Arial" w:hAnsi="Arial" w:cs="Arial"/>
          <w:b/>
          <w:color w:val="0E3754"/>
          <w:sz w:val="22"/>
          <w:szCs w:val="22"/>
        </w:rPr>
        <w:t xml:space="preserve"> is the most actively developed test management tool, so you benefit from regular product updates to make your team more effective.</w:t>
      </w:r>
    </w:p>
    <w:p w:rsidR="00813501" w:rsidRPr="00813501" w:rsidRDefault="00813501" w:rsidP="0081350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E3754"/>
          <w:sz w:val="22"/>
          <w:szCs w:val="22"/>
        </w:rPr>
      </w:pPr>
      <w:r w:rsidRPr="00813501">
        <w:rPr>
          <w:rFonts w:ascii="Arial" w:hAnsi="Arial" w:cs="Arial"/>
          <w:b/>
          <w:color w:val="0E3754"/>
          <w:sz w:val="22"/>
          <w:szCs w:val="22"/>
        </w:rPr>
        <w:t xml:space="preserve">The release of </w:t>
      </w:r>
      <w:proofErr w:type="spellStart"/>
      <w:r w:rsidRPr="00813501">
        <w:rPr>
          <w:rFonts w:ascii="Arial" w:hAnsi="Arial" w:cs="Arial"/>
          <w:b/>
          <w:color w:val="0E3754"/>
          <w:sz w:val="22"/>
          <w:szCs w:val="22"/>
        </w:rPr>
        <w:t>TestRail</w:t>
      </w:r>
      <w:proofErr w:type="spellEnd"/>
      <w:r w:rsidRPr="00813501">
        <w:rPr>
          <w:rFonts w:ascii="Arial" w:hAnsi="Arial" w:cs="Arial"/>
          <w:b/>
          <w:color w:val="0E3754"/>
          <w:sz w:val="22"/>
          <w:szCs w:val="22"/>
        </w:rPr>
        <w:t xml:space="preserve"> introduced </w:t>
      </w:r>
      <w:proofErr w:type="spellStart"/>
      <w:r w:rsidRPr="00813501">
        <w:rPr>
          <w:rFonts w:ascii="Arial" w:hAnsi="Arial" w:cs="Arial"/>
          <w:b/>
          <w:color w:val="0E3754"/>
          <w:sz w:val="22"/>
          <w:szCs w:val="22"/>
        </w:rPr>
        <w:t>TestRail</w:t>
      </w:r>
      <w:proofErr w:type="spellEnd"/>
      <w:r w:rsidRPr="00813501">
        <w:rPr>
          <w:rFonts w:ascii="Arial" w:hAnsi="Arial" w:cs="Arial"/>
          <w:b/>
          <w:color w:val="0E3754"/>
          <w:sz w:val="22"/>
          <w:szCs w:val="22"/>
        </w:rPr>
        <w:t xml:space="preserve"> </w:t>
      </w:r>
      <w:proofErr w:type="spellStart"/>
      <w:r w:rsidRPr="00813501">
        <w:rPr>
          <w:rFonts w:ascii="Arial" w:hAnsi="Arial" w:cs="Arial"/>
          <w:b/>
          <w:color w:val="0E3754"/>
          <w:sz w:val="22"/>
          <w:szCs w:val="22"/>
        </w:rPr>
        <w:t>FastTrack</w:t>
      </w:r>
      <w:proofErr w:type="spellEnd"/>
      <w:r w:rsidRPr="00813501">
        <w:rPr>
          <w:rFonts w:ascii="Arial" w:hAnsi="Arial" w:cs="Arial"/>
          <w:b/>
          <w:color w:val="0E3754"/>
          <w:sz w:val="22"/>
          <w:szCs w:val="22"/>
        </w:rPr>
        <w:t>: a unique three-pane view that is incredibly productive. Add results and jump to tests with a single keystroke. Don’t settle for less!</w:t>
      </w:r>
    </w:p>
    <w:p w:rsidR="00BF000B" w:rsidRPr="00813501" w:rsidRDefault="00BF000B" w:rsidP="00813501">
      <w:pPr>
        <w:jc w:val="both"/>
        <w:rPr>
          <w:rFonts w:ascii="Arial" w:hAnsi="Arial" w:cs="Arial"/>
          <w:b/>
          <w:sz w:val="32"/>
          <w:szCs w:val="32"/>
        </w:rPr>
      </w:pPr>
    </w:p>
    <w:p w:rsidR="00813501" w:rsidRPr="00813501" w:rsidRDefault="00813501" w:rsidP="0081350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</w:pPr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 xml:space="preserve">Easily access </w:t>
      </w:r>
      <w:proofErr w:type="spellStart"/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>TestRail</w:t>
      </w:r>
      <w:proofErr w:type="spellEnd"/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 xml:space="preserve"> with your entire team – hosted on your server or ours. Speed up </w:t>
      </w:r>
      <w:r w:rsidRPr="00813501">
        <w:rPr>
          <w:rFonts w:ascii="Arial" w:eastAsia="Times New Roman" w:hAnsi="Arial" w:cs="Arial"/>
          <w:b/>
          <w:bCs/>
          <w:color w:val="4D5156"/>
          <w:sz w:val="19"/>
          <w:lang w:eastAsia="en-GB"/>
        </w:rPr>
        <w:t>testing</w:t>
      </w:r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> &amp; decrease </w:t>
      </w:r>
      <w:r w:rsidRPr="00813501">
        <w:rPr>
          <w:rFonts w:ascii="Arial" w:eastAsia="Times New Roman" w:hAnsi="Arial" w:cs="Arial"/>
          <w:b/>
          <w:bCs/>
          <w:color w:val="4D5156"/>
          <w:sz w:val="19"/>
          <w:lang w:eastAsia="en-GB"/>
        </w:rPr>
        <w:t>testing</w:t>
      </w:r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 xml:space="preserve"> cycle time. </w:t>
      </w:r>
      <w:proofErr w:type="gramStart"/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>Scalable </w:t>
      </w:r>
      <w:r w:rsidRPr="00813501">
        <w:rPr>
          <w:rFonts w:ascii="Arial" w:eastAsia="Times New Roman" w:hAnsi="Arial" w:cs="Arial"/>
          <w:b/>
          <w:bCs/>
          <w:color w:val="4D5156"/>
          <w:sz w:val="19"/>
          <w:lang w:eastAsia="en-GB"/>
        </w:rPr>
        <w:t>Test</w:t>
      </w:r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> Management.</w:t>
      </w:r>
      <w:proofErr w:type="gramEnd"/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> </w:t>
      </w:r>
      <w:r w:rsidRPr="00813501">
        <w:rPr>
          <w:rFonts w:ascii="Arial" w:eastAsia="Times New Roman" w:hAnsi="Arial" w:cs="Arial"/>
          <w:b/>
          <w:bCs/>
          <w:color w:val="4D5156"/>
          <w:sz w:val="19"/>
          <w:lang w:eastAsia="en-GB"/>
        </w:rPr>
        <w:t>Test</w:t>
      </w:r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> Plan Templates. Speed Up </w:t>
      </w:r>
      <w:r w:rsidRPr="00813501">
        <w:rPr>
          <w:rFonts w:ascii="Arial" w:eastAsia="Times New Roman" w:hAnsi="Arial" w:cs="Arial"/>
          <w:b/>
          <w:bCs/>
          <w:color w:val="4D5156"/>
          <w:sz w:val="19"/>
          <w:lang w:eastAsia="en-GB"/>
        </w:rPr>
        <w:t>Testing</w:t>
      </w:r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 xml:space="preserve">. </w:t>
      </w:r>
      <w:proofErr w:type="gramStart"/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>Real-Time Insights.</w:t>
      </w:r>
      <w:proofErr w:type="gramEnd"/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 xml:space="preserve"> Create </w:t>
      </w:r>
      <w:r w:rsidRPr="00813501">
        <w:rPr>
          <w:rFonts w:ascii="Arial" w:eastAsia="Times New Roman" w:hAnsi="Arial" w:cs="Arial"/>
          <w:b/>
          <w:bCs/>
          <w:color w:val="4D5156"/>
          <w:sz w:val="19"/>
          <w:lang w:eastAsia="en-GB"/>
        </w:rPr>
        <w:t>Test</w:t>
      </w:r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 xml:space="preserve"> Suites. </w:t>
      </w:r>
      <w:proofErr w:type="gramStart"/>
      <w:r w:rsidRPr="00813501">
        <w:rPr>
          <w:rFonts w:ascii="Arial" w:eastAsia="Times New Roman" w:hAnsi="Arial" w:cs="Arial"/>
          <w:b/>
          <w:color w:val="4D5156"/>
          <w:sz w:val="19"/>
          <w:szCs w:val="19"/>
          <w:lang w:eastAsia="en-GB"/>
        </w:rPr>
        <w:t>Traceability Reports.</w:t>
      </w:r>
      <w:proofErr w:type="gramEnd"/>
    </w:p>
    <w:p w:rsidR="00813501" w:rsidRPr="00813501" w:rsidRDefault="00813501" w:rsidP="00813501">
      <w:pPr>
        <w:jc w:val="both"/>
        <w:rPr>
          <w:rFonts w:ascii="Arial" w:hAnsi="Arial" w:cs="Arial"/>
          <w:b/>
          <w:sz w:val="32"/>
          <w:szCs w:val="32"/>
        </w:rPr>
      </w:pPr>
    </w:p>
    <w:sectPr w:rsidR="00813501" w:rsidRPr="00813501" w:rsidSect="00D8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BF000B"/>
    <w:rsid w:val="00813501"/>
    <w:rsid w:val="00BF000B"/>
    <w:rsid w:val="00D8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0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BF000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0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Lucifer</cp:lastModifiedBy>
  <cp:revision>1</cp:revision>
  <dcterms:created xsi:type="dcterms:W3CDTF">2022-11-18T10:03:00Z</dcterms:created>
  <dcterms:modified xsi:type="dcterms:W3CDTF">2022-11-18T10:22:00Z</dcterms:modified>
</cp:coreProperties>
</file>