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FUNCTIONAL FEATURES</w:t>
      </w:r>
    </w:p>
    <w:p>
      <w:pPr>
        <w:spacing w:before="0" w:after="200" w:line="276"/>
        <w:ind w:right="0" w:left="0" w:firstLine="0"/>
        <w:jc w:val="left"/>
        <w:rPr>
          <w:rFonts w:ascii="Calibri" w:hAnsi="Calibri" w:cs="Calibri" w:eastAsia="Calibri"/>
          <w:b/>
          <w:color w:val="auto"/>
          <w:spacing w:val="0"/>
          <w:position w:val="0"/>
          <w:sz w:val="32"/>
          <w:shd w:fill="auto" w:val="clear"/>
        </w:rPr>
      </w:pP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2286" w:leader="none"/>
                <w:tab w:val="left" w:pos="2962"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w:t>
              <w:tab/>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18 November 2022</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TEAM ID </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PNT20022TMID46949</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PTOJECT NAME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Classification of arrhythmia by using deep learning with 2-D ECG spectral image  representation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MAXIMUM MARK</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right" w:pos="9360"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24"/>
          <w:shd w:fill="auto" w:val="clear"/>
        </w:rPr>
        <w:t xml:space="preserve">FUNCTIONAL FEATURES:</w:t>
        <w:tab/>
        <w:t xml:space="preserve"> </w:t>
      </w:r>
    </w:p>
    <w:p>
      <w:pPr>
        <w:spacing w:before="0" w:after="0" w:line="240"/>
        <w:ind w:right="0" w:left="0" w:firstLine="0"/>
        <w:jc w:val="both"/>
        <w:rPr>
          <w:rFonts w:ascii="Calibri" w:hAnsi="Calibri" w:cs="Calibri" w:eastAsia="Calibri"/>
          <w:color w:val="202124"/>
          <w:spacing w:val="0"/>
          <w:position w:val="0"/>
          <w:sz w:val="32"/>
          <w:shd w:fill="FFFFFF" w:val="clear"/>
        </w:rPr>
      </w:pPr>
      <w:r>
        <w:rPr>
          <w:rFonts w:ascii="Calibri" w:hAnsi="Calibri" w:cs="Calibri" w:eastAsia="Calibri"/>
          <w:color w:val="202124"/>
          <w:spacing w:val="0"/>
          <w:position w:val="0"/>
          <w:sz w:val="32"/>
          <w:shd w:fill="FFFFFF" w:val="clear"/>
        </w:rPr>
        <w:t xml:space="preserve">Functional features are manufactured features which perform a particular function. Unlike rounds and drafted faces, functional features generally come later in the design process and thus do not affect the “form” of the model.</w:t>
      </w:r>
    </w:p>
    <w:p>
      <w:pPr>
        <w:spacing w:before="0" w:after="0" w:line="240"/>
        <w:ind w:right="0" w:left="0" w:firstLine="720"/>
        <w:jc w:val="both"/>
        <w:rPr>
          <w:rFonts w:ascii="Calibri" w:hAnsi="Calibri" w:cs="Calibri" w:eastAsia="Calibri"/>
          <w:color w:val="202124"/>
          <w:spacing w:val="0"/>
          <w:position w:val="0"/>
          <w:sz w:val="32"/>
          <w:shd w:fill="FFFFFF" w:val="clear"/>
        </w:rPr>
      </w:pPr>
    </w:p>
    <w:p>
      <w:pPr>
        <w:spacing w:before="0" w:after="0" w:line="240"/>
        <w:ind w:right="0" w:left="0" w:firstLine="0"/>
        <w:jc w:val="both"/>
        <w:rPr>
          <w:rFonts w:ascii="Calibri" w:hAnsi="Calibri" w:cs="Calibri" w:eastAsia="Calibri"/>
          <w:color w:val="202124"/>
          <w:spacing w:val="0"/>
          <w:position w:val="0"/>
          <w:sz w:val="32"/>
          <w:shd w:fill="FFFFFF" w:val="clear"/>
        </w:rPr>
      </w:pPr>
      <w:r>
        <w:rPr>
          <w:rFonts w:ascii="Calibri" w:hAnsi="Calibri" w:cs="Calibri" w:eastAsia="Calibri"/>
          <w:color w:val="202124"/>
          <w:spacing w:val="0"/>
          <w:position w:val="0"/>
          <w:sz w:val="32"/>
          <w:shd w:fill="FFFFFF" w:val="clear"/>
        </w:rPr>
        <w:t xml:space="preserve">Cells are called the structural and functional unit of life because all the living organisms are made up of cells and also all the functions taking place inside the body of organisms are performed by cells. Cells provide specific conditions, for the occurrence of the metabolic reactions.</w:t>
      </w:r>
    </w:p>
    <w:p>
      <w:pPr>
        <w:tabs>
          <w:tab w:val="left" w:pos="7077" w:leader="none"/>
        </w:tabs>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202124"/>
          <w:spacing w:val="0"/>
          <w:position w:val="0"/>
          <w:sz w:val="32"/>
          <w:shd w:fill="FFFFFF" w:val="clear"/>
        </w:rPr>
        <w:t xml:space="preserve">Features are the “tools” you use within a system to complete a set of tasks or actions. Functionality is how those features actually work to provide you with a desired outcome.</w:t>
      </w:r>
      <w:r>
        <w:rPr>
          <w:rFonts w:ascii="Calibri" w:hAnsi="Calibri" w:cs="Calibri" w:eastAsia="Calibri"/>
          <w:color w:val="auto"/>
          <w:spacing w:val="0"/>
          <w:position w:val="0"/>
          <w:sz w:val="3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