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672F6B" w:rsidP="005C23C7">
            <w:r>
              <w:t xml:space="preserve">31 </w:t>
            </w:r>
            <w:r w:rsidR="00FF37E1">
              <w:t>October</w:t>
            </w:r>
            <w:r w:rsidR="005B2106">
              <w:t xml:space="preserve">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8A0CB7">
              <w:rPr>
                <w:rFonts w:cstheme="minorHAnsi"/>
              </w:rPr>
              <w:t>46949</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8A0CB7" w:rsidP="00FE2407">
            <w:r>
              <w:rPr>
                <w:rFonts w:cstheme="minorHAnsi"/>
              </w:rPr>
              <w:t xml:space="preserve">Classification Of Arrhythmia By Using Deep Learning With 2-D ECG Spectral image </w:t>
            </w:r>
            <w:proofErr w:type="spellStart"/>
            <w:r>
              <w:rPr>
                <w:rFonts w:cstheme="minorHAnsi"/>
              </w:rPr>
              <w:t>Represention</w:t>
            </w:r>
            <w:proofErr w:type="spellEnd"/>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E3A16" w:rsidRPr="003C4A8E"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tretch>
                      <a:fillRect/>
                    </a:stretch>
                  </pic:blipFill>
                  <pic:spPr>
                    <a:xfrm>
                      <a:off x="0" y="0"/>
                      <a:ext cx="5340624" cy="1111307"/>
                    </a:xfrm>
                    <a:prstGeom prst="rect">
                      <a:avLst/>
                    </a:prstGeom>
                  </pic:spPr>
                </pic:pic>
              </a:graphicData>
            </a:graphic>
          </wp:inline>
        </w:drawing>
      </w: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035462" w:rsidRDefault="003E3A16" w:rsidP="007A3AE5">
      <w:pPr>
        <w:rPr>
          <w:sz w:val="24"/>
          <w:szCs w:val="24"/>
          <w:u w:val="single"/>
        </w:rPr>
      </w:pPr>
    </w:p>
    <w:sectPr w:rsidR="003E3A16" w:rsidRPr="00035462"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35462"/>
    <w:rsid w:val="001C6807"/>
    <w:rsid w:val="00213958"/>
    <w:rsid w:val="003C4A8E"/>
    <w:rsid w:val="003E3A16"/>
    <w:rsid w:val="005B2106"/>
    <w:rsid w:val="00672F6B"/>
    <w:rsid w:val="007A3AE5"/>
    <w:rsid w:val="007E0305"/>
    <w:rsid w:val="008A0CB7"/>
    <w:rsid w:val="009D3AA0"/>
    <w:rsid w:val="00AC7F0A"/>
    <w:rsid w:val="00DB6A25"/>
    <w:rsid w:val="00FE2407"/>
    <w:rsid w:val="00FF3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8A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C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5</cp:revision>
  <dcterms:created xsi:type="dcterms:W3CDTF">2022-09-18T16:51:00Z</dcterms:created>
  <dcterms:modified xsi:type="dcterms:W3CDTF">2022-10-31T09:55:00Z</dcterms:modified>
</cp:coreProperties>
</file>