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2E59" w14:textId="77777777" w:rsidR="002E224D" w:rsidRPr="00A62BCE" w:rsidRDefault="002E224D" w:rsidP="002E224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62BCE">
        <w:rPr>
          <w:rFonts w:ascii="Times New Roman" w:hAnsi="Times New Roman" w:cs="Times New Roman"/>
          <w:sz w:val="44"/>
          <w:szCs w:val="44"/>
          <w:u w:val="single"/>
        </w:rPr>
        <w:t>Technology Stack (Architecture &amp; Stack)</w:t>
      </w:r>
    </w:p>
    <w:tbl>
      <w:tblPr>
        <w:tblStyle w:val="TableGrid"/>
        <w:tblpPr w:leftFromText="180" w:rightFromText="180" w:vertAnchor="page" w:horzAnchor="margin" w:tblpXSpec="center" w:tblpY="26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224D" w:rsidRPr="00A62BCE" w14:paraId="7D7BBDE8" w14:textId="77777777" w:rsidTr="008562BB">
        <w:tc>
          <w:tcPr>
            <w:tcW w:w="4508" w:type="dxa"/>
          </w:tcPr>
          <w:p w14:paraId="0332ECB2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 xml:space="preserve"> Date</w:t>
            </w:r>
          </w:p>
        </w:tc>
        <w:tc>
          <w:tcPr>
            <w:tcW w:w="4508" w:type="dxa"/>
          </w:tcPr>
          <w:p w14:paraId="53AF0C67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A62BCE">
              <w:rPr>
                <w:rFonts w:ascii="Times New Roman" w:hAnsi="Times New Roman" w:cs="Times New Roman"/>
                <w:sz w:val="32"/>
                <w:szCs w:val="32"/>
              </w:rPr>
              <w:t>17 OCTOBER 2022</w:t>
            </w:r>
          </w:p>
        </w:tc>
      </w:tr>
      <w:tr w:rsidR="002E224D" w:rsidRPr="00A62BCE" w14:paraId="2BA2D4C7" w14:textId="77777777" w:rsidTr="008562BB">
        <w:tc>
          <w:tcPr>
            <w:tcW w:w="4508" w:type="dxa"/>
          </w:tcPr>
          <w:p w14:paraId="0F31731B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719962B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PNT2022TMID47580</w:t>
            </w:r>
          </w:p>
        </w:tc>
      </w:tr>
      <w:tr w:rsidR="002E224D" w:rsidRPr="00A62BCE" w14:paraId="40917D4E" w14:textId="77777777" w:rsidTr="008562BB">
        <w:tc>
          <w:tcPr>
            <w:tcW w:w="4508" w:type="dxa"/>
          </w:tcPr>
          <w:p w14:paraId="20C9922A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6FF90DC0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Smart Solution Railways</w:t>
            </w:r>
          </w:p>
        </w:tc>
      </w:tr>
      <w:tr w:rsidR="002E224D" w:rsidRPr="00A62BCE" w14:paraId="7D06DBCB" w14:textId="77777777" w:rsidTr="008562BB">
        <w:tc>
          <w:tcPr>
            <w:tcW w:w="4508" w:type="dxa"/>
          </w:tcPr>
          <w:p w14:paraId="2880EB3C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Project Marks</w:t>
            </w:r>
          </w:p>
        </w:tc>
        <w:tc>
          <w:tcPr>
            <w:tcW w:w="4508" w:type="dxa"/>
          </w:tcPr>
          <w:p w14:paraId="74CD24BA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4 Marks</w:t>
            </w:r>
          </w:p>
        </w:tc>
      </w:tr>
    </w:tbl>
    <w:p w14:paraId="0B2AEE10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8FBA446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</w:rPr>
      </w:pPr>
    </w:p>
    <w:p w14:paraId="38D9B758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</w:rPr>
      </w:pPr>
    </w:p>
    <w:p w14:paraId="62DCBACB" w14:textId="77777777" w:rsidR="00392557" w:rsidRDefault="00392557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EF822D" w14:textId="77777777" w:rsidR="00392557" w:rsidRDefault="00392557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F451B8" w14:textId="48F6ED04" w:rsidR="002E224D" w:rsidRPr="00A62BCE" w:rsidRDefault="002E224D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2BCE">
        <w:rPr>
          <w:rFonts w:ascii="Times New Roman" w:hAnsi="Times New Roman" w:cs="Times New Roman"/>
          <w:b/>
          <w:bCs/>
          <w:sz w:val="40"/>
          <w:szCs w:val="40"/>
        </w:rPr>
        <w:t>Technical Architecture:</w:t>
      </w:r>
    </w:p>
    <w:p w14:paraId="3C9785F3" w14:textId="79202BA4" w:rsidR="00A62BCE" w:rsidRDefault="00A62BCE" w:rsidP="002E224D">
      <w:pPr>
        <w:rPr>
          <w:rFonts w:ascii="Times New Roman" w:hAnsi="Times New Roman" w:cs="Times New Roman"/>
        </w:rPr>
      </w:pPr>
    </w:p>
    <w:p w14:paraId="7506EAC9" w14:textId="5661DC60" w:rsidR="00A62BCE" w:rsidRDefault="00A62BCE" w:rsidP="002E224D">
      <w:pPr>
        <w:rPr>
          <w:rFonts w:ascii="Times New Roman" w:hAnsi="Times New Roman" w:cs="Times New Roman"/>
        </w:rPr>
      </w:pPr>
    </w:p>
    <w:p w14:paraId="03503B86" w14:textId="380845B1" w:rsidR="00392557" w:rsidRDefault="00392557" w:rsidP="002E224D">
      <w:pPr>
        <w:rPr>
          <w:rFonts w:ascii="Times New Roman" w:hAnsi="Times New Roman" w:cs="Times New Roman"/>
        </w:rPr>
      </w:pPr>
    </w:p>
    <w:p w14:paraId="3066721E" w14:textId="6534B912" w:rsidR="00392557" w:rsidRDefault="00392557" w:rsidP="002E224D">
      <w:pPr>
        <w:rPr>
          <w:rFonts w:ascii="Times New Roman" w:hAnsi="Times New Roman" w:cs="Times New Roman"/>
        </w:rPr>
      </w:pPr>
    </w:p>
    <w:p w14:paraId="32ACCF04" w14:textId="74C44C30" w:rsidR="00392557" w:rsidRDefault="00392557" w:rsidP="002E224D">
      <w:pPr>
        <w:rPr>
          <w:rFonts w:ascii="Times New Roman" w:hAnsi="Times New Roman" w:cs="Times New Roman"/>
        </w:rPr>
      </w:pPr>
      <w:r w:rsidRPr="00A62BCE"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7216" behindDoc="0" locked="0" layoutInCell="1" allowOverlap="1" wp14:anchorId="4FEFE6F2" wp14:editId="402D2A85">
            <wp:simplePos x="0" y="0"/>
            <wp:positionH relativeFrom="column">
              <wp:posOffset>266700</wp:posOffset>
            </wp:positionH>
            <wp:positionV relativeFrom="paragraph">
              <wp:posOffset>24765</wp:posOffset>
            </wp:positionV>
            <wp:extent cx="8311239" cy="6392568"/>
            <wp:effectExtent l="0" t="0" r="0" b="8255"/>
            <wp:wrapNone/>
            <wp:docPr id="4" name="Picture 4" descr="C:\Users\vishnu.ms\Downloads\Untitled_2022-10-17_10-1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.ms\Downloads\Untitled_2022-10-17_10-11-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239" cy="6392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CAB4723" w14:textId="4D26BE79" w:rsidR="00392557" w:rsidRDefault="00392557" w:rsidP="002E224D">
      <w:pPr>
        <w:rPr>
          <w:rFonts w:ascii="Times New Roman" w:hAnsi="Times New Roman" w:cs="Times New Roman"/>
        </w:rPr>
      </w:pPr>
    </w:p>
    <w:p w14:paraId="732A7DCB" w14:textId="719B7AD6" w:rsidR="00A62BCE" w:rsidRDefault="00A62BCE" w:rsidP="002E224D">
      <w:pPr>
        <w:rPr>
          <w:rFonts w:ascii="Times New Roman" w:hAnsi="Times New Roman" w:cs="Times New Roman"/>
        </w:rPr>
      </w:pPr>
    </w:p>
    <w:p w14:paraId="78E5E6F3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3607589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C583673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4AFE456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75DDDE3C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307E1E3F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2100540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4619A8D1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DE6DF4D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22F4E4F5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2D89396D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C2EE047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0E044386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77DCCECE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4BBABE5A" w14:textId="1A31ACCC" w:rsidR="00A62BCE" w:rsidRDefault="00A62BCE" w:rsidP="002E224D">
      <w:pPr>
        <w:rPr>
          <w:rFonts w:ascii="Times New Roman" w:hAnsi="Times New Roman" w:cs="Times New Roman"/>
        </w:rPr>
      </w:pPr>
    </w:p>
    <w:p w14:paraId="709B599D" w14:textId="2CEAE672" w:rsidR="00A62BCE" w:rsidRDefault="00A62BCE" w:rsidP="002E224D">
      <w:pPr>
        <w:rPr>
          <w:rFonts w:ascii="Times New Roman" w:hAnsi="Times New Roman" w:cs="Times New Roman"/>
        </w:rPr>
      </w:pPr>
    </w:p>
    <w:p w14:paraId="639D32B8" w14:textId="692EEE83" w:rsidR="00A62BCE" w:rsidRDefault="00A62BCE" w:rsidP="002E224D">
      <w:pPr>
        <w:rPr>
          <w:rFonts w:ascii="Times New Roman" w:hAnsi="Times New Roman" w:cs="Times New Roman"/>
        </w:rPr>
      </w:pPr>
    </w:p>
    <w:p w14:paraId="0BFAE053" w14:textId="35CD1ABB" w:rsidR="00A62BCE" w:rsidRDefault="00A62BCE" w:rsidP="002E224D">
      <w:pPr>
        <w:rPr>
          <w:rFonts w:ascii="Times New Roman" w:hAnsi="Times New Roman" w:cs="Times New Roman"/>
        </w:rPr>
      </w:pPr>
    </w:p>
    <w:p w14:paraId="71228302" w14:textId="02C1B923" w:rsidR="00A62BCE" w:rsidRDefault="00A62BCE" w:rsidP="002E224D">
      <w:pPr>
        <w:rPr>
          <w:rFonts w:ascii="Times New Roman" w:hAnsi="Times New Roman" w:cs="Times New Roman"/>
        </w:rPr>
      </w:pPr>
    </w:p>
    <w:p w14:paraId="5F93D179" w14:textId="602847D9" w:rsidR="00A62BCE" w:rsidRDefault="00A62BCE" w:rsidP="002E224D">
      <w:pPr>
        <w:rPr>
          <w:rFonts w:ascii="Times New Roman" w:hAnsi="Times New Roman" w:cs="Times New Roman"/>
        </w:rPr>
      </w:pPr>
    </w:p>
    <w:p w14:paraId="2ED8F46E" w14:textId="019EF378" w:rsidR="00A62BCE" w:rsidRDefault="00A62BCE" w:rsidP="002E224D">
      <w:pPr>
        <w:rPr>
          <w:rFonts w:ascii="Times New Roman" w:hAnsi="Times New Roman" w:cs="Times New Roman"/>
        </w:rPr>
      </w:pPr>
    </w:p>
    <w:p w14:paraId="4FFE3E5E" w14:textId="35CD8F8D" w:rsidR="00A62BCE" w:rsidRDefault="00A62BCE" w:rsidP="002E224D">
      <w:pPr>
        <w:rPr>
          <w:rFonts w:ascii="Times New Roman" w:hAnsi="Times New Roman" w:cs="Times New Roman"/>
        </w:rPr>
      </w:pPr>
    </w:p>
    <w:p w14:paraId="39D425D2" w14:textId="3233747A" w:rsidR="00A62BCE" w:rsidRDefault="00A62BCE" w:rsidP="002E224D">
      <w:pPr>
        <w:rPr>
          <w:rFonts w:ascii="Times New Roman" w:hAnsi="Times New Roman" w:cs="Times New Roman"/>
        </w:rPr>
      </w:pPr>
    </w:p>
    <w:p w14:paraId="30B2553B" w14:textId="4E97D8E3" w:rsidR="00A62BCE" w:rsidRDefault="00A62BCE" w:rsidP="002E224D">
      <w:pPr>
        <w:rPr>
          <w:rFonts w:ascii="Times New Roman" w:hAnsi="Times New Roman" w:cs="Times New Roman"/>
        </w:rPr>
      </w:pPr>
    </w:p>
    <w:p w14:paraId="7701FBC2" w14:textId="311533BB" w:rsidR="00A62BCE" w:rsidRDefault="00A62BCE" w:rsidP="002E224D">
      <w:pPr>
        <w:rPr>
          <w:rFonts w:ascii="Times New Roman" w:hAnsi="Times New Roman" w:cs="Times New Roman"/>
        </w:rPr>
      </w:pPr>
    </w:p>
    <w:p w14:paraId="62B0D0B3" w14:textId="72D6AF6F" w:rsidR="00A62BCE" w:rsidRDefault="00A62BCE" w:rsidP="002E224D">
      <w:pPr>
        <w:rPr>
          <w:rFonts w:ascii="Times New Roman" w:hAnsi="Times New Roman" w:cs="Times New Roman"/>
        </w:rPr>
      </w:pPr>
    </w:p>
    <w:p w14:paraId="14E726C7" w14:textId="45FB7878" w:rsidR="00A62BCE" w:rsidRDefault="00A62BCE" w:rsidP="002E224D">
      <w:pPr>
        <w:rPr>
          <w:rFonts w:ascii="Times New Roman" w:hAnsi="Times New Roman" w:cs="Times New Roman"/>
        </w:rPr>
      </w:pPr>
    </w:p>
    <w:p w14:paraId="4B2C3568" w14:textId="5E017FB7" w:rsidR="00A62BCE" w:rsidRPr="00A62BCE" w:rsidRDefault="00A62BCE" w:rsidP="00A62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BC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: Components &amp; Technologies:</w:t>
      </w:r>
    </w:p>
    <w:p w14:paraId="34839720" w14:textId="77777777" w:rsidR="00A62BCE" w:rsidRDefault="00A62BCE" w:rsidP="002E224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52"/>
        <w:tblW w:w="14170" w:type="dxa"/>
        <w:tblLook w:val="04A0" w:firstRow="1" w:lastRow="0" w:firstColumn="1" w:lastColumn="0" w:noHBand="0" w:noVBand="1"/>
      </w:tblPr>
      <w:tblGrid>
        <w:gridCol w:w="866"/>
        <w:gridCol w:w="3754"/>
        <w:gridCol w:w="4447"/>
        <w:gridCol w:w="5103"/>
      </w:tblGrid>
      <w:tr w:rsidR="00A62BCE" w:rsidRPr="00A62BCE" w14:paraId="2CBD3DEC" w14:textId="77777777" w:rsidTr="00A62BCE">
        <w:tc>
          <w:tcPr>
            <w:tcW w:w="866" w:type="dxa"/>
          </w:tcPr>
          <w:p w14:paraId="5CDDE62E" w14:textId="77777777" w:rsidR="00A62BCE" w:rsidRPr="00A62BCE" w:rsidRDefault="00A62BCE" w:rsidP="00A62BCE">
            <w:pPr>
              <w:ind w:left="720" w:hanging="720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754" w:type="dxa"/>
          </w:tcPr>
          <w:p w14:paraId="47D46615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4447" w:type="dxa"/>
          </w:tcPr>
          <w:p w14:paraId="3A5D0AD9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103" w:type="dxa"/>
          </w:tcPr>
          <w:p w14:paraId="1E75EACB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</w:tr>
      <w:tr w:rsidR="00A62BCE" w:rsidRPr="00A62BCE" w14:paraId="0B988BE4" w14:textId="77777777" w:rsidTr="00A62BCE">
        <w:tc>
          <w:tcPr>
            <w:tcW w:w="866" w:type="dxa"/>
            <w:vAlign w:val="center"/>
          </w:tcPr>
          <w:p w14:paraId="72FD47D8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54" w:type="dxa"/>
            <w:vAlign w:val="center"/>
          </w:tcPr>
          <w:p w14:paraId="79BA23C0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4447" w:type="dxa"/>
            <w:vAlign w:val="center"/>
          </w:tcPr>
          <w:p w14:paraId="74FA675F" w14:textId="4163D5DE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 xml:space="preserve"> &amp; Mobile Application</w:t>
            </w:r>
          </w:p>
        </w:tc>
        <w:tc>
          <w:tcPr>
            <w:tcW w:w="5103" w:type="dxa"/>
            <w:vAlign w:val="center"/>
          </w:tcPr>
          <w:p w14:paraId="455C93A2" w14:textId="7666FBB6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Node red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 xml:space="preserve"> UI and MIT App Inventor</w:t>
            </w:r>
          </w:p>
        </w:tc>
      </w:tr>
      <w:tr w:rsidR="00A62BCE" w:rsidRPr="00A62BCE" w14:paraId="0D2A9C86" w14:textId="77777777" w:rsidTr="00A62BCE">
        <w:tc>
          <w:tcPr>
            <w:tcW w:w="866" w:type="dxa"/>
            <w:vAlign w:val="center"/>
          </w:tcPr>
          <w:p w14:paraId="763B5BBA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754" w:type="dxa"/>
            <w:vAlign w:val="center"/>
          </w:tcPr>
          <w:p w14:paraId="5E3AEDB9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4447" w:type="dxa"/>
            <w:vAlign w:val="center"/>
          </w:tcPr>
          <w:p w14:paraId="15BEB57D" w14:textId="6CEE158B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Random Latitude and Longitude for the train location tracking.</w:t>
            </w:r>
          </w:p>
        </w:tc>
        <w:tc>
          <w:tcPr>
            <w:tcW w:w="5103" w:type="dxa"/>
            <w:vAlign w:val="center"/>
          </w:tcPr>
          <w:p w14:paraId="504549BC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A62BCE" w:rsidRPr="00A62BCE" w14:paraId="5D6331B4" w14:textId="77777777" w:rsidTr="00A62BCE">
        <w:tc>
          <w:tcPr>
            <w:tcW w:w="866" w:type="dxa"/>
            <w:vAlign w:val="center"/>
          </w:tcPr>
          <w:p w14:paraId="36C3716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54" w:type="dxa"/>
            <w:vAlign w:val="center"/>
          </w:tcPr>
          <w:p w14:paraId="02E198FE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4447" w:type="dxa"/>
            <w:vAlign w:val="center"/>
          </w:tcPr>
          <w:p w14:paraId="23B6FA54" w14:textId="5D131219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Generating QR Code which holds the unique ID.</w:t>
            </w:r>
          </w:p>
        </w:tc>
        <w:tc>
          <w:tcPr>
            <w:tcW w:w="5103" w:type="dxa"/>
            <w:vAlign w:val="center"/>
          </w:tcPr>
          <w:p w14:paraId="3DAE28E2" w14:textId="36262F3C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RED.</w:t>
            </w:r>
          </w:p>
        </w:tc>
      </w:tr>
      <w:tr w:rsidR="00A62BCE" w:rsidRPr="00A62BCE" w14:paraId="51C50C92" w14:textId="77777777" w:rsidTr="00A62BCE">
        <w:tc>
          <w:tcPr>
            <w:tcW w:w="866" w:type="dxa"/>
            <w:vAlign w:val="center"/>
          </w:tcPr>
          <w:p w14:paraId="5AFE45B8" w14:textId="16065038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67C59CE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447" w:type="dxa"/>
            <w:vAlign w:val="center"/>
          </w:tcPr>
          <w:p w14:paraId="23221E5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5103" w:type="dxa"/>
            <w:vAlign w:val="center"/>
          </w:tcPr>
          <w:p w14:paraId="6EF1EAAE" w14:textId="783DE4BB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MySQL &amp; Maria Database</w:t>
            </w:r>
          </w:p>
        </w:tc>
      </w:tr>
      <w:tr w:rsidR="00A62BCE" w:rsidRPr="00A62BCE" w14:paraId="6C14A0B2" w14:textId="77777777" w:rsidTr="00A62BCE">
        <w:tc>
          <w:tcPr>
            <w:tcW w:w="866" w:type="dxa"/>
            <w:vAlign w:val="center"/>
          </w:tcPr>
          <w:p w14:paraId="0F802485" w14:textId="492AB80F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205AFDF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4447" w:type="dxa"/>
            <w:vAlign w:val="center"/>
          </w:tcPr>
          <w:p w14:paraId="6F38E8A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5103" w:type="dxa"/>
            <w:vAlign w:val="center"/>
          </w:tcPr>
          <w:p w14:paraId="75417AE5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IBM Cloudant</w:t>
            </w:r>
          </w:p>
        </w:tc>
      </w:tr>
      <w:tr w:rsidR="00A62BCE" w:rsidRPr="00A62BCE" w14:paraId="11ED8E7E" w14:textId="77777777" w:rsidTr="00A62BCE">
        <w:tc>
          <w:tcPr>
            <w:tcW w:w="866" w:type="dxa"/>
            <w:vAlign w:val="center"/>
          </w:tcPr>
          <w:p w14:paraId="6E65B017" w14:textId="71141C68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E21640E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4447" w:type="dxa"/>
            <w:vAlign w:val="center"/>
          </w:tcPr>
          <w:p w14:paraId="7208571B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5103" w:type="dxa"/>
            <w:vAlign w:val="center"/>
          </w:tcPr>
          <w:p w14:paraId="4502A7D6" w14:textId="797CCD8B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A62BCE" w:rsidRPr="00A62BCE" w14:paraId="14078F0E" w14:textId="77777777" w:rsidTr="00A62BCE">
        <w:tc>
          <w:tcPr>
            <w:tcW w:w="866" w:type="dxa"/>
            <w:vAlign w:val="center"/>
          </w:tcPr>
          <w:p w14:paraId="618031C4" w14:textId="3654274D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0E021CA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4447" w:type="dxa"/>
            <w:vAlign w:val="center"/>
          </w:tcPr>
          <w:p w14:paraId="0212BE9E" w14:textId="690EFD46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show the current location of the Train using the map api.</w:t>
            </w:r>
          </w:p>
        </w:tc>
        <w:tc>
          <w:tcPr>
            <w:tcW w:w="5103" w:type="dxa"/>
            <w:vAlign w:val="center"/>
          </w:tcPr>
          <w:p w14:paraId="2427557E" w14:textId="69C64730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World Map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  <w:tr w:rsidR="00A62BCE" w:rsidRPr="00A62BCE" w14:paraId="136F72B8" w14:textId="77777777" w:rsidTr="00A62BCE">
        <w:tc>
          <w:tcPr>
            <w:tcW w:w="866" w:type="dxa"/>
            <w:vAlign w:val="center"/>
          </w:tcPr>
          <w:p w14:paraId="0107D31F" w14:textId="70B4D478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243B073B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4447" w:type="dxa"/>
            <w:vAlign w:val="center"/>
          </w:tcPr>
          <w:p w14:paraId="07913A68" w14:textId="00CD5411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send the Email for the user which is used for the verification.</w:t>
            </w:r>
          </w:p>
        </w:tc>
        <w:tc>
          <w:tcPr>
            <w:tcW w:w="5103" w:type="dxa"/>
            <w:vAlign w:val="center"/>
          </w:tcPr>
          <w:p w14:paraId="697A49D5" w14:textId="7EC608A5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>Sending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API,</w:t>
            </w:r>
          </w:p>
        </w:tc>
      </w:tr>
      <w:tr w:rsidR="00A62BCE" w:rsidRPr="00A62BCE" w14:paraId="4C5DAC4B" w14:textId="77777777" w:rsidTr="00A62BCE">
        <w:tc>
          <w:tcPr>
            <w:tcW w:w="866" w:type="dxa"/>
            <w:vAlign w:val="center"/>
          </w:tcPr>
          <w:p w14:paraId="6636399D" w14:textId="647A60AD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94D2EC0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4447" w:type="dxa"/>
            <w:vAlign w:val="center"/>
          </w:tcPr>
          <w:p w14:paraId="3107591D" w14:textId="0E7CC8CA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Deployment on Server</w:t>
            </w:r>
            <w:r w:rsidR="008E16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01F26D74" w14:textId="6CEF82BE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6F9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2A4F680" w14:textId="77777777" w:rsidR="00943F5F" w:rsidRDefault="00943F5F" w:rsidP="00A62B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EC47B" w14:textId="77777777" w:rsidR="00392557" w:rsidRDefault="00392557" w:rsidP="002E2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CE61D" w14:textId="53FA31A1" w:rsidR="00A62BCE" w:rsidRPr="004B2097" w:rsidRDefault="00A62BCE" w:rsidP="002E2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BCE">
        <w:rPr>
          <w:rFonts w:ascii="Times New Roman" w:hAnsi="Times New Roman" w:cs="Times New Roman"/>
          <w:b/>
          <w:bCs/>
          <w:sz w:val="32"/>
          <w:szCs w:val="32"/>
        </w:rPr>
        <w:t>Table-2: Application Characteristics:</w:t>
      </w:r>
    </w:p>
    <w:tbl>
      <w:tblPr>
        <w:tblStyle w:val="TableGrid"/>
        <w:tblpPr w:leftFromText="180" w:rightFromText="180" w:vertAnchor="page" w:horzAnchor="margin" w:tblpY="12631"/>
        <w:tblW w:w="14170" w:type="dxa"/>
        <w:tblLook w:val="04A0" w:firstRow="1" w:lastRow="0" w:firstColumn="1" w:lastColumn="0" w:noHBand="0" w:noVBand="1"/>
      </w:tblPr>
      <w:tblGrid>
        <w:gridCol w:w="846"/>
        <w:gridCol w:w="3827"/>
        <w:gridCol w:w="4394"/>
        <w:gridCol w:w="5103"/>
      </w:tblGrid>
      <w:tr w:rsidR="00A62BCE" w:rsidRPr="00A62BCE" w14:paraId="79B380F4" w14:textId="77777777" w:rsidTr="00A62BCE">
        <w:tc>
          <w:tcPr>
            <w:tcW w:w="846" w:type="dxa"/>
          </w:tcPr>
          <w:p w14:paraId="5B6F43C3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827" w:type="dxa"/>
          </w:tcPr>
          <w:p w14:paraId="56878913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394" w:type="dxa"/>
          </w:tcPr>
          <w:p w14:paraId="28A273B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B3D4CA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A62BCE" w:rsidRPr="00A62BCE" w14:paraId="421F997A" w14:textId="77777777" w:rsidTr="00A62BCE">
        <w:tc>
          <w:tcPr>
            <w:tcW w:w="846" w:type="dxa"/>
            <w:vAlign w:val="center"/>
          </w:tcPr>
          <w:p w14:paraId="7667176F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14:paraId="6BFAF4D5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4394" w:type="dxa"/>
            <w:vAlign w:val="center"/>
          </w:tcPr>
          <w:p w14:paraId="158F84CB" w14:textId="3FC59B27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MIT App </w:t>
            </w:r>
            <w:r w:rsidR="007A208D"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  <w:r w:rsidR="00A818A2">
              <w:rPr>
                <w:rFonts w:ascii="Times New Roman" w:hAnsi="Times New Roman" w:cs="Times New Roman"/>
                <w:sz w:val="28"/>
                <w:szCs w:val="28"/>
              </w:rPr>
              <w:t>, Flash</w:t>
            </w:r>
          </w:p>
        </w:tc>
        <w:tc>
          <w:tcPr>
            <w:tcW w:w="5103" w:type="dxa"/>
            <w:vAlign w:val="center"/>
          </w:tcPr>
          <w:p w14:paraId="3DE62B80" w14:textId="3F0DA309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Based Programming Language</w:t>
            </w:r>
            <w:r w:rsidR="00A818A2">
              <w:rPr>
                <w:rFonts w:ascii="Times New Roman" w:hAnsi="Times New Roman" w:cs="Times New Roman"/>
                <w:sz w:val="28"/>
                <w:szCs w:val="28"/>
              </w:rPr>
              <w:t>, python</w:t>
            </w:r>
          </w:p>
        </w:tc>
      </w:tr>
      <w:tr w:rsidR="007A208D" w:rsidRPr="00A62BCE" w14:paraId="6197E8D2" w14:textId="77777777" w:rsidTr="00A62BCE">
        <w:tc>
          <w:tcPr>
            <w:tcW w:w="846" w:type="dxa"/>
            <w:vAlign w:val="center"/>
          </w:tcPr>
          <w:p w14:paraId="1E12997E" w14:textId="70880BC2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14:paraId="4A9739C2" w14:textId="0919E557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Security Implementation </w:t>
            </w:r>
          </w:p>
        </w:tc>
        <w:tc>
          <w:tcPr>
            <w:tcW w:w="4394" w:type="dxa"/>
            <w:vAlign w:val="center"/>
          </w:tcPr>
          <w:p w14:paraId="268FB027" w14:textId="4F72E95B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 and Entered Data will be Encrypted.</w:t>
            </w:r>
          </w:p>
        </w:tc>
        <w:tc>
          <w:tcPr>
            <w:tcW w:w="5103" w:type="dxa"/>
            <w:vAlign w:val="center"/>
          </w:tcPr>
          <w:p w14:paraId="7165987D" w14:textId="127EA7CA" w:rsidR="007A208D" w:rsidRPr="007A208D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08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Industry-Standard AES-256 encryption</w:t>
            </w:r>
          </w:p>
        </w:tc>
      </w:tr>
      <w:tr w:rsidR="00A62BCE" w:rsidRPr="00A62BCE" w14:paraId="55CC4ACD" w14:textId="77777777" w:rsidTr="00A62BCE">
        <w:tc>
          <w:tcPr>
            <w:tcW w:w="846" w:type="dxa"/>
            <w:vAlign w:val="center"/>
          </w:tcPr>
          <w:p w14:paraId="514FBE34" w14:textId="32FC1047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14:paraId="7B40A568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4394" w:type="dxa"/>
            <w:vAlign w:val="center"/>
          </w:tcPr>
          <w:p w14:paraId="7A1682C9" w14:textId="74811E8A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Scanner code written are highly scalable where any implementation or modifications can be done when ever it required. </w:t>
            </w:r>
          </w:p>
        </w:tc>
        <w:tc>
          <w:tcPr>
            <w:tcW w:w="5103" w:type="dxa"/>
            <w:vAlign w:val="center"/>
          </w:tcPr>
          <w:p w14:paraId="4CA44A89" w14:textId="5A6B984D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Python.</w:t>
            </w:r>
          </w:p>
        </w:tc>
      </w:tr>
      <w:tr w:rsidR="00A62BCE" w:rsidRPr="00A62BCE" w14:paraId="037E3373" w14:textId="77777777" w:rsidTr="00A62BCE">
        <w:tc>
          <w:tcPr>
            <w:tcW w:w="846" w:type="dxa"/>
            <w:vAlign w:val="center"/>
          </w:tcPr>
          <w:p w14:paraId="195E7CEE" w14:textId="7E69F1D4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14:paraId="58EB83DC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4394" w:type="dxa"/>
            <w:vAlign w:val="center"/>
          </w:tcPr>
          <w:p w14:paraId="5E2E811C" w14:textId="6310D66A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90% of the process is done by Cloud service, The Application is available at any time required.</w:t>
            </w:r>
          </w:p>
        </w:tc>
        <w:tc>
          <w:tcPr>
            <w:tcW w:w="5103" w:type="dxa"/>
            <w:vAlign w:val="center"/>
          </w:tcPr>
          <w:p w14:paraId="391C087B" w14:textId="1E13A419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 Service &amp; IBM Load Balancer</w:t>
            </w:r>
          </w:p>
        </w:tc>
      </w:tr>
      <w:tr w:rsidR="00A62BCE" w:rsidRPr="00A62BCE" w14:paraId="4D797A69" w14:textId="77777777" w:rsidTr="00A62BCE">
        <w:tc>
          <w:tcPr>
            <w:tcW w:w="846" w:type="dxa"/>
            <w:vAlign w:val="center"/>
          </w:tcPr>
          <w:p w14:paraId="1B88714F" w14:textId="05396873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14:paraId="5C6FB5D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394" w:type="dxa"/>
            <w:vAlign w:val="center"/>
          </w:tcPr>
          <w:p w14:paraId="449F1620" w14:textId="25E75DF0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Thus The Process are complete done through Cloud Service and the Data’s are stored in IBM Cloudant Database, the Performance of this project is high.</w:t>
            </w:r>
          </w:p>
        </w:tc>
        <w:tc>
          <w:tcPr>
            <w:tcW w:w="5103" w:type="dxa"/>
            <w:vAlign w:val="center"/>
          </w:tcPr>
          <w:p w14:paraId="2620A57D" w14:textId="33BBF893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 Service, IBM Cloudant Database and Distributed Service.</w:t>
            </w:r>
          </w:p>
        </w:tc>
      </w:tr>
    </w:tbl>
    <w:p w14:paraId="0DAB8232" w14:textId="07AE73D0" w:rsidR="00A62BCE" w:rsidRDefault="00A62BCE" w:rsidP="00392557">
      <w:pPr>
        <w:rPr>
          <w:rFonts w:ascii="Times New Roman" w:hAnsi="Times New Roman" w:cs="Times New Roman"/>
        </w:rPr>
      </w:pPr>
    </w:p>
    <w:sectPr w:rsidR="00A62BCE" w:rsidSect="00D92DAA">
      <w:pgSz w:w="16839" w:h="23814" w:code="8"/>
      <w:pgMar w:top="1440" w:right="1440" w:bottom="28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888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9651C"/>
    <w:rsid w:val="00213958"/>
    <w:rsid w:val="002A16FB"/>
    <w:rsid w:val="002E224D"/>
    <w:rsid w:val="002F2BC9"/>
    <w:rsid w:val="00341B40"/>
    <w:rsid w:val="00370837"/>
    <w:rsid w:val="0039046D"/>
    <w:rsid w:val="00392557"/>
    <w:rsid w:val="003C4A8E"/>
    <w:rsid w:val="003E3A16"/>
    <w:rsid w:val="0040349F"/>
    <w:rsid w:val="00415951"/>
    <w:rsid w:val="0043227E"/>
    <w:rsid w:val="00454708"/>
    <w:rsid w:val="004B2097"/>
    <w:rsid w:val="00571A82"/>
    <w:rsid w:val="00584F12"/>
    <w:rsid w:val="00585E01"/>
    <w:rsid w:val="005A4CB0"/>
    <w:rsid w:val="005B2106"/>
    <w:rsid w:val="00604389"/>
    <w:rsid w:val="00604AAA"/>
    <w:rsid w:val="00632D23"/>
    <w:rsid w:val="006D393F"/>
    <w:rsid w:val="00726114"/>
    <w:rsid w:val="007533E3"/>
    <w:rsid w:val="007621D5"/>
    <w:rsid w:val="007A208D"/>
    <w:rsid w:val="007A3AE5"/>
    <w:rsid w:val="007C1492"/>
    <w:rsid w:val="007D3B4C"/>
    <w:rsid w:val="0080453D"/>
    <w:rsid w:val="008562BB"/>
    <w:rsid w:val="008E16F9"/>
    <w:rsid w:val="00943F5F"/>
    <w:rsid w:val="009D3AA0"/>
    <w:rsid w:val="00A62BCE"/>
    <w:rsid w:val="00A818A2"/>
    <w:rsid w:val="00AA100A"/>
    <w:rsid w:val="00AB20AC"/>
    <w:rsid w:val="00AC6D16"/>
    <w:rsid w:val="00AC7F0A"/>
    <w:rsid w:val="00B76D2E"/>
    <w:rsid w:val="00C0065B"/>
    <w:rsid w:val="00C37C93"/>
    <w:rsid w:val="00D76549"/>
    <w:rsid w:val="00D92DAA"/>
    <w:rsid w:val="00DB06D2"/>
    <w:rsid w:val="00DB6A25"/>
    <w:rsid w:val="00DC7867"/>
    <w:rsid w:val="00EC3C02"/>
    <w:rsid w:val="00F01F80"/>
    <w:rsid w:val="00F56F6A"/>
    <w:rsid w:val="00FE3D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DEFD7219-033B-4CCA-AE3E-C1A197B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4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  <w:rPr>
      <w:lang w:bidi="ar-SA"/>
    </w:rPr>
  </w:style>
  <w:style w:type="character" w:styleId="Emphasis">
    <w:name w:val="Emphasis"/>
    <w:basedOn w:val="DefaultParagraphFont"/>
    <w:uiPriority w:val="20"/>
    <w:qFormat/>
    <w:rsid w:val="00C37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3</cp:revision>
  <cp:lastPrinted>2022-10-03T05:10:00Z</cp:lastPrinted>
  <dcterms:created xsi:type="dcterms:W3CDTF">2022-10-23T03:52:00Z</dcterms:created>
  <dcterms:modified xsi:type="dcterms:W3CDTF">2022-10-23T04:04:00Z</dcterms:modified>
</cp:coreProperties>
</file>