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A710" w14:textId="5C995602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  <w:bookmarkStart w:id="0" w:name="_GoBack"/>
      <w:bookmarkEnd w:id="0"/>
    </w:p>
    <w:p w14:paraId="612690C4" w14:textId="1B9BBA4F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51C56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51C56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A51C56" w:rsidRDefault="00F202AA" w:rsidP="00F202AA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111"/>
      </w:tblGrid>
      <w:tr w:rsidR="00F202AA" w:rsidRPr="00A51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2920F95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13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  <w:r w:rsidR="00692814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November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A51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1F8B7B6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PNT2022TMID41225</w:t>
            </w:r>
          </w:p>
        </w:tc>
      </w:tr>
      <w:tr w:rsidR="00F202AA" w:rsidRPr="00A51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2AF729E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Global Sales Data Analytics</w:t>
            </w:r>
          </w:p>
        </w:tc>
      </w:tr>
      <w:tr w:rsidR="00F202AA" w:rsidRPr="00A51C56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1DC1B8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Purpose</w:t>
      </w:r>
      <w:r w:rsidRPr="00A51C56">
        <w:rPr>
          <w:rFonts w:asciiTheme="minorHAnsi" w:hAnsiTheme="minorHAnsi" w:cstheme="minorHAnsi"/>
          <w:color w:val="943634" w:themeColor="accent2" w:themeShade="BF"/>
          <w:spacing w:val="-4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of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Document</w:t>
      </w:r>
    </w:p>
    <w:p w14:paraId="4D9D9FF0" w14:textId="2D42027C" w:rsidR="0056693C" w:rsidRPr="00A51C56" w:rsidRDefault="00775B3F">
      <w:pPr>
        <w:pStyle w:val="BodyText"/>
        <w:spacing w:before="170" w:line="285" w:lineRule="auto"/>
        <w:ind w:left="1060" w:right="378"/>
        <w:jc w:val="both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The purpose of this document is to briefly explain the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coverage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open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issues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="005E4709">
        <w:rPr>
          <w:rFonts w:asciiTheme="minorHAnsi" w:hAnsiTheme="minorHAnsi" w:cstheme="minorHAnsi"/>
        </w:rPr>
        <w:t>the Global sales data analytics</w:t>
      </w:r>
      <w:r w:rsidRPr="00A51C56">
        <w:rPr>
          <w:rFonts w:asciiTheme="minorHAnsi" w:hAnsiTheme="minorHAnsi" w:cstheme="minorHAnsi"/>
        </w:rPr>
        <w:t xml:space="preserve"> project at the time of the release to User Acceptance Testing (UAT).</w:t>
      </w:r>
    </w:p>
    <w:p w14:paraId="330D89D6" w14:textId="77777777" w:rsidR="0056693C" w:rsidRPr="00A51C56" w:rsidRDefault="0056693C">
      <w:pPr>
        <w:pStyle w:val="BodyText"/>
        <w:rPr>
          <w:rFonts w:asciiTheme="minorHAnsi" w:hAnsiTheme="minorHAnsi" w:cstheme="minorHAnsi"/>
          <w:sz w:val="24"/>
        </w:rPr>
      </w:pPr>
    </w:p>
    <w:p w14:paraId="369C798F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Defect</w:t>
      </w:r>
      <w:r w:rsidRPr="00A51C56">
        <w:rPr>
          <w:rFonts w:asciiTheme="minorHAnsi" w:hAnsiTheme="minorHAnsi" w:cstheme="minorHAnsi"/>
          <w:color w:val="943634" w:themeColor="accent2" w:themeShade="BF"/>
          <w:spacing w:val="-5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BF02EC7" w14:textId="77777777" w:rsidR="0056693C" w:rsidRPr="00A51C56" w:rsidRDefault="00775B3F">
      <w:pPr>
        <w:pStyle w:val="BodyText"/>
        <w:spacing w:before="170" w:line="285" w:lineRule="auto"/>
        <w:ind w:left="1060" w:right="282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resolved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or closed bugs at each severity level, and how they were resolved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080"/>
        <w:gridCol w:w="1260"/>
        <w:gridCol w:w="1350"/>
        <w:gridCol w:w="1260"/>
        <w:gridCol w:w="1980"/>
      </w:tblGrid>
      <w:tr w:rsidR="0056693C" w:rsidRPr="00A51C56" w14:paraId="05407F90" w14:textId="77777777" w:rsidTr="00A51C56">
        <w:trPr>
          <w:trHeight w:val="445"/>
        </w:trPr>
        <w:tc>
          <w:tcPr>
            <w:tcW w:w="14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A51C56" w:rsidRDefault="00775B3F" w:rsidP="00A51C56">
            <w:pPr>
              <w:pStyle w:val="TableParagraph"/>
              <w:spacing w:before="10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08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A51C56" w:rsidRDefault="00775B3F">
            <w:pPr>
              <w:pStyle w:val="TableParagraph"/>
              <w:spacing w:before="104"/>
              <w:ind w:left="152" w:right="1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A51C56" w:rsidRDefault="00775B3F">
            <w:pPr>
              <w:pStyle w:val="TableParagraph"/>
              <w:spacing w:before="104"/>
              <w:ind w:left="277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35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A51C56" w:rsidRDefault="00775B3F">
            <w:pPr>
              <w:pStyle w:val="TableParagraph"/>
              <w:spacing w:before="104"/>
              <w:ind w:left="278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A51C56" w:rsidRDefault="00775B3F">
            <w:pPr>
              <w:pStyle w:val="TableParagraph"/>
              <w:spacing w:before="104"/>
              <w:ind w:left="302" w:right="2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A51C56" w:rsidRDefault="00775B3F">
            <w:pPr>
              <w:pStyle w:val="TableParagraph"/>
              <w:spacing w:before="104"/>
              <w:ind w:left="254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:rsidRPr="00A51C56" w14:paraId="4FC415A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By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Design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A51C56" w:rsidRDefault="00775B3F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</w:t>
            </w:r>
            <w:r w:rsidR="003B7ED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</w:tr>
      <w:tr w:rsidR="0056693C" w:rsidRPr="00A51C56" w14:paraId="0A6269D0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Duplicate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</w:tr>
      <w:tr w:rsidR="0056693C" w:rsidRPr="00A51C56" w14:paraId="76D11D54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External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6</w:t>
            </w:r>
          </w:p>
        </w:tc>
      </w:tr>
      <w:tr w:rsidR="0056693C" w:rsidRPr="00A51C56" w14:paraId="65FB5EE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Fixed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A51C56" w:rsidRDefault="003B7ED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37</w:t>
            </w:r>
          </w:p>
        </w:tc>
      </w:tr>
      <w:tr w:rsidR="0056693C" w:rsidRPr="00A51C56" w14:paraId="0FAF39B9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Not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Reproduced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94E2B1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1808CD38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8AEE9D9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3540DDCF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Skipped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6160B95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A81C752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6A04BBD3" w:rsidR="0056693C" w:rsidRPr="00A51C56" w:rsidRDefault="00A51C56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F1B9682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Won't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5"/>
              </w:rPr>
              <w:t>Fix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328FBCF" w:rsidR="0056693C" w:rsidRPr="00A51C56" w:rsidRDefault="005E4709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6D5008A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2BA9E5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EF1F8DB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5F91943" w14:textId="77777777" w:rsidTr="00A51C56">
        <w:trPr>
          <w:trHeight w:val="492"/>
        </w:trPr>
        <w:tc>
          <w:tcPr>
            <w:tcW w:w="144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Totals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A51C56" w:rsidRDefault="00BD2DF3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A51C56" w:rsidRDefault="00775B3F">
            <w:pPr>
              <w:pStyle w:val="TableParagraph"/>
              <w:ind w:left="267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A51C56" w:rsidRDefault="00775B3F">
            <w:pPr>
              <w:pStyle w:val="TableParagraph"/>
              <w:ind w:left="268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26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A51C56" w:rsidRDefault="003B7ED3">
            <w:pPr>
              <w:pStyle w:val="TableParagraph"/>
              <w:ind w:left="651" w:right="670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77</w:t>
            </w:r>
          </w:p>
        </w:tc>
      </w:tr>
    </w:tbl>
    <w:p w14:paraId="24ABEC85" w14:textId="639ECEED" w:rsidR="00A51C56" w:rsidRDefault="00A51C56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5E754B50" w14:textId="77777777" w:rsidR="00A51C56" w:rsidRPr="00A51C56" w:rsidRDefault="00A51C56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7524EC04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Test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Case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47F398F" w14:textId="77777777" w:rsidR="0056693C" w:rsidRPr="00A51C56" w:rsidRDefault="00775B3F">
      <w:pPr>
        <w:pStyle w:val="BodyText"/>
        <w:spacing w:before="170" w:after="44"/>
        <w:ind w:left="1075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-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cases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that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have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passed,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failed,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  <w:spacing w:val="-2"/>
        </w:rPr>
        <w:t>untested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00"/>
        <w:gridCol w:w="1620"/>
        <w:gridCol w:w="810"/>
        <w:gridCol w:w="1080"/>
      </w:tblGrid>
      <w:tr w:rsidR="0056693C" w:rsidRPr="00A51C56" w14:paraId="46BD6BBB" w14:textId="77777777" w:rsidTr="00A51C56">
        <w:trPr>
          <w:trHeight w:val="445"/>
        </w:trPr>
        <w:tc>
          <w:tcPr>
            <w:tcW w:w="306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A51C56" w:rsidRDefault="00775B3F">
            <w:pPr>
              <w:pStyle w:val="TableParagraph"/>
              <w:spacing w:before="110"/>
              <w:ind w:left="88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8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A51C56" w:rsidRDefault="00775B3F">
            <w:pPr>
              <w:pStyle w:val="TableParagraph"/>
              <w:spacing w:before="110"/>
              <w:ind w:left="152" w:right="16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Total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3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62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A51C56" w:rsidRDefault="00775B3F">
            <w:pPr>
              <w:pStyle w:val="TableParagraph"/>
              <w:spacing w:before="110"/>
              <w:ind w:left="167" w:right="19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Not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1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A51C56" w:rsidRDefault="00775B3F">
            <w:pPr>
              <w:pStyle w:val="TableParagraph"/>
              <w:spacing w:before="110"/>
              <w:ind w:left="243" w:right="25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10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A51C56" w:rsidRDefault="00775B3F">
            <w:pPr>
              <w:pStyle w:val="TableParagraph"/>
              <w:spacing w:before="110"/>
              <w:ind w:left="108" w:right="131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RPr="00A51C56" w14:paraId="0EF28377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Print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Engine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7</w:t>
            </w:r>
          </w:p>
        </w:tc>
      </w:tr>
      <w:tr w:rsidR="0056693C" w:rsidRPr="00A51C56" w14:paraId="10CBC662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Client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Application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0252E3C6" w:rsidR="0056693C" w:rsidRPr="00A51C56" w:rsidRDefault="005E4709">
            <w:pPr>
              <w:pStyle w:val="TableParagraph"/>
              <w:spacing w:before="106"/>
              <w:ind w:left="144" w:right="16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30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22222FE" w:rsidR="0056693C" w:rsidRPr="00A51C56" w:rsidRDefault="005E4709">
            <w:pPr>
              <w:pStyle w:val="TableParagraph"/>
              <w:spacing w:before="106"/>
              <w:ind w:left="96" w:right="1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30</w:t>
            </w:r>
          </w:p>
        </w:tc>
      </w:tr>
      <w:tr w:rsidR="0056693C" w:rsidRPr="00A51C56" w14:paraId="0C8238FD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Security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</w:tr>
      <w:tr w:rsidR="0056693C" w:rsidRPr="00A51C56" w14:paraId="0FFF6AE8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lastRenderedPageBreak/>
              <w:t>Outsource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Shipping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</w:tr>
      <w:tr w:rsidR="0056693C" w:rsidRPr="00A51C56" w14:paraId="3F51DF81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Exception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Reporting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</w:tr>
      <w:tr w:rsidR="0056693C" w:rsidRPr="00A51C56" w14:paraId="7EED8F0A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Final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</w:rPr>
              <w:t>Report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</w:tr>
      <w:tr w:rsidR="0056693C" w:rsidRPr="00A51C56" w14:paraId="5DF89564" w14:textId="77777777" w:rsidTr="00A51C56">
        <w:trPr>
          <w:trHeight w:val="492"/>
        </w:trPr>
        <w:tc>
          <w:tcPr>
            <w:tcW w:w="3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Version</w:t>
            </w:r>
            <w:r w:rsidRPr="00A51C5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Control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</w:tr>
    </w:tbl>
    <w:p w14:paraId="248810A5" w14:textId="77777777" w:rsidR="00921FA2" w:rsidRPr="00A51C56" w:rsidRDefault="00921FA2">
      <w:pPr>
        <w:rPr>
          <w:rFonts w:asciiTheme="minorHAnsi" w:hAnsiTheme="minorHAnsi" w:cstheme="minorHAnsi"/>
        </w:rPr>
      </w:pPr>
    </w:p>
    <w:sectPr w:rsidR="00921FA2" w:rsidRPr="00A51C56" w:rsidSect="00A51C56">
      <w:headerReference w:type="default" r:id="rId7"/>
      <w:pgSz w:w="11920" w:h="16860"/>
      <w:pgMar w:top="1440" w:right="1080" w:bottom="1440" w:left="10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40C00" w14:textId="77777777" w:rsidR="00394EBD" w:rsidRDefault="00394EBD">
      <w:r>
        <w:separator/>
      </w:r>
    </w:p>
  </w:endnote>
  <w:endnote w:type="continuationSeparator" w:id="0">
    <w:p w14:paraId="4A4C988B" w14:textId="77777777" w:rsidR="00394EBD" w:rsidRDefault="0039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D390" w14:textId="77777777" w:rsidR="00394EBD" w:rsidRDefault="00394EBD">
      <w:r>
        <w:separator/>
      </w:r>
    </w:p>
  </w:footnote>
  <w:footnote w:type="continuationSeparator" w:id="0">
    <w:p w14:paraId="61A026D5" w14:textId="77777777" w:rsidR="00394EBD" w:rsidRDefault="0039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24037"/>
    <w:rsid w:val="0019019F"/>
    <w:rsid w:val="001A1203"/>
    <w:rsid w:val="001A2150"/>
    <w:rsid w:val="00356B2B"/>
    <w:rsid w:val="00394EBD"/>
    <w:rsid w:val="003A5450"/>
    <w:rsid w:val="003B7ED3"/>
    <w:rsid w:val="00483E69"/>
    <w:rsid w:val="0056693C"/>
    <w:rsid w:val="00594F49"/>
    <w:rsid w:val="005E4709"/>
    <w:rsid w:val="006565F9"/>
    <w:rsid w:val="0067592C"/>
    <w:rsid w:val="00692814"/>
    <w:rsid w:val="00775B3F"/>
    <w:rsid w:val="007C1AD5"/>
    <w:rsid w:val="00856383"/>
    <w:rsid w:val="00892AA4"/>
    <w:rsid w:val="008A4BE9"/>
    <w:rsid w:val="008B638A"/>
    <w:rsid w:val="008D55D4"/>
    <w:rsid w:val="00921FA2"/>
    <w:rsid w:val="009308CA"/>
    <w:rsid w:val="00973A63"/>
    <w:rsid w:val="009C60B3"/>
    <w:rsid w:val="009D47C1"/>
    <w:rsid w:val="00A51C56"/>
    <w:rsid w:val="00A762DC"/>
    <w:rsid w:val="00B13CE2"/>
    <w:rsid w:val="00B57139"/>
    <w:rsid w:val="00BD2DF3"/>
    <w:rsid w:val="00BE797A"/>
    <w:rsid w:val="00C049CC"/>
    <w:rsid w:val="00C24721"/>
    <w:rsid w:val="00D15FBA"/>
    <w:rsid w:val="00D456AD"/>
    <w:rsid w:val="00DC1D8C"/>
    <w:rsid w:val="00DC58FF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</dc:creator>
  <cp:lastModifiedBy>dharmesh</cp:lastModifiedBy>
  <cp:revision>5</cp:revision>
  <dcterms:created xsi:type="dcterms:W3CDTF">2022-11-18T10:07:00Z</dcterms:created>
  <dcterms:modified xsi:type="dcterms:W3CDTF">2022-11-18T10:09:00Z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