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C03B9" w14:textId="77777777" w:rsidR="00342AE6" w:rsidRDefault="00000000">
      <w:pPr>
        <w:pStyle w:val="Title"/>
        <w:spacing w:before="38"/>
      </w:pPr>
      <w:r>
        <w:t>Project</w:t>
      </w:r>
      <w:r>
        <w:rPr>
          <w:spacing w:val="-5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Phase-II</w:t>
      </w:r>
    </w:p>
    <w:p w14:paraId="5187A8B2" w14:textId="77777777" w:rsidR="00342AE6" w:rsidRDefault="00000000">
      <w:pPr>
        <w:pStyle w:val="Title"/>
        <w:ind w:right="2309"/>
      </w:pPr>
      <w:r>
        <w:t>Solution</w:t>
      </w:r>
      <w:r>
        <w:rPr>
          <w:spacing w:val="-8"/>
        </w:rPr>
        <w:t xml:space="preserve"> </w:t>
      </w:r>
      <w:r>
        <w:t>Requirements</w:t>
      </w:r>
      <w:r>
        <w:rPr>
          <w:spacing w:val="-8"/>
        </w:rPr>
        <w:t xml:space="preserve"> </w:t>
      </w:r>
      <w:r>
        <w:t>(Functional</w:t>
      </w:r>
      <w:r>
        <w:rPr>
          <w:spacing w:val="-5"/>
        </w:rPr>
        <w:t xml:space="preserve"> </w:t>
      </w:r>
      <w:r>
        <w:t>&amp;</w:t>
      </w:r>
      <w:r>
        <w:rPr>
          <w:spacing w:val="-11"/>
        </w:rPr>
        <w:t xml:space="preserve"> </w:t>
      </w:r>
      <w:r>
        <w:t>Non-functional)</w:t>
      </w:r>
    </w:p>
    <w:p w14:paraId="5C5FA25C" w14:textId="77777777" w:rsidR="00342AE6" w:rsidRDefault="00342AE6">
      <w:pPr>
        <w:pStyle w:val="BodyText"/>
        <w:spacing w:before="9" w:after="1"/>
        <w:rPr>
          <w:b/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4"/>
        <w:gridCol w:w="4845"/>
      </w:tblGrid>
      <w:tr w:rsidR="00342AE6" w14:paraId="35B1D1DB" w14:textId="77777777">
        <w:trPr>
          <w:trHeight w:val="263"/>
        </w:trPr>
        <w:tc>
          <w:tcPr>
            <w:tcW w:w="4514" w:type="dxa"/>
          </w:tcPr>
          <w:p w14:paraId="5BE47A43" w14:textId="77777777" w:rsidR="00342AE6" w:rsidRDefault="00000000">
            <w:pPr>
              <w:pStyle w:val="TableParagraph"/>
              <w:spacing w:before="0" w:line="244" w:lineRule="exact"/>
            </w:pPr>
            <w:r>
              <w:t>Date</w:t>
            </w:r>
          </w:p>
        </w:tc>
        <w:tc>
          <w:tcPr>
            <w:tcW w:w="4845" w:type="dxa"/>
          </w:tcPr>
          <w:p w14:paraId="67334A2F" w14:textId="77777777" w:rsidR="00342AE6" w:rsidRDefault="00000000">
            <w:pPr>
              <w:pStyle w:val="TableParagraph"/>
              <w:spacing w:before="0" w:line="244" w:lineRule="exact"/>
              <w:ind w:left="110"/>
            </w:pPr>
            <w:r>
              <w:t>18</w:t>
            </w:r>
            <w:r>
              <w:rPr>
                <w:spacing w:val="-11"/>
              </w:rPr>
              <w:t xml:space="preserve"> </w:t>
            </w:r>
            <w:r>
              <w:t>/11/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342AE6" w14:paraId="1270ABC8" w14:textId="77777777">
        <w:trPr>
          <w:trHeight w:val="268"/>
        </w:trPr>
        <w:tc>
          <w:tcPr>
            <w:tcW w:w="4514" w:type="dxa"/>
          </w:tcPr>
          <w:p w14:paraId="01CC7DCD" w14:textId="77777777" w:rsidR="00342AE6" w:rsidRDefault="00000000">
            <w:pPr>
              <w:pStyle w:val="TableParagraph"/>
              <w:spacing w:before="0" w:line="248" w:lineRule="exact"/>
            </w:pPr>
            <w:r>
              <w:rPr>
                <w:spacing w:val="-1"/>
              </w:rPr>
              <w:t>Team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Members</w:t>
            </w:r>
          </w:p>
        </w:tc>
        <w:tc>
          <w:tcPr>
            <w:tcW w:w="4845" w:type="dxa"/>
          </w:tcPr>
          <w:p w14:paraId="1D02E0A4" w14:textId="4A346930" w:rsidR="00342AE6" w:rsidRDefault="00657E30">
            <w:pPr>
              <w:pStyle w:val="TableParagraph"/>
              <w:spacing w:before="0" w:line="248" w:lineRule="exact"/>
              <w:ind w:left="110"/>
            </w:pPr>
            <w:r>
              <w:t xml:space="preserve">Preethi T, </w:t>
            </w:r>
            <w:proofErr w:type="spellStart"/>
            <w:r>
              <w:t>Keerthini</w:t>
            </w:r>
            <w:proofErr w:type="spellEnd"/>
            <w:r>
              <w:t xml:space="preserve"> R, </w:t>
            </w:r>
            <w:proofErr w:type="spellStart"/>
            <w:r>
              <w:t>Keshavarthini</w:t>
            </w:r>
            <w:proofErr w:type="spellEnd"/>
            <w:r>
              <w:t xml:space="preserve"> A, Mohana M</w:t>
            </w:r>
          </w:p>
        </w:tc>
      </w:tr>
      <w:tr w:rsidR="00342AE6" w14:paraId="1BA62816" w14:textId="77777777">
        <w:trPr>
          <w:trHeight w:val="273"/>
        </w:trPr>
        <w:tc>
          <w:tcPr>
            <w:tcW w:w="4514" w:type="dxa"/>
          </w:tcPr>
          <w:p w14:paraId="077AC49E" w14:textId="77777777" w:rsidR="00342AE6" w:rsidRDefault="00000000">
            <w:pPr>
              <w:pStyle w:val="TableParagraph"/>
              <w:spacing w:before="0" w:line="254" w:lineRule="exact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845" w:type="dxa"/>
          </w:tcPr>
          <w:p w14:paraId="0BD59447" w14:textId="77777777" w:rsidR="00342AE6" w:rsidRDefault="00000000">
            <w:pPr>
              <w:pStyle w:val="TableParagraph"/>
              <w:spacing w:before="0" w:line="254" w:lineRule="exact"/>
              <w:ind w:left="110"/>
            </w:pPr>
            <w:r>
              <w:t>SMART</w:t>
            </w:r>
            <w:r>
              <w:rPr>
                <w:spacing w:val="-11"/>
              </w:rPr>
              <w:t xml:space="preserve"> </w:t>
            </w:r>
            <w:r>
              <w:t>WASTE</w:t>
            </w:r>
            <w:r>
              <w:rPr>
                <w:spacing w:val="-6"/>
              </w:rPr>
              <w:t xml:space="preserve"> </w:t>
            </w:r>
            <w:r>
              <w:t>MANAGEMENT</w:t>
            </w:r>
            <w:r>
              <w:rPr>
                <w:spacing w:val="-10"/>
              </w:rPr>
              <w:t xml:space="preserve"> </w:t>
            </w:r>
            <w:r>
              <w:t>SYSTEM</w:t>
            </w:r>
          </w:p>
        </w:tc>
      </w:tr>
      <w:tr w:rsidR="00342AE6" w14:paraId="0F923EA0" w14:textId="77777777">
        <w:trPr>
          <w:trHeight w:val="263"/>
        </w:trPr>
        <w:tc>
          <w:tcPr>
            <w:tcW w:w="4514" w:type="dxa"/>
          </w:tcPr>
          <w:p w14:paraId="505C819F" w14:textId="77777777" w:rsidR="00342AE6" w:rsidRDefault="00000000">
            <w:pPr>
              <w:pStyle w:val="TableParagraph"/>
              <w:spacing w:before="0" w:line="244" w:lineRule="exact"/>
            </w:pPr>
            <w:r>
              <w:t>Maximum</w:t>
            </w:r>
            <w:r>
              <w:rPr>
                <w:spacing w:val="-5"/>
              </w:rPr>
              <w:t xml:space="preserve"> </w:t>
            </w:r>
            <w:r>
              <w:t>Marks</w:t>
            </w:r>
          </w:p>
        </w:tc>
        <w:tc>
          <w:tcPr>
            <w:tcW w:w="4845" w:type="dxa"/>
          </w:tcPr>
          <w:p w14:paraId="07E5A25B" w14:textId="77777777" w:rsidR="00342AE6" w:rsidRDefault="00000000">
            <w:pPr>
              <w:pStyle w:val="TableParagraph"/>
              <w:spacing w:before="0" w:line="244" w:lineRule="exact"/>
              <w:ind w:left="110"/>
            </w:pPr>
            <w:r>
              <w:t>4</w:t>
            </w:r>
            <w:r>
              <w:rPr>
                <w:spacing w:val="-9"/>
              </w:rPr>
              <w:t xml:space="preserve"> </w:t>
            </w:r>
            <w:r>
              <w:t>Marks</w:t>
            </w:r>
          </w:p>
        </w:tc>
      </w:tr>
    </w:tbl>
    <w:p w14:paraId="78793120" w14:textId="77777777" w:rsidR="00342AE6" w:rsidRDefault="00342AE6">
      <w:pPr>
        <w:pStyle w:val="BodyText"/>
        <w:rPr>
          <w:b/>
          <w:sz w:val="24"/>
        </w:rPr>
      </w:pPr>
    </w:p>
    <w:p w14:paraId="5C5E90E2" w14:textId="77777777" w:rsidR="00342AE6" w:rsidRDefault="00000000">
      <w:pPr>
        <w:pStyle w:val="Heading1"/>
        <w:spacing w:before="160"/>
      </w:pPr>
      <w:bookmarkStart w:id="0" w:name="Functional_Requirements:"/>
      <w:bookmarkEnd w:id="0"/>
      <w:r>
        <w:rPr>
          <w:spacing w:val="-1"/>
        </w:rPr>
        <w:t>Functional</w:t>
      </w:r>
      <w:r>
        <w:rPr>
          <w:spacing w:val="-3"/>
        </w:rPr>
        <w:t xml:space="preserve"> </w:t>
      </w:r>
      <w:r>
        <w:t>Requirements:</w:t>
      </w:r>
    </w:p>
    <w:p w14:paraId="32E91C79" w14:textId="77777777" w:rsidR="00342AE6" w:rsidRDefault="00000000">
      <w:pPr>
        <w:pStyle w:val="BodyText"/>
        <w:spacing w:before="182"/>
        <w:ind w:left="100"/>
      </w:pPr>
      <w:r>
        <w:t>Following</w:t>
      </w:r>
      <w:r>
        <w:rPr>
          <w:spacing w:val="-2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functional</w:t>
      </w:r>
      <w:r>
        <w:rPr>
          <w:spacing w:val="-2"/>
        </w:rPr>
        <w:t xml:space="preserve"> </w:t>
      </w:r>
      <w:r>
        <w:t>requirements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proposed</w:t>
      </w:r>
      <w:r>
        <w:rPr>
          <w:spacing w:val="-4"/>
        </w:rPr>
        <w:t xml:space="preserve"> </w:t>
      </w:r>
      <w:r>
        <w:t>solution.</w:t>
      </w:r>
    </w:p>
    <w:p w14:paraId="33F616CA" w14:textId="77777777" w:rsidR="00342AE6" w:rsidRDefault="00342AE6">
      <w:pPr>
        <w:pStyle w:val="BodyText"/>
        <w:spacing w:before="6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7"/>
        <w:gridCol w:w="3150"/>
        <w:gridCol w:w="5253"/>
      </w:tblGrid>
      <w:tr w:rsidR="00342AE6" w14:paraId="352EFE7D" w14:textId="77777777">
        <w:trPr>
          <w:trHeight w:val="335"/>
        </w:trPr>
        <w:tc>
          <w:tcPr>
            <w:tcW w:w="927" w:type="dxa"/>
          </w:tcPr>
          <w:p w14:paraId="02D50C24" w14:textId="77777777" w:rsidR="00342AE6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FR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3150" w:type="dxa"/>
          </w:tcPr>
          <w:p w14:paraId="423F82DE" w14:textId="77777777" w:rsidR="00342AE6" w:rsidRDefault="00000000">
            <w:pPr>
              <w:pStyle w:val="TableParagraph"/>
              <w:ind w:left="114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(Epic)</w:t>
            </w:r>
          </w:p>
        </w:tc>
        <w:tc>
          <w:tcPr>
            <w:tcW w:w="5253" w:type="dxa"/>
          </w:tcPr>
          <w:p w14:paraId="198C4490" w14:textId="77777777" w:rsidR="00342AE6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Sub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(Story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Sub-Task)</w:t>
            </w:r>
          </w:p>
        </w:tc>
      </w:tr>
      <w:tr w:rsidR="00342AE6" w14:paraId="03B27C36" w14:textId="77777777">
        <w:trPr>
          <w:trHeight w:val="2150"/>
        </w:trPr>
        <w:tc>
          <w:tcPr>
            <w:tcW w:w="927" w:type="dxa"/>
          </w:tcPr>
          <w:p w14:paraId="66E5C166" w14:textId="77777777" w:rsidR="00342AE6" w:rsidRDefault="00000000">
            <w:pPr>
              <w:pStyle w:val="TableParagraph"/>
            </w:pPr>
            <w:r>
              <w:t>FR-1</w:t>
            </w:r>
          </w:p>
        </w:tc>
        <w:tc>
          <w:tcPr>
            <w:tcW w:w="3150" w:type="dxa"/>
          </w:tcPr>
          <w:p w14:paraId="1739448B" w14:textId="77777777" w:rsidR="00342AE6" w:rsidRDefault="00000000">
            <w:pPr>
              <w:pStyle w:val="TableParagraph"/>
              <w:ind w:left="114"/>
            </w:pPr>
            <w:r>
              <w:t>Detailed</w:t>
            </w:r>
            <w:r>
              <w:rPr>
                <w:spacing w:val="-6"/>
              </w:rPr>
              <w:t xml:space="preserve"> </w:t>
            </w:r>
            <w:r>
              <w:t>bin</w:t>
            </w:r>
            <w:r>
              <w:rPr>
                <w:spacing w:val="-8"/>
              </w:rPr>
              <w:t xml:space="preserve"> </w:t>
            </w:r>
            <w:r>
              <w:t>inventory.</w:t>
            </w:r>
          </w:p>
        </w:tc>
        <w:tc>
          <w:tcPr>
            <w:tcW w:w="5253" w:type="dxa"/>
          </w:tcPr>
          <w:p w14:paraId="0B073DD9" w14:textId="77777777" w:rsidR="00342AE6" w:rsidRDefault="00000000">
            <w:pPr>
              <w:pStyle w:val="TableParagraph"/>
              <w:ind w:right="250"/>
              <w:jc w:val="both"/>
            </w:pPr>
            <w:r>
              <w:t>All</w:t>
            </w:r>
            <w:r>
              <w:rPr>
                <w:spacing w:val="-5"/>
              </w:rPr>
              <w:t xml:space="preserve"> </w:t>
            </w:r>
            <w:r>
              <w:t>monitored</w:t>
            </w:r>
            <w:r>
              <w:rPr>
                <w:spacing w:val="2"/>
              </w:rPr>
              <w:t xml:space="preserve"> </w:t>
            </w:r>
            <w:r>
              <w:t>bins</w:t>
            </w:r>
            <w:r>
              <w:rPr>
                <w:spacing w:val="-8"/>
              </w:rPr>
              <w:t xml:space="preserve"> </w:t>
            </w:r>
            <w:r>
              <w:t>and</w:t>
            </w:r>
            <w:r>
              <w:rPr>
                <w:spacing w:val="-8"/>
              </w:rPr>
              <w:t xml:space="preserve"> </w:t>
            </w:r>
            <w:r>
              <w:t>stands</w:t>
            </w:r>
            <w:r>
              <w:rPr>
                <w:spacing w:val="-7"/>
              </w:rPr>
              <w:t xml:space="preserve"> </w:t>
            </w:r>
            <w:r>
              <w:t>can</w:t>
            </w:r>
            <w:r>
              <w:rPr>
                <w:spacing w:val="-4"/>
              </w:rPr>
              <w:t xml:space="preserve"> </w:t>
            </w:r>
            <w:r>
              <w:t>be</w:t>
            </w:r>
            <w:r>
              <w:rPr>
                <w:spacing w:val="-2"/>
              </w:rPr>
              <w:t xml:space="preserve"> </w:t>
            </w:r>
            <w:r>
              <w:t>seen</w:t>
            </w:r>
            <w:r>
              <w:rPr>
                <w:spacing w:val="-3"/>
              </w:rPr>
              <w:t xml:space="preserve"> </w:t>
            </w:r>
            <w:r>
              <w:t>on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map,</w:t>
            </w:r>
            <w:r>
              <w:rPr>
                <w:spacing w:val="-47"/>
              </w:rPr>
              <w:t xml:space="preserve"> </w:t>
            </w:r>
            <w:r>
              <w:t>and you can visit them at any time via the Street View</w:t>
            </w:r>
            <w:r>
              <w:rPr>
                <w:spacing w:val="1"/>
              </w:rPr>
              <w:t xml:space="preserve"> </w:t>
            </w:r>
            <w:r>
              <w:t>feature</w:t>
            </w:r>
            <w:r>
              <w:rPr>
                <w:spacing w:val="-3"/>
              </w:rPr>
              <w:t xml:space="preserve"> </w:t>
            </w:r>
            <w:r>
              <w:t>from</w:t>
            </w:r>
            <w:r>
              <w:rPr>
                <w:spacing w:val="-1"/>
              </w:rPr>
              <w:t xml:space="preserve"> </w:t>
            </w:r>
            <w:r>
              <w:t>Google.</w:t>
            </w:r>
          </w:p>
          <w:p w14:paraId="2FDC6DE6" w14:textId="77777777" w:rsidR="00342AE6" w:rsidRDefault="00000000">
            <w:pPr>
              <w:pStyle w:val="TableParagraph"/>
              <w:ind w:right="329"/>
              <w:jc w:val="both"/>
            </w:pPr>
            <w:r>
              <w:t>Bins</w:t>
            </w:r>
            <w:r>
              <w:rPr>
                <w:spacing w:val="-8"/>
              </w:rPr>
              <w:t xml:space="preserve"> </w:t>
            </w:r>
            <w:r>
              <w:t>or</w:t>
            </w:r>
            <w:r>
              <w:rPr>
                <w:spacing w:val="-7"/>
              </w:rPr>
              <w:t xml:space="preserve"> </w:t>
            </w:r>
            <w:r>
              <w:t>stands</w:t>
            </w:r>
            <w:r>
              <w:rPr>
                <w:spacing w:val="-2"/>
              </w:rPr>
              <w:t xml:space="preserve"> </w:t>
            </w:r>
            <w:r>
              <w:t>are</w:t>
            </w:r>
            <w:r>
              <w:rPr>
                <w:spacing w:val="-2"/>
              </w:rPr>
              <w:t xml:space="preserve"> </w:t>
            </w:r>
            <w:r>
              <w:t>visible on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map</w:t>
            </w:r>
            <w:r>
              <w:rPr>
                <w:spacing w:val="-2"/>
              </w:rPr>
              <w:t xml:space="preserve"> </w:t>
            </w:r>
            <w:r>
              <w:t>as</w:t>
            </w:r>
            <w:r>
              <w:rPr>
                <w:spacing w:val="-8"/>
              </w:rPr>
              <w:t xml:space="preserve"> </w:t>
            </w:r>
            <w:r>
              <w:t>green,</w:t>
            </w:r>
            <w:r>
              <w:rPr>
                <w:spacing w:val="-4"/>
              </w:rPr>
              <w:t xml:space="preserve"> </w:t>
            </w:r>
            <w:proofErr w:type="gramStart"/>
            <w:r>
              <w:t>orange</w:t>
            </w:r>
            <w:proofErr w:type="gramEnd"/>
            <w:r>
              <w:rPr>
                <w:spacing w:val="-47"/>
              </w:rPr>
              <w:t xml:space="preserve"> </w:t>
            </w:r>
            <w:r>
              <w:t>or</w:t>
            </w:r>
            <w:r>
              <w:rPr>
                <w:spacing w:val="-8"/>
              </w:rPr>
              <w:t xml:space="preserve"> </w:t>
            </w:r>
            <w:r>
              <w:t>red</w:t>
            </w:r>
            <w:r>
              <w:rPr>
                <w:spacing w:val="-3"/>
              </w:rPr>
              <w:t xml:space="preserve"> </w:t>
            </w:r>
            <w:r>
              <w:t>circles.</w:t>
            </w:r>
          </w:p>
          <w:p w14:paraId="3670CFA5" w14:textId="77777777" w:rsidR="00342AE6" w:rsidRDefault="00000000">
            <w:pPr>
              <w:pStyle w:val="TableParagraph"/>
              <w:jc w:val="both"/>
            </w:pPr>
            <w:r>
              <w:t>You</w:t>
            </w:r>
            <w:r>
              <w:rPr>
                <w:spacing w:val="-5"/>
              </w:rPr>
              <w:t xml:space="preserve"> </w:t>
            </w:r>
            <w:r>
              <w:t>can see</w:t>
            </w:r>
            <w:r>
              <w:rPr>
                <w:spacing w:val="-3"/>
              </w:rPr>
              <w:t xml:space="preserve"> </w:t>
            </w:r>
            <w:r>
              <w:t>bin</w:t>
            </w:r>
            <w:r>
              <w:rPr>
                <w:spacing w:val="-4"/>
              </w:rPr>
              <w:t xml:space="preserve"> </w:t>
            </w:r>
            <w:r>
              <w:t>details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Dashboard</w:t>
            </w:r>
            <w:r>
              <w:rPr>
                <w:spacing w:val="-1"/>
              </w:rPr>
              <w:t xml:space="preserve"> </w:t>
            </w:r>
            <w:r>
              <w:t>–</w:t>
            </w:r>
            <w:r>
              <w:rPr>
                <w:spacing w:val="1"/>
              </w:rPr>
              <w:t xml:space="preserve"> </w:t>
            </w:r>
            <w:r>
              <w:t>capacity,</w:t>
            </w:r>
          </w:p>
          <w:p w14:paraId="20DAC489" w14:textId="77777777" w:rsidR="00342AE6" w:rsidRDefault="00000000">
            <w:pPr>
              <w:pStyle w:val="TableParagraph"/>
              <w:spacing w:before="0" w:line="260" w:lineRule="exact"/>
              <w:ind w:right="813"/>
              <w:jc w:val="both"/>
            </w:pPr>
            <w:r>
              <w:t>waste</w:t>
            </w:r>
            <w:r>
              <w:rPr>
                <w:spacing w:val="-3"/>
              </w:rPr>
              <w:t xml:space="preserve"> </w:t>
            </w:r>
            <w:r>
              <w:t>type,</w:t>
            </w:r>
            <w:r>
              <w:rPr>
                <w:spacing w:val="-4"/>
              </w:rPr>
              <w:t xml:space="preserve"> </w:t>
            </w:r>
            <w:r>
              <w:t>last</w:t>
            </w:r>
            <w:r>
              <w:rPr>
                <w:spacing w:val="-4"/>
              </w:rPr>
              <w:t xml:space="preserve"> </w:t>
            </w:r>
            <w:r>
              <w:t>measurement,</w:t>
            </w:r>
            <w:r>
              <w:rPr>
                <w:spacing w:val="-4"/>
              </w:rPr>
              <w:t xml:space="preserve"> </w:t>
            </w:r>
            <w:r>
              <w:t>GPS</w:t>
            </w:r>
            <w:r>
              <w:rPr>
                <w:spacing w:val="-4"/>
              </w:rPr>
              <w:t xml:space="preserve"> </w:t>
            </w:r>
            <w:r>
              <w:t>location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47"/>
              </w:rPr>
              <w:t xml:space="preserve"> </w:t>
            </w:r>
            <w:r>
              <w:t>collection</w:t>
            </w:r>
            <w:r>
              <w:rPr>
                <w:spacing w:val="-8"/>
              </w:rPr>
              <w:t xml:space="preserve"> </w:t>
            </w:r>
            <w:r>
              <w:t>schedule</w:t>
            </w:r>
            <w:r>
              <w:rPr>
                <w:spacing w:val="-7"/>
              </w:rPr>
              <w:t xml:space="preserve"> </w:t>
            </w:r>
            <w:r>
              <w:t>or</w:t>
            </w:r>
            <w:r>
              <w:rPr>
                <w:spacing w:val="-2"/>
              </w:rPr>
              <w:t xml:space="preserve"> </w:t>
            </w:r>
            <w:r>
              <w:t>pick</w:t>
            </w:r>
            <w:r>
              <w:rPr>
                <w:spacing w:val="-7"/>
              </w:rPr>
              <w:t xml:space="preserve"> </w:t>
            </w:r>
            <w:r>
              <w:t>recognition.</w:t>
            </w:r>
          </w:p>
        </w:tc>
      </w:tr>
      <w:tr w:rsidR="00342AE6" w14:paraId="249AB3E2" w14:textId="77777777">
        <w:trPr>
          <w:trHeight w:val="2952"/>
        </w:trPr>
        <w:tc>
          <w:tcPr>
            <w:tcW w:w="927" w:type="dxa"/>
          </w:tcPr>
          <w:p w14:paraId="7153DF2F" w14:textId="77777777" w:rsidR="00342AE6" w:rsidRDefault="00000000">
            <w:pPr>
              <w:pStyle w:val="TableParagraph"/>
            </w:pPr>
            <w:r>
              <w:t>FR-2</w:t>
            </w:r>
          </w:p>
        </w:tc>
        <w:tc>
          <w:tcPr>
            <w:tcW w:w="3150" w:type="dxa"/>
          </w:tcPr>
          <w:p w14:paraId="39A5F76D" w14:textId="77777777" w:rsidR="00342AE6" w:rsidRDefault="00000000">
            <w:pPr>
              <w:pStyle w:val="TableParagraph"/>
              <w:ind w:left="114"/>
            </w:pPr>
            <w:r>
              <w:t>Real</w:t>
            </w:r>
            <w:r>
              <w:rPr>
                <w:spacing w:val="-6"/>
              </w:rPr>
              <w:t xml:space="preserve"> </w:t>
            </w:r>
            <w:r>
              <w:t>time</w:t>
            </w:r>
            <w:r>
              <w:rPr>
                <w:spacing w:val="-3"/>
              </w:rPr>
              <w:t xml:space="preserve"> </w:t>
            </w:r>
            <w:r>
              <w:t>bin</w:t>
            </w:r>
            <w:r>
              <w:rPr>
                <w:spacing w:val="-5"/>
              </w:rPr>
              <w:t xml:space="preserve"> </w:t>
            </w:r>
            <w:r>
              <w:t>monitoring.</w:t>
            </w:r>
          </w:p>
        </w:tc>
        <w:tc>
          <w:tcPr>
            <w:tcW w:w="5253" w:type="dxa"/>
          </w:tcPr>
          <w:p w14:paraId="2F11D30F" w14:textId="77777777" w:rsidR="00342AE6" w:rsidRDefault="00000000">
            <w:pPr>
              <w:pStyle w:val="TableParagraph"/>
              <w:spacing w:line="244" w:lineRule="auto"/>
              <w:ind w:right="146"/>
            </w:pPr>
            <w:r>
              <w:t>The</w:t>
            </w:r>
            <w:r>
              <w:rPr>
                <w:spacing w:val="-8"/>
              </w:rPr>
              <w:t xml:space="preserve"> </w:t>
            </w:r>
            <w:r>
              <w:t>Dashboard</w:t>
            </w:r>
            <w:r>
              <w:rPr>
                <w:spacing w:val="-4"/>
              </w:rPr>
              <w:t xml:space="preserve"> </w:t>
            </w:r>
            <w:r>
              <w:t>displays</w:t>
            </w:r>
            <w:r>
              <w:rPr>
                <w:spacing w:val="-6"/>
              </w:rPr>
              <w:t xml:space="preserve"> </w:t>
            </w:r>
            <w:r>
              <w:t>real-time</w:t>
            </w:r>
            <w:r>
              <w:rPr>
                <w:spacing w:val="-3"/>
              </w:rPr>
              <w:t xml:space="preserve"> </w:t>
            </w:r>
            <w:r>
              <w:t>data</w:t>
            </w:r>
            <w:r>
              <w:rPr>
                <w:spacing w:val="-8"/>
              </w:rPr>
              <w:t xml:space="preserve"> </w:t>
            </w:r>
            <w:r>
              <w:t>on</w:t>
            </w:r>
            <w:r>
              <w:rPr>
                <w:spacing w:val="-10"/>
              </w:rPr>
              <w:t xml:space="preserve"> </w:t>
            </w:r>
            <w:r>
              <w:t>fill-levels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46"/>
              </w:rPr>
              <w:t xml:space="preserve"> </w:t>
            </w:r>
            <w:r>
              <w:t>bins</w:t>
            </w:r>
            <w:r>
              <w:rPr>
                <w:spacing w:val="-8"/>
              </w:rPr>
              <w:t xml:space="preserve"> </w:t>
            </w:r>
            <w:r>
              <w:t>monitored</w:t>
            </w:r>
            <w:r>
              <w:rPr>
                <w:spacing w:val="-3"/>
              </w:rPr>
              <w:t xml:space="preserve"> </w:t>
            </w:r>
            <w:r>
              <w:t>by</w:t>
            </w:r>
            <w:r>
              <w:rPr>
                <w:spacing w:val="-1"/>
              </w:rPr>
              <w:t xml:space="preserve"> </w:t>
            </w:r>
            <w:r>
              <w:t>smart</w:t>
            </w:r>
            <w:r>
              <w:rPr>
                <w:spacing w:val="-4"/>
              </w:rPr>
              <w:t xml:space="preserve"> </w:t>
            </w:r>
            <w:r>
              <w:t>sensors.</w:t>
            </w:r>
          </w:p>
          <w:p w14:paraId="59DAC4B5" w14:textId="77777777" w:rsidR="00342AE6" w:rsidRDefault="00000000">
            <w:pPr>
              <w:pStyle w:val="TableParagraph"/>
              <w:spacing w:before="0"/>
              <w:ind w:right="146"/>
            </w:pPr>
            <w:r>
              <w:t>In</w:t>
            </w:r>
            <w:r>
              <w:rPr>
                <w:spacing w:val="-9"/>
              </w:rPr>
              <w:t xml:space="preserve"> </w:t>
            </w:r>
            <w:r>
              <w:t>addition</w:t>
            </w:r>
            <w:r>
              <w:rPr>
                <w:spacing w:val="-8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8"/>
              </w:rPr>
              <w:t xml:space="preserve"> </w:t>
            </w:r>
            <w:r>
              <w:t>%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fill-level,</w:t>
            </w:r>
            <w:r>
              <w:rPr>
                <w:spacing w:val="-5"/>
              </w:rPr>
              <w:t xml:space="preserve"> </w:t>
            </w:r>
            <w:r>
              <w:t>based</w:t>
            </w:r>
            <w:r>
              <w:rPr>
                <w:spacing w:val="-3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8"/>
              </w:rPr>
              <w:t xml:space="preserve"> </w:t>
            </w:r>
            <w:r>
              <w:t>historical</w:t>
            </w:r>
            <w:r>
              <w:rPr>
                <w:spacing w:val="-47"/>
              </w:rPr>
              <w:t xml:space="preserve"> </w:t>
            </w:r>
            <w:r>
              <w:t>data, the tool predicts when the bin will become full,</w:t>
            </w:r>
            <w:r>
              <w:rPr>
                <w:spacing w:val="1"/>
              </w:rPr>
              <w:t xml:space="preserve"> </w:t>
            </w:r>
            <w:r>
              <w:t>one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2"/>
              </w:rPr>
              <w:t xml:space="preserve"> </w:t>
            </w:r>
            <w:r>
              <w:t>functionalities</w:t>
            </w:r>
            <w:r>
              <w:rPr>
                <w:spacing w:val="-1"/>
              </w:rPr>
              <w:t xml:space="preserve"> </w:t>
            </w:r>
            <w:r>
              <w:t>that</w:t>
            </w:r>
            <w:r>
              <w:rPr>
                <w:spacing w:val="-6"/>
              </w:rPr>
              <w:t xml:space="preserve"> </w:t>
            </w:r>
            <w:r>
              <w:t>are not</w:t>
            </w:r>
            <w:r>
              <w:rPr>
                <w:spacing w:val="-4"/>
              </w:rPr>
              <w:t xml:space="preserve"> </w:t>
            </w:r>
            <w:r>
              <w:t>included</w:t>
            </w:r>
            <w:r>
              <w:rPr>
                <w:spacing w:val="-3"/>
              </w:rPr>
              <w:t xml:space="preserve"> </w:t>
            </w:r>
            <w:r>
              <w:t>even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47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best</w:t>
            </w:r>
            <w:r>
              <w:rPr>
                <w:spacing w:val="-4"/>
              </w:rPr>
              <w:t xml:space="preserve"> </w:t>
            </w:r>
            <w:r>
              <w:t>waste</w:t>
            </w:r>
            <w:r>
              <w:rPr>
                <w:spacing w:val="-2"/>
              </w:rPr>
              <w:t xml:space="preserve"> </w:t>
            </w:r>
            <w:r>
              <w:t>management</w:t>
            </w:r>
            <w:r>
              <w:rPr>
                <w:spacing w:val="-3"/>
              </w:rPr>
              <w:t xml:space="preserve"> </w:t>
            </w:r>
            <w:proofErr w:type="gramStart"/>
            <w:r>
              <w:t>software..</w:t>
            </w:r>
            <w:proofErr w:type="gramEnd"/>
          </w:p>
          <w:p w14:paraId="38B940ED" w14:textId="77777777" w:rsidR="00342AE6" w:rsidRDefault="00000000">
            <w:pPr>
              <w:pStyle w:val="TableParagraph"/>
              <w:spacing w:before="0" w:line="235" w:lineRule="auto"/>
            </w:pPr>
            <w:r>
              <w:t>Sensors</w:t>
            </w:r>
            <w:r>
              <w:rPr>
                <w:spacing w:val="-8"/>
              </w:rPr>
              <w:t xml:space="preserve"> </w:t>
            </w:r>
            <w:r>
              <w:t>recognize</w:t>
            </w:r>
            <w:r>
              <w:rPr>
                <w:spacing w:val="-2"/>
              </w:rPr>
              <w:t xml:space="preserve"> </w:t>
            </w:r>
            <w:r>
              <w:t>picks</w:t>
            </w:r>
            <w:r>
              <w:rPr>
                <w:spacing w:val="-7"/>
              </w:rPr>
              <w:t xml:space="preserve"> </w:t>
            </w:r>
            <w:r>
              <w:t>as</w:t>
            </w:r>
            <w:r>
              <w:rPr>
                <w:spacing w:val="-7"/>
              </w:rPr>
              <w:t xml:space="preserve"> </w:t>
            </w:r>
            <w:r>
              <w:t>well;</w:t>
            </w:r>
            <w:r>
              <w:rPr>
                <w:spacing w:val="-4"/>
              </w:rPr>
              <w:t xml:space="preserve"> </w:t>
            </w:r>
            <w:proofErr w:type="gramStart"/>
            <w:r>
              <w:t>so</w:t>
            </w:r>
            <w:proofErr w:type="gramEnd"/>
            <w:r>
              <w:rPr>
                <w:spacing w:val="-9"/>
              </w:rPr>
              <w:t xml:space="preserve"> </w:t>
            </w:r>
            <w:r>
              <w:t>you</w:t>
            </w:r>
            <w:r>
              <w:rPr>
                <w:spacing w:val="-3"/>
              </w:rPr>
              <w:t xml:space="preserve"> </w:t>
            </w:r>
            <w:r>
              <w:t>can</w:t>
            </w:r>
            <w:r>
              <w:rPr>
                <w:spacing w:val="1"/>
              </w:rPr>
              <w:t xml:space="preserve"> </w:t>
            </w:r>
            <w:r>
              <w:t>check</w:t>
            </w:r>
            <w:r>
              <w:rPr>
                <w:spacing w:val="-3"/>
              </w:rPr>
              <w:t xml:space="preserve"> </w:t>
            </w:r>
            <w:r>
              <w:t>when</w:t>
            </w:r>
            <w:r>
              <w:rPr>
                <w:spacing w:val="-47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bin</w:t>
            </w:r>
            <w:r>
              <w:rPr>
                <w:spacing w:val="-3"/>
              </w:rPr>
              <w:t xml:space="preserve"> </w:t>
            </w:r>
            <w:r>
              <w:t>was</w:t>
            </w:r>
            <w:r>
              <w:rPr>
                <w:spacing w:val="-1"/>
              </w:rPr>
              <w:t xml:space="preserve"> </w:t>
            </w:r>
            <w:r>
              <w:t>last</w:t>
            </w:r>
            <w:r>
              <w:rPr>
                <w:spacing w:val="-4"/>
              </w:rPr>
              <w:t xml:space="preserve"> </w:t>
            </w:r>
            <w:r>
              <w:t>collected.</w:t>
            </w:r>
          </w:p>
          <w:p w14:paraId="35FC9087" w14:textId="77777777" w:rsidR="00342AE6" w:rsidRDefault="00000000">
            <w:pPr>
              <w:pStyle w:val="TableParagraph"/>
              <w:spacing w:before="0"/>
            </w:pPr>
            <w:r>
              <w:t>With</w:t>
            </w:r>
            <w:r>
              <w:rPr>
                <w:spacing w:val="-8"/>
              </w:rPr>
              <w:t xml:space="preserve"> </w:t>
            </w:r>
            <w:r>
              <w:t>real-time</w:t>
            </w:r>
            <w:r>
              <w:rPr>
                <w:spacing w:val="-1"/>
              </w:rPr>
              <w:t xml:space="preserve"> </w:t>
            </w:r>
            <w:r>
              <w:t>data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t>predictions,</w:t>
            </w:r>
            <w:r>
              <w:rPr>
                <w:spacing w:val="-4"/>
              </w:rPr>
              <w:t xml:space="preserve"> </w:t>
            </w:r>
            <w:r>
              <w:t>you</w:t>
            </w:r>
            <w:r>
              <w:rPr>
                <w:spacing w:val="-3"/>
              </w:rPr>
              <w:t xml:space="preserve"> </w:t>
            </w:r>
            <w:r>
              <w:t>can</w:t>
            </w:r>
            <w:r>
              <w:rPr>
                <w:spacing w:val="-8"/>
              </w:rPr>
              <w:t xml:space="preserve"> </w:t>
            </w:r>
            <w:r>
              <w:t>eliminate</w:t>
            </w:r>
          </w:p>
          <w:p w14:paraId="35414902" w14:textId="77777777" w:rsidR="00342AE6" w:rsidRDefault="00000000">
            <w:pPr>
              <w:pStyle w:val="TableParagraph"/>
              <w:spacing w:before="6" w:line="254" w:lineRule="exact"/>
              <w:ind w:right="146"/>
            </w:pPr>
            <w:r>
              <w:t>the</w:t>
            </w:r>
            <w:r>
              <w:rPr>
                <w:spacing w:val="-4"/>
              </w:rPr>
              <w:t xml:space="preserve"> </w:t>
            </w:r>
            <w:r>
              <w:t>overflowing</w:t>
            </w:r>
            <w:r>
              <w:rPr>
                <w:spacing w:val="-3"/>
              </w:rPr>
              <w:t xml:space="preserve"> </w:t>
            </w:r>
            <w:r>
              <w:t>bins</w:t>
            </w:r>
            <w:r>
              <w:rPr>
                <w:spacing w:val="-8"/>
              </w:rPr>
              <w:t xml:space="preserve"> </w:t>
            </w:r>
            <w:r>
              <w:t>and</w:t>
            </w:r>
            <w:r>
              <w:rPr>
                <w:spacing w:val="-8"/>
              </w:rPr>
              <w:t xml:space="preserve"> </w:t>
            </w:r>
            <w:r>
              <w:t>stop collecting</w:t>
            </w:r>
            <w:r>
              <w:rPr>
                <w:spacing w:val="-3"/>
              </w:rPr>
              <w:t xml:space="preserve"> </w:t>
            </w:r>
            <w:r>
              <w:t>half-empty</w:t>
            </w:r>
            <w:r>
              <w:rPr>
                <w:spacing w:val="-47"/>
              </w:rPr>
              <w:t xml:space="preserve"> </w:t>
            </w:r>
            <w:r>
              <w:t>ones.</w:t>
            </w:r>
          </w:p>
        </w:tc>
      </w:tr>
      <w:tr w:rsidR="00342AE6" w14:paraId="76A7EA9F" w14:textId="77777777">
        <w:trPr>
          <w:trHeight w:val="1881"/>
        </w:trPr>
        <w:tc>
          <w:tcPr>
            <w:tcW w:w="927" w:type="dxa"/>
          </w:tcPr>
          <w:p w14:paraId="5DF3BCFE" w14:textId="77777777" w:rsidR="00342AE6" w:rsidRDefault="00000000">
            <w:pPr>
              <w:pStyle w:val="TableParagraph"/>
            </w:pPr>
            <w:r>
              <w:t>FR-3</w:t>
            </w:r>
          </w:p>
        </w:tc>
        <w:tc>
          <w:tcPr>
            <w:tcW w:w="3150" w:type="dxa"/>
          </w:tcPr>
          <w:p w14:paraId="6AA63895" w14:textId="77777777" w:rsidR="00342AE6" w:rsidRDefault="00000000">
            <w:pPr>
              <w:pStyle w:val="TableParagraph"/>
              <w:ind w:left="114"/>
            </w:pPr>
            <w:r>
              <w:t>Expensive</w:t>
            </w:r>
            <w:r>
              <w:rPr>
                <w:spacing w:val="-8"/>
              </w:rPr>
              <w:t xml:space="preserve"> </w:t>
            </w:r>
            <w:r>
              <w:t>bins.</w:t>
            </w:r>
          </w:p>
        </w:tc>
        <w:tc>
          <w:tcPr>
            <w:tcW w:w="5253" w:type="dxa"/>
          </w:tcPr>
          <w:p w14:paraId="05D5A3F1" w14:textId="77777777" w:rsidR="00342AE6" w:rsidRDefault="00000000">
            <w:pPr>
              <w:pStyle w:val="TableParagraph"/>
              <w:ind w:right="267"/>
              <w:jc w:val="both"/>
            </w:pPr>
            <w:r>
              <w:t>We help you identify bins that drive up your collection</w:t>
            </w:r>
            <w:r>
              <w:rPr>
                <w:spacing w:val="-47"/>
              </w:rPr>
              <w:t xml:space="preserve"> </w:t>
            </w:r>
            <w:r>
              <w:t>costs.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tool</w:t>
            </w:r>
            <w:r>
              <w:rPr>
                <w:spacing w:val="3"/>
              </w:rPr>
              <w:t xml:space="preserve"> </w:t>
            </w:r>
            <w:r>
              <w:t>calculates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rating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-8"/>
              </w:rPr>
              <w:t xml:space="preserve"> </w:t>
            </w:r>
            <w:r>
              <w:t>each</w:t>
            </w:r>
            <w:r>
              <w:rPr>
                <w:spacing w:val="-4"/>
              </w:rPr>
              <w:t xml:space="preserve"> </w:t>
            </w:r>
            <w:r>
              <w:t>bin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terms</w:t>
            </w:r>
            <w:r>
              <w:rPr>
                <w:spacing w:val="-47"/>
              </w:rPr>
              <w:t xml:space="preserve"> </w:t>
            </w:r>
            <w:r>
              <w:t>of</w:t>
            </w:r>
            <w:r>
              <w:rPr>
                <w:spacing w:val="-8"/>
              </w:rPr>
              <w:t xml:space="preserve"> </w:t>
            </w:r>
            <w:r>
              <w:t>collection</w:t>
            </w:r>
            <w:r>
              <w:rPr>
                <w:spacing w:val="-2"/>
              </w:rPr>
              <w:t xml:space="preserve"> </w:t>
            </w:r>
            <w:r>
              <w:t>costs.</w:t>
            </w:r>
          </w:p>
          <w:p w14:paraId="6FFF1908" w14:textId="77777777" w:rsidR="00342AE6" w:rsidRDefault="00000000">
            <w:pPr>
              <w:pStyle w:val="TableParagraph"/>
            </w:pPr>
            <w:r>
              <w:t>The</w:t>
            </w:r>
            <w:r>
              <w:rPr>
                <w:spacing w:val="-9"/>
              </w:rPr>
              <w:t xml:space="preserve"> </w:t>
            </w:r>
            <w:r>
              <w:t>tool</w:t>
            </w:r>
            <w:r>
              <w:rPr>
                <w:spacing w:val="-2"/>
              </w:rPr>
              <w:t xml:space="preserve"> </w:t>
            </w:r>
            <w:r>
              <w:t>considers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average</w:t>
            </w:r>
            <w:r>
              <w:rPr>
                <w:spacing w:val="-5"/>
              </w:rPr>
              <w:t xml:space="preserve"> </w:t>
            </w:r>
            <w:r>
              <w:t>distance</w:t>
            </w:r>
            <w:r>
              <w:rPr>
                <w:spacing w:val="43"/>
              </w:rPr>
              <w:t xml:space="preserve"> </w:t>
            </w:r>
            <w:r>
              <w:t>depo-bin-</w:t>
            </w:r>
            <w:r>
              <w:rPr>
                <w:spacing w:val="-46"/>
              </w:rPr>
              <w:t xml:space="preserve"> </w:t>
            </w:r>
            <w:r>
              <w:t>discharge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area. The</w:t>
            </w:r>
            <w:r>
              <w:rPr>
                <w:spacing w:val="-6"/>
              </w:rPr>
              <w:t xml:space="preserve"> </w:t>
            </w:r>
            <w:r>
              <w:t>tool assigns</w:t>
            </w:r>
            <w:r>
              <w:rPr>
                <w:spacing w:val="-5"/>
              </w:rPr>
              <w:t xml:space="preserve"> </w:t>
            </w:r>
            <w:r>
              <w:t>bin</w:t>
            </w:r>
            <w:r>
              <w:rPr>
                <w:spacing w:val="-8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rating</w:t>
            </w:r>
          </w:p>
          <w:p w14:paraId="287048DC" w14:textId="77777777" w:rsidR="00342AE6" w:rsidRDefault="00000000">
            <w:pPr>
              <w:pStyle w:val="TableParagraph"/>
              <w:ind w:left="167"/>
            </w:pPr>
            <w:r>
              <w:t>(1-10)</w:t>
            </w:r>
            <w:r>
              <w:rPr>
                <w:spacing w:val="-9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calculates</w:t>
            </w:r>
            <w:r>
              <w:rPr>
                <w:spacing w:val="-8"/>
              </w:rPr>
              <w:t xml:space="preserve"> </w:t>
            </w:r>
            <w:r>
              <w:t>distance</w:t>
            </w:r>
            <w:r>
              <w:rPr>
                <w:spacing w:val="-4"/>
              </w:rPr>
              <w:t xml:space="preserve"> </w:t>
            </w:r>
            <w:r>
              <w:t>from</w:t>
            </w:r>
            <w:r>
              <w:rPr>
                <w:spacing w:val="-7"/>
              </w:rPr>
              <w:t xml:space="preserve"> </w:t>
            </w:r>
            <w:r>
              <w:t>depo-bin</w:t>
            </w:r>
            <w:r>
              <w:rPr>
                <w:spacing w:val="-10"/>
              </w:rPr>
              <w:t xml:space="preserve"> </w:t>
            </w:r>
            <w:r>
              <w:t>discharge.</w:t>
            </w:r>
          </w:p>
        </w:tc>
      </w:tr>
      <w:tr w:rsidR="00342AE6" w14:paraId="45183D17" w14:textId="77777777">
        <w:trPr>
          <w:trHeight w:val="1876"/>
        </w:trPr>
        <w:tc>
          <w:tcPr>
            <w:tcW w:w="927" w:type="dxa"/>
          </w:tcPr>
          <w:p w14:paraId="22E0D9A3" w14:textId="77777777" w:rsidR="00342AE6" w:rsidRDefault="00000000">
            <w:pPr>
              <w:pStyle w:val="TableParagraph"/>
            </w:pPr>
            <w:r>
              <w:t>FR-4</w:t>
            </w:r>
          </w:p>
        </w:tc>
        <w:tc>
          <w:tcPr>
            <w:tcW w:w="3150" w:type="dxa"/>
          </w:tcPr>
          <w:p w14:paraId="270A1011" w14:textId="77777777" w:rsidR="00342AE6" w:rsidRDefault="00000000">
            <w:pPr>
              <w:pStyle w:val="TableParagraph"/>
              <w:ind w:left="114"/>
            </w:pPr>
            <w:r>
              <w:t>Adjust</w:t>
            </w:r>
            <w:r>
              <w:rPr>
                <w:spacing w:val="-10"/>
              </w:rPr>
              <w:t xml:space="preserve"> </w:t>
            </w:r>
            <w:r>
              <w:t>bin</w:t>
            </w:r>
            <w:r>
              <w:rPr>
                <w:spacing w:val="-9"/>
              </w:rPr>
              <w:t xml:space="preserve"> </w:t>
            </w:r>
            <w:r>
              <w:t>distribution.</w:t>
            </w:r>
          </w:p>
        </w:tc>
        <w:tc>
          <w:tcPr>
            <w:tcW w:w="5253" w:type="dxa"/>
          </w:tcPr>
          <w:p w14:paraId="48172B73" w14:textId="77777777" w:rsidR="00342AE6" w:rsidRDefault="00000000">
            <w:pPr>
              <w:pStyle w:val="TableParagraph"/>
              <w:ind w:right="1082"/>
              <w:jc w:val="both"/>
            </w:pPr>
            <w:r>
              <w:t>Ensure the most optimal distribution of bins.</w:t>
            </w:r>
            <w:r>
              <w:rPr>
                <w:spacing w:val="1"/>
              </w:rPr>
              <w:t xml:space="preserve"> </w:t>
            </w:r>
            <w:r>
              <w:t>Identify areas with either dense or sparse bin</w:t>
            </w:r>
            <w:r>
              <w:rPr>
                <w:spacing w:val="-47"/>
              </w:rPr>
              <w:t xml:space="preserve"> </w:t>
            </w:r>
            <w:r>
              <w:t>distribution.</w:t>
            </w:r>
          </w:p>
          <w:p w14:paraId="3BEABB5C" w14:textId="77777777" w:rsidR="00342AE6" w:rsidRDefault="00000000">
            <w:pPr>
              <w:pStyle w:val="TableParagraph"/>
              <w:ind w:right="646"/>
            </w:pPr>
            <w:r>
              <w:t>Make</w:t>
            </w:r>
            <w:r>
              <w:rPr>
                <w:spacing w:val="-7"/>
              </w:rPr>
              <w:t xml:space="preserve"> </w:t>
            </w:r>
            <w:r>
              <w:t>sure</w:t>
            </w:r>
            <w:r>
              <w:rPr>
                <w:spacing w:val="-1"/>
              </w:rPr>
              <w:t xml:space="preserve"> </w:t>
            </w:r>
            <w:r>
              <w:t>all trash</w:t>
            </w:r>
            <w:r>
              <w:rPr>
                <w:spacing w:val="-8"/>
              </w:rPr>
              <w:t xml:space="preserve"> </w:t>
            </w:r>
            <w:r>
              <w:t>types</w:t>
            </w:r>
            <w:r>
              <w:rPr>
                <w:spacing w:val="-6"/>
              </w:rPr>
              <w:t xml:space="preserve"> </w:t>
            </w:r>
            <w:r>
              <w:t>are</w:t>
            </w:r>
            <w:r>
              <w:rPr>
                <w:spacing w:val="-2"/>
              </w:rPr>
              <w:t xml:space="preserve"> </w:t>
            </w:r>
            <w:r>
              <w:t>represented</w:t>
            </w:r>
            <w:r>
              <w:rPr>
                <w:spacing w:val="-2"/>
              </w:rPr>
              <w:t xml:space="preserve"> </w:t>
            </w:r>
            <w:r>
              <w:t>within</w:t>
            </w:r>
            <w:r>
              <w:rPr>
                <w:spacing w:val="-7"/>
              </w:rPr>
              <w:t xml:space="preserve"> </w:t>
            </w:r>
            <w:r>
              <w:t>a</w:t>
            </w:r>
            <w:r>
              <w:rPr>
                <w:spacing w:val="-46"/>
              </w:rPr>
              <w:t xml:space="preserve"> </w:t>
            </w:r>
            <w:r>
              <w:t>stand.</w:t>
            </w:r>
          </w:p>
          <w:p w14:paraId="3722976F" w14:textId="77777777" w:rsidR="00342AE6" w:rsidRDefault="00000000">
            <w:pPr>
              <w:pStyle w:val="TableParagraph"/>
              <w:spacing w:before="4" w:line="254" w:lineRule="exact"/>
            </w:pPr>
            <w:r>
              <w:t>Based</w:t>
            </w:r>
            <w:r>
              <w:rPr>
                <w:spacing w:val="-5"/>
              </w:rPr>
              <w:t xml:space="preserve"> </w:t>
            </w:r>
            <w:r>
              <w:t>on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historical</w:t>
            </w:r>
            <w:r>
              <w:rPr>
                <w:spacing w:val="-5"/>
              </w:rPr>
              <w:t xml:space="preserve"> </w:t>
            </w:r>
            <w:r>
              <w:t>data,</w:t>
            </w:r>
            <w:r>
              <w:rPr>
                <w:spacing w:val="-6"/>
              </w:rPr>
              <w:t xml:space="preserve"> </w:t>
            </w:r>
            <w:r>
              <w:t>you</w:t>
            </w:r>
            <w:r>
              <w:rPr>
                <w:spacing w:val="-5"/>
              </w:rPr>
              <w:t xml:space="preserve"> </w:t>
            </w:r>
            <w:r>
              <w:t>can</w:t>
            </w:r>
            <w:r>
              <w:rPr>
                <w:spacing w:val="-4"/>
              </w:rPr>
              <w:t xml:space="preserve"> </w:t>
            </w:r>
            <w:r>
              <w:t>adjust</w:t>
            </w:r>
            <w:r>
              <w:rPr>
                <w:spacing w:val="-2"/>
              </w:rPr>
              <w:t xml:space="preserve"> </w:t>
            </w:r>
            <w:r>
              <w:t>bin</w:t>
            </w:r>
            <w:r>
              <w:rPr>
                <w:spacing w:val="-4"/>
              </w:rPr>
              <w:t xml:space="preserve"> </w:t>
            </w:r>
            <w:r>
              <w:t>capacity</w:t>
            </w:r>
            <w:r>
              <w:rPr>
                <w:spacing w:val="-47"/>
              </w:rPr>
              <w:t xml:space="preserve"> </w:t>
            </w:r>
            <w:r>
              <w:t>or</w:t>
            </w:r>
            <w:r>
              <w:rPr>
                <w:spacing w:val="-8"/>
              </w:rPr>
              <w:t xml:space="preserve"> </w:t>
            </w:r>
            <w:r>
              <w:t>location</w:t>
            </w:r>
            <w:r>
              <w:rPr>
                <w:spacing w:val="-7"/>
              </w:rPr>
              <w:t xml:space="preserve"> </w:t>
            </w:r>
            <w:r>
              <w:t>where</w:t>
            </w:r>
            <w:r>
              <w:rPr>
                <w:spacing w:val="-2"/>
              </w:rPr>
              <w:t xml:space="preserve"> </w:t>
            </w:r>
            <w:r>
              <w:t>necessary.</w:t>
            </w:r>
          </w:p>
        </w:tc>
      </w:tr>
      <w:tr w:rsidR="00342AE6" w14:paraId="245BB1B6" w14:textId="77777777">
        <w:trPr>
          <w:trHeight w:val="1348"/>
        </w:trPr>
        <w:tc>
          <w:tcPr>
            <w:tcW w:w="927" w:type="dxa"/>
          </w:tcPr>
          <w:p w14:paraId="4DEC64EF" w14:textId="77777777" w:rsidR="00342AE6" w:rsidRDefault="00000000">
            <w:pPr>
              <w:pStyle w:val="TableParagraph"/>
            </w:pPr>
            <w:r>
              <w:t>FR-5</w:t>
            </w:r>
          </w:p>
        </w:tc>
        <w:tc>
          <w:tcPr>
            <w:tcW w:w="3150" w:type="dxa"/>
          </w:tcPr>
          <w:p w14:paraId="00E90CE7" w14:textId="77777777" w:rsidR="00342AE6" w:rsidRDefault="00000000">
            <w:pPr>
              <w:pStyle w:val="TableParagraph"/>
              <w:ind w:left="114"/>
            </w:pPr>
            <w:r>
              <w:t>Eliminate</w:t>
            </w:r>
            <w:r>
              <w:rPr>
                <w:spacing w:val="-7"/>
              </w:rPr>
              <w:t xml:space="preserve"> </w:t>
            </w:r>
            <w:proofErr w:type="spellStart"/>
            <w:r>
              <w:t>unefficient</w:t>
            </w:r>
            <w:proofErr w:type="spellEnd"/>
            <w:r>
              <w:rPr>
                <w:spacing w:val="42"/>
              </w:rPr>
              <w:t xml:space="preserve"> </w:t>
            </w:r>
            <w:r>
              <w:t>picks.</w:t>
            </w:r>
          </w:p>
        </w:tc>
        <w:tc>
          <w:tcPr>
            <w:tcW w:w="5253" w:type="dxa"/>
          </w:tcPr>
          <w:p w14:paraId="07A0B8DD" w14:textId="77777777" w:rsidR="00342AE6" w:rsidRDefault="00000000">
            <w:pPr>
              <w:pStyle w:val="TableParagraph"/>
              <w:ind w:left="167" w:right="1268" w:hanging="53"/>
            </w:pPr>
            <w:r>
              <w:t>Eliminate the collection of half-empty bins.</w:t>
            </w:r>
            <w:r>
              <w:rPr>
                <w:spacing w:val="-47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sensors</w:t>
            </w:r>
            <w:r>
              <w:rPr>
                <w:spacing w:val="-2"/>
              </w:rPr>
              <w:t xml:space="preserve"> </w:t>
            </w:r>
            <w:r>
              <w:t>recognize</w:t>
            </w:r>
            <w:r>
              <w:rPr>
                <w:spacing w:val="-1"/>
              </w:rPr>
              <w:t xml:space="preserve"> </w:t>
            </w:r>
            <w:r>
              <w:t>picks.</w:t>
            </w:r>
          </w:p>
          <w:p w14:paraId="3BE09994" w14:textId="77777777" w:rsidR="00342AE6" w:rsidRDefault="00000000">
            <w:pPr>
              <w:pStyle w:val="TableParagraph"/>
            </w:pPr>
            <w:r>
              <w:t>By</w:t>
            </w:r>
            <w:r>
              <w:rPr>
                <w:spacing w:val="-3"/>
              </w:rPr>
              <w:t xml:space="preserve"> </w:t>
            </w:r>
            <w:r>
              <w:t>using</w:t>
            </w:r>
            <w:r>
              <w:rPr>
                <w:spacing w:val="-1"/>
              </w:rPr>
              <w:t xml:space="preserve"> </w:t>
            </w:r>
            <w:r>
              <w:t>real-time</w:t>
            </w:r>
            <w:r>
              <w:rPr>
                <w:spacing w:val="-2"/>
              </w:rPr>
              <w:t xml:space="preserve"> </w:t>
            </w:r>
            <w:r>
              <w:t>data</w:t>
            </w:r>
            <w:r>
              <w:rPr>
                <w:spacing w:val="-2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t>fill-levels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pick</w:t>
            </w:r>
          </w:p>
          <w:p w14:paraId="327096F3" w14:textId="77777777" w:rsidR="00342AE6" w:rsidRDefault="00000000">
            <w:pPr>
              <w:pStyle w:val="TableParagraph"/>
              <w:spacing w:line="260" w:lineRule="exact"/>
              <w:ind w:right="146"/>
            </w:pPr>
            <w:r>
              <w:t>recognition,</w:t>
            </w:r>
            <w:r>
              <w:rPr>
                <w:spacing w:val="-6"/>
              </w:rPr>
              <w:t xml:space="preserve"> </w:t>
            </w:r>
            <w:r>
              <w:t>we</w:t>
            </w:r>
            <w:r>
              <w:rPr>
                <w:spacing w:val="-3"/>
              </w:rPr>
              <w:t xml:space="preserve"> </w:t>
            </w:r>
            <w:r>
              <w:t>can</w:t>
            </w:r>
            <w:r>
              <w:rPr>
                <w:spacing w:val="-4"/>
              </w:rPr>
              <w:t xml:space="preserve"> </w:t>
            </w:r>
            <w:r>
              <w:t>show</w:t>
            </w:r>
            <w:r>
              <w:rPr>
                <w:spacing w:val="-7"/>
              </w:rPr>
              <w:t xml:space="preserve"> </w:t>
            </w:r>
            <w:r>
              <w:t>you</w:t>
            </w:r>
            <w:r>
              <w:rPr>
                <w:spacing w:val="-4"/>
              </w:rPr>
              <w:t xml:space="preserve"> </w:t>
            </w:r>
            <w:r>
              <w:t>how</w:t>
            </w:r>
            <w:r>
              <w:rPr>
                <w:spacing w:val="-8"/>
              </w:rPr>
              <w:t xml:space="preserve"> </w:t>
            </w:r>
            <w:r>
              <w:t>full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bins</w:t>
            </w:r>
            <w:r>
              <w:rPr>
                <w:spacing w:val="-8"/>
              </w:rPr>
              <w:t xml:space="preserve"> </w:t>
            </w:r>
            <w:r>
              <w:t>you</w:t>
            </w:r>
            <w:r>
              <w:rPr>
                <w:spacing w:val="-47"/>
              </w:rPr>
              <w:t xml:space="preserve"> </w:t>
            </w:r>
            <w:r>
              <w:t>collect</w:t>
            </w:r>
            <w:r>
              <w:rPr>
                <w:spacing w:val="-5"/>
              </w:rPr>
              <w:t xml:space="preserve"> </w:t>
            </w:r>
            <w:r>
              <w:t>are.</w:t>
            </w:r>
          </w:p>
        </w:tc>
      </w:tr>
    </w:tbl>
    <w:p w14:paraId="6CBD46E4" w14:textId="77777777" w:rsidR="00342AE6" w:rsidRDefault="00342AE6">
      <w:pPr>
        <w:spacing w:line="260" w:lineRule="exact"/>
        <w:sectPr w:rsidR="00342AE6">
          <w:type w:val="continuous"/>
          <w:pgSz w:w="11910" w:h="16840"/>
          <w:pgMar w:top="800" w:right="98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7"/>
        <w:gridCol w:w="3150"/>
        <w:gridCol w:w="5253"/>
      </w:tblGrid>
      <w:tr w:rsidR="00342AE6" w14:paraId="43EF9BC1" w14:textId="77777777">
        <w:trPr>
          <w:trHeight w:val="806"/>
        </w:trPr>
        <w:tc>
          <w:tcPr>
            <w:tcW w:w="927" w:type="dxa"/>
          </w:tcPr>
          <w:p w14:paraId="34558660" w14:textId="77777777" w:rsidR="00342AE6" w:rsidRDefault="00342AE6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150" w:type="dxa"/>
          </w:tcPr>
          <w:p w14:paraId="5010D9EE" w14:textId="77777777" w:rsidR="00342AE6" w:rsidRDefault="00342AE6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5253" w:type="dxa"/>
          </w:tcPr>
          <w:p w14:paraId="31855D1F" w14:textId="77777777" w:rsidR="00342AE6" w:rsidRDefault="00000000">
            <w:pPr>
              <w:pStyle w:val="TableParagraph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report</w:t>
            </w:r>
            <w:r>
              <w:rPr>
                <w:spacing w:val="-5"/>
              </w:rPr>
              <w:t xml:space="preserve"> </w:t>
            </w:r>
            <w:r>
              <w:t>shows</w:t>
            </w:r>
            <w:r>
              <w:rPr>
                <w:spacing w:val="3"/>
              </w:rPr>
              <w:t xml:space="preserve"> </w:t>
            </w:r>
            <w:r>
              <w:t>how</w:t>
            </w:r>
            <w:r>
              <w:rPr>
                <w:spacing w:val="-3"/>
              </w:rPr>
              <w:t xml:space="preserve"> </w:t>
            </w:r>
            <w:r>
              <w:t>full the</w:t>
            </w:r>
            <w:r>
              <w:rPr>
                <w:spacing w:val="-3"/>
              </w:rPr>
              <w:t xml:space="preserve"> </w:t>
            </w:r>
            <w:r>
              <w:t>bin</w:t>
            </w:r>
            <w:r>
              <w:rPr>
                <w:spacing w:val="-3"/>
              </w:rPr>
              <w:t xml:space="preserve"> </w:t>
            </w:r>
            <w:r>
              <w:t>was</w:t>
            </w:r>
            <w:r>
              <w:rPr>
                <w:spacing w:val="-3"/>
              </w:rPr>
              <w:t xml:space="preserve"> </w:t>
            </w:r>
            <w:r>
              <w:t>when</w:t>
            </w:r>
            <w:r>
              <w:rPr>
                <w:spacing w:val="-3"/>
              </w:rPr>
              <w:t xml:space="preserve"> </w:t>
            </w:r>
            <w:r>
              <w:t>picked.</w:t>
            </w:r>
          </w:p>
          <w:p w14:paraId="64524A0C" w14:textId="77777777" w:rsidR="00342AE6" w:rsidRDefault="00000000">
            <w:pPr>
              <w:pStyle w:val="TableParagraph"/>
              <w:spacing w:before="0" w:line="260" w:lineRule="exact"/>
              <w:ind w:right="146"/>
            </w:pPr>
            <w:r>
              <w:t>You</w:t>
            </w:r>
            <w:r>
              <w:rPr>
                <w:spacing w:val="-9"/>
              </w:rPr>
              <w:t xml:space="preserve"> </w:t>
            </w:r>
            <w:r>
              <w:t>immediately</w:t>
            </w:r>
            <w:r>
              <w:rPr>
                <w:spacing w:val="-5"/>
              </w:rPr>
              <w:t xml:space="preserve"> </w:t>
            </w:r>
            <w:r>
              <w:t>see</w:t>
            </w:r>
            <w:r>
              <w:rPr>
                <w:spacing w:val="-6"/>
              </w:rPr>
              <w:t xml:space="preserve"> </w:t>
            </w:r>
            <w:r>
              <w:t>any</w:t>
            </w:r>
            <w:r>
              <w:rPr>
                <w:spacing w:val="-6"/>
              </w:rPr>
              <w:t xml:space="preserve"> </w:t>
            </w:r>
            <w:r>
              <w:t>inefficient</w:t>
            </w:r>
            <w:r>
              <w:rPr>
                <w:spacing w:val="-4"/>
              </w:rPr>
              <w:t xml:space="preserve"> </w:t>
            </w:r>
            <w:r>
              <w:t>picks</w:t>
            </w:r>
            <w:r>
              <w:rPr>
                <w:spacing w:val="-6"/>
              </w:rPr>
              <w:t xml:space="preserve"> </w:t>
            </w:r>
            <w:r>
              <w:t>below</w:t>
            </w:r>
            <w:r>
              <w:rPr>
                <w:spacing w:val="-7"/>
              </w:rPr>
              <w:t xml:space="preserve"> </w:t>
            </w:r>
            <w:r>
              <w:t>80%</w:t>
            </w:r>
            <w:r>
              <w:rPr>
                <w:spacing w:val="-46"/>
              </w:rPr>
              <w:t xml:space="preserve"> </w:t>
            </w:r>
            <w:r>
              <w:t>full.</w:t>
            </w:r>
          </w:p>
        </w:tc>
      </w:tr>
      <w:tr w:rsidR="00342AE6" w14:paraId="000EB6CE" w14:textId="77777777">
        <w:trPr>
          <w:trHeight w:val="1617"/>
        </w:trPr>
        <w:tc>
          <w:tcPr>
            <w:tcW w:w="927" w:type="dxa"/>
          </w:tcPr>
          <w:p w14:paraId="5A371C72" w14:textId="77777777" w:rsidR="00342AE6" w:rsidRDefault="00000000">
            <w:pPr>
              <w:pStyle w:val="TableParagraph"/>
            </w:pPr>
            <w:r>
              <w:t>FR-6</w:t>
            </w:r>
          </w:p>
        </w:tc>
        <w:tc>
          <w:tcPr>
            <w:tcW w:w="3150" w:type="dxa"/>
          </w:tcPr>
          <w:p w14:paraId="0F4B1962" w14:textId="77777777" w:rsidR="00342AE6" w:rsidRDefault="00000000">
            <w:pPr>
              <w:pStyle w:val="TableParagraph"/>
              <w:ind w:left="114"/>
            </w:pPr>
            <w:r>
              <w:rPr>
                <w:color w:val="202020"/>
              </w:rPr>
              <w:t>Plan</w:t>
            </w:r>
            <w:r>
              <w:rPr>
                <w:color w:val="202020"/>
                <w:spacing w:val="-10"/>
              </w:rPr>
              <w:t xml:space="preserve"> </w:t>
            </w:r>
            <w:r>
              <w:rPr>
                <w:color w:val="202020"/>
              </w:rPr>
              <w:t>waste</w:t>
            </w:r>
            <w:r>
              <w:rPr>
                <w:color w:val="202020"/>
                <w:spacing w:val="-2"/>
              </w:rPr>
              <w:t xml:space="preserve"> </w:t>
            </w:r>
            <w:r>
              <w:rPr>
                <w:color w:val="202020"/>
              </w:rPr>
              <w:t>collection</w:t>
            </w:r>
            <w:r>
              <w:rPr>
                <w:color w:val="202020"/>
                <w:spacing w:val="-8"/>
              </w:rPr>
              <w:t xml:space="preserve"> </w:t>
            </w:r>
            <w:r>
              <w:rPr>
                <w:color w:val="202020"/>
              </w:rPr>
              <w:t>routes.</w:t>
            </w:r>
          </w:p>
        </w:tc>
        <w:tc>
          <w:tcPr>
            <w:tcW w:w="5253" w:type="dxa"/>
          </w:tcPr>
          <w:p w14:paraId="4F198185" w14:textId="77777777" w:rsidR="00342AE6" w:rsidRDefault="00000000">
            <w:pPr>
              <w:pStyle w:val="TableParagraph"/>
              <w:ind w:right="41"/>
            </w:pPr>
            <w:r>
              <w:t>The tool semi-automates waste collection route</w:t>
            </w:r>
            <w:r>
              <w:rPr>
                <w:spacing w:val="1"/>
              </w:rPr>
              <w:t xml:space="preserve"> </w:t>
            </w:r>
            <w:r>
              <w:t>planning.</w:t>
            </w:r>
            <w:r>
              <w:rPr>
                <w:spacing w:val="-6"/>
              </w:rPr>
              <w:t xml:space="preserve"> </w:t>
            </w:r>
            <w:r>
              <w:t>Based</w:t>
            </w:r>
            <w:r>
              <w:rPr>
                <w:spacing w:val="-7"/>
              </w:rPr>
              <w:t xml:space="preserve"> </w:t>
            </w:r>
            <w:r>
              <w:t>on</w:t>
            </w:r>
            <w:r>
              <w:rPr>
                <w:spacing w:val="-9"/>
              </w:rPr>
              <w:t xml:space="preserve"> </w:t>
            </w:r>
            <w:r>
              <w:t>current</w:t>
            </w:r>
            <w:r>
              <w:rPr>
                <w:spacing w:val="-4"/>
              </w:rPr>
              <w:t xml:space="preserve"> </w:t>
            </w:r>
            <w:r>
              <w:t>bin</w:t>
            </w:r>
            <w:r>
              <w:rPr>
                <w:spacing w:val="-4"/>
              </w:rPr>
              <w:t xml:space="preserve"> </w:t>
            </w:r>
            <w:r>
              <w:t>fill-levels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8"/>
              </w:rPr>
              <w:t xml:space="preserve"> </w:t>
            </w:r>
            <w:r>
              <w:t>predictions</w:t>
            </w:r>
            <w:r>
              <w:rPr>
                <w:spacing w:val="-47"/>
              </w:rPr>
              <w:t xml:space="preserve"> </w:t>
            </w:r>
            <w:r>
              <w:t>of reaching full capacity, you are ready to respond and</w:t>
            </w:r>
            <w:r>
              <w:rPr>
                <w:spacing w:val="1"/>
              </w:rPr>
              <w:t xml:space="preserve"> </w:t>
            </w:r>
            <w:r>
              <w:t>schedule</w:t>
            </w:r>
            <w:r>
              <w:rPr>
                <w:spacing w:val="-3"/>
              </w:rPr>
              <w:t xml:space="preserve"> </w:t>
            </w:r>
            <w:r>
              <w:t>waste</w:t>
            </w:r>
            <w:r>
              <w:rPr>
                <w:spacing w:val="-2"/>
              </w:rPr>
              <w:t xml:space="preserve"> </w:t>
            </w:r>
            <w:r>
              <w:t>collection.</w:t>
            </w:r>
          </w:p>
          <w:p w14:paraId="208A98A5" w14:textId="77777777" w:rsidR="00342AE6" w:rsidRDefault="00000000">
            <w:pPr>
              <w:pStyle w:val="TableParagraph"/>
              <w:spacing w:before="0" w:line="270" w:lineRule="atLeast"/>
              <w:ind w:right="796"/>
            </w:pPr>
            <w:r>
              <w:t>You</w:t>
            </w:r>
            <w:r>
              <w:rPr>
                <w:spacing w:val="-6"/>
              </w:rPr>
              <w:t xml:space="preserve"> </w:t>
            </w:r>
            <w:r>
              <w:t>can</w:t>
            </w:r>
            <w:r>
              <w:rPr>
                <w:spacing w:val="-5"/>
              </w:rPr>
              <w:t xml:space="preserve"> </w:t>
            </w:r>
            <w:r>
              <w:t>compare</w:t>
            </w:r>
            <w:r>
              <w:rPr>
                <w:spacing w:val="-3"/>
              </w:rPr>
              <w:t xml:space="preserve"> </w:t>
            </w:r>
            <w:r>
              <w:t>planned</w:t>
            </w:r>
            <w:r>
              <w:rPr>
                <w:spacing w:val="-9"/>
              </w:rPr>
              <w:t xml:space="preserve"> </w:t>
            </w:r>
            <w:r>
              <w:t>vs.</w:t>
            </w:r>
            <w:r>
              <w:rPr>
                <w:spacing w:val="-8"/>
              </w:rPr>
              <w:t xml:space="preserve"> </w:t>
            </w:r>
            <w:r>
              <w:t>executed</w:t>
            </w:r>
            <w:r>
              <w:rPr>
                <w:spacing w:val="-4"/>
              </w:rPr>
              <w:t xml:space="preserve"> </w:t>
            </w:r>
            <w:r>
              <w:t>routes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47"/>
              </w:rPr>
              <w:t xml:space="preserve"> </w:t>
            </w:r>
            <w:r>
              <w:t>identify</w:t>
            </w:r>
            <w:r>
              <w:rPr>
                <w:spacing w:val="-7"/>
              </w:rPr>
              <w:t xml:space="preserve"> </w:t>
            </w:r>
            <w:r>
              <w:t>any</w:t>
            </w:r>
            <w:r>
              <w:rPr>
                <w:spacing w:val="-6"/>
              </w:rPr>
              <w:t xml:space="preserve"> </w:t>
            </w:r>
            <w:r>
              <w:t>inconsistencies.</w:t>
            </w:r>
          </w:p>
        </w:tc>
      </w:tr>
    </w:tbl>
    <w:p w14:paraId="4F87AD8A" w14:textId="77777777" w:rsidR="00342AE6" w:rsidRDefault="00342AE6">
      <w:pPr>
        <w:pStyle w:val="BodyText"/>
        <w:rPr>
          <w:sz w:val="20"/>
        </w:rPr>
      </w:pPr>
    </w:p>
    <w:p w14:paraId="23196386" w14:textId="77777777" w:rsidR="00342AE6" w:rsidRDefault="00342AE6">
      <w:pPr>
        <w:pStyle w:val="BodyText"/>
        <w:rPr>
          <w:sz w:val="20"/>
        </w:rPr>
      </w:pPr>
    </w:p>
    <w:p w14:paraId="200BCB5F" w14:textId="77777777" w:rsidR="00342AE6" w:rsidRDefault="00342AE6">
      <w:pPr>
        <w:pStyle w:val="BodyText"/>
        <w:rPr>
          <w:sz w:val="20"/>
        </w:rPr>
      </w:pPr>
    </w:p>
    <w:p w14:paraId="7F85BE1F" w14:textId="77777777" w:rsidR="00342AE6" w:rsidRDefault="00342AE6">
      <w:pPr>
        <w:pStyle w:val="BodyText"/>
        <w:rPr>
          <w:sz w:val="20"/>
        </w:rPr>
      </w:pPr>
    </w:p>
    <w:p w14:paraId="48DB9775" w14:textId="77777777" w:rsidR="00342AE6" w:rsidRDefault="00342AE6">
      <w:pPr>
        <w:pStyle w:val="BodyText"/>
        <w:spacing w:before="10"/>
        <w:rPr>
          <w:sz w:val="24"/>
        </w:rPr>
      </w:pPr>
    </w:p>
    <w:p w14:paraId="2B4E486F" w14:textId="77777777" w:rsidR="00342AE6" w:rsidRDefault="00000000">
      <w:pPr>
        <w:pStyle w:val="Heading1"/>
      </w:pPr>
      <w:bookmarkStart w:id="1" w:name="Non-functional_Requirements:"/>
      <w:bookmarkEnd w:id="1"/>
      <w:r>
        <w:rPr>
          <w:spacing w:val="-1"/>
        </w:rPr>
        <w:t>Non-functional</w:t>
      </w:r>
      <w:r>
        <w:rPr>
          <w:spacing w:val="-2"/>
        </w:rPr>
        <w:t xml:space="preserve"> </w:t>
      </w:r>
      <w:r>
        <w:t>Requirements:</w:t>
      </w:r>
    </w:p>
    <w:p w14:paraId="753D977F" w14:textId="77777777" w:rsidR="00342AE6" w:rsidRDefault="00000000">
      <w:pPr>
        <w:pStyle w:val="BodyText"/>
        <w:spacing w:before="182"/>
        <w:ind w:left="100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non-functional</w:t>
      </w:r>
      <w:r>
        <w:rPr>
          <w:spacing w:val="-4"/>
        </w:rPr>
        <w:t xml:space="preserve"> </w:t>
      </w:r>
      <w:r>
        <w:t>requirements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proposed</w:t>
      </w:r>
      <w:r>
        <w:rPr>
          <w:spacing w:val="-5"/>
        </w:rPr>
        <w:t xml:space="preserve"> </w:t>
      </w:r>
      <w:r>
        <w:t>solution.</w:t>
      </w:r>
    </w:p>
    <w:p w14:paraId="56E9E6C9" w14:textId="77777777" w:rsidR="00342AE6" w:rsidRDefault="00342AE6">
      <w:pPr>
        <w:pStyle w:val="BodyText"/>
        <w:spacing w:before="5" w:after="1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7"/>
        <w:gridCol w:w="3467"/>
        <w:gridCol w:w="4936"/>
      </w:tblGrid>
      <w:tr w:rsidR="00342AE6" w14:paraId="2251ECE7" w14:textId="77777777">
        <w:trPr>
          <w:trHeight w:val="336"/>
        </w:trPr>
        <w:tc>
          <w:tcPr>
            <w:tcW w:w="927" w:type="dxa"/>
          </w:tcPr>
          <w:p w14:paraId="66478C67" w14:textId="77777777" w:rsidR="00342AE6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FR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3467" w:type="dxa"/>
          </w:tcPr>
          <w:p w14:paraId="61E22E06" w14:textId="77777777" w:rsidR="00342AE6" w:rsidRDefault="00000000">
            <w:pPr>
              <w:pStyle w:val="TableParagraph"/>
              <w:ind w:left="114"/>
              <w:rPr>
                <w:b/>
              </w:rPr>
            </w:pPr>
            <w:r>
              <w:rPr>
                <w:b/>
              </w:rPr>
              <w:t>Non-Functional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Requirement</w:t>
            </w:r>
          </w:p>
        </w:tc>
        <w:tc>
          <w:tcPr>
            <w:tcW w:w="4936" w:type="dxa"/>
          </w:tcPr>
          <w:p w14:paraId="3D0C7785" w14:textId="77777777" w:rsidR="00342AE6" w:rsidRDefault="00000000">
            <w:pPr>
              <w:pStyle w:val="TableParagraph"/>
              <w:ind w:left="114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342AE6" w14:paraId="2C26A1D3" w14:textId="77777777">
        <w:trPr>
          <w:trHeight w:val="1881"/>
        </w:trPr>
        <w:tc>
          <w:tcPr>
            <w:tcW w:w="927" w:type="dxa"/>
          </w:tcPr>
          <w:p w14:paraId="3BFA2D9D" w14:textId="77777777" w:rsidR="00342AE6" w:rsidRDefault="00000000">
            <w:pPr>
              <w:pStyle w:val="TableParagraph"/>
            </w:pPr>
            <w:r>
              <w:t>NFR-1</w:t>
            </w:r>
          </w:p>
        </w:tc>
        <w:tc>
          <w:tcPr>
            <w:tcW w:w="3467" w:type="dxa"/>
          </w:tcPr>
          <w:p w14:paraId="07B4B5C2" w14:textId="77777777" w:rsidR="00342AE6" w:rsidRDefault="00000000">
            <w:pPr>
              <w:pStyle w:val="TableParagraph"/>
              <w:ind w:left="114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4936" w:type="dxa"/>
          </w:tcPr>
          <w:p w14:paraId="3AAD7F29" w14:textId="77777777" w:rsidR="00342AE6" w:rsidRDefault="00000000">
            <w:pPr>
              <w:pStyle w:val="TableParagraph"/>
              <w:ind w:left="114"/>
            </w:pPr>
            <w:r>
              <w:t>IoT device verifies that usability is a special and</w:t>
            </w:r>
            <w:r>
              <w:rPr>
                <w:spacing w:val="1"/>
              </w:rPr>
              <w:t xml:space="preserve"> </w:t>
            </w:r>
            <w:r>
              <w:t>important</w:t>
            </w:r>
            <w:r>
              <w:rPr>
                <w:spacing w:val="-10"/>
              </w:rPr>
              <w:t xml:space="preserve"> </w:t>
            </w:r>
            <w:r>
              <w:t>perspective</w:t>
            </w:r>
            <w:r>
              <w:rPr>
                <w:spacing w:val="-7"/>
              </w:rPr>
              <w:t xml:space="preserve"> </w:t>
            </w:r>
            <w:r>
              <w:t>to</w:t>
            </w:r>
            <w:r>
              <w:rPr>
                <w:spacing w:val="-9"/>
              </w:rPr>
              <w:t xml:space="preserve"> </w:t>
            </w:r>
            <w:r>
              <w:t>analyze</w:t>
            </w:r>
            <w:r>
              <w:rPr>
                <w:spacing w:val="-7"/>
              </w:rPr>
              <w:t xml:space="preserve"> </w:t>
            </w:r>
            <w:r>
              <w:t>user</w:t>
            </w:r>
            <w:r>
              <w:rPr>
                <w:spacing w:val="-8"/>
              </w:rPr>
              <w:t xml:space="preserve"> </w:t>
            </w:r>
            <w:r>
              <w:t>requirements,</w:t>
            </w:r>
            <w:r>
              <w:rPr>
                <w:spacing w:val="-46"/>
              </w:rPr>
              <w:t xml:space="preserve"> </w:t>
            </w:r>
            <w:r>
              <w:t>which can further improve the design quality. In the</w:t>
            </w:r>
            <w:r>
              <w:rPr>
                <w:spacing w:val="1"/>
              </w:rPr>
              <w:t xml:space="preserve"> </w:t>
            </w:r>
            <w:r>
              <w:t>design process with user experience as the core, the</w:t>
            </w:r>
            <w:r>
              <w:rPr>
                <w:spacing w:val="-47"/>
              </w:rPr>
              <w:t xml:space="preserve"> </w:t>
            </w:r>
            <w:r>
              <w:t>analysis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users’</w:t>
            </w:r>
            <w:r>
              <w:rPr>
                <w:spacing w:val="-4"/>
              </w:rPr>
              <w:t xml:space="preserve"> </w:t>
            </w:r>
            <w:r>
              <w:t>product</w:t>
            </w:r>
            <w:r>
              <w:rPr>
                <w:spacing w:val="-1"/>
              </w:rPr>
              <w:t xml:space="preserve"> </w:t>
            </w:r>
            <w:r>
              <w:t>usability</w:t>
            </w:r>
            <w:r>
              <w:rPr>
                <w:spacing w:val="-2"/>
              </w:rPr>
              <w:t xml:space="preserve"> </w:t>
            </w:r>
            <w:r>
              <w:t>can</w:t>
            </w:r>
            <w:r>
              <w:rPr>
                <w:spacing w:val="-4"/>
              </w:rPr>
              <w:t xml:space="preserve"> </w:t>
            </w:r>
            <w:r>
              <w:t>indeed</w:t>
            </w:r>
            <w:r>
              <w:rPr>
                <w:spacing w:val="-3"/>
              </w:rPr>
              <w:t xml:space="preserve"> </w:t>
            </w:r>
            <w:r>
              <w:t>help</w:t>
            </w:r>
          </w:p>
          <w:p w14:paraId="2CF41DC4" w14:textId="77777777" w:rsidR="00342AE6" w:rsidRDefault="00000000">
            <w:pPr>
              <w:pStyle w:val="TableParagraph"/>
              <w:spacing w:before="0" w:line="260" w:lineRule="exact"/>
              <w:ind w:left="114" w:right="265"/>
            </w:pPr>
            <w:r>
              <w:t>designers</w:t>
            </w:r>
            <w:r>
              <w:rPr>
                <w:spacing w:val="-8"/>
              </w:rPr>
              <w:t xml:space="preserve"> </w:t>
            </w:r>
            <w:r>
              <w:t>better</w:t>
            </w:r>
            <w:r>
              <w:rPr>
                <w:spacing w:val="-9"/>
              </w:rPr>
              <w:t xml:space="preserve"> </w:t>
            </w:r>
            <w:r>
              <w:t>understand</w:t>
            </w:r>
            <w:r>
              <w:rPr>
                <w:spacing w:val="-9"/>
              </w:rPr>
              <w:t xml:space="preserve"> </w:t>
            </w:r>
            <w:r>
              <w:t>users’</w:t>
            </w:r>
            <w:r>
              <w:rPr>
                <w:spacing w:val="-6"/>
              </w:rPr>
              <w:t xml:space="preserve"> </w:t>
            </w:r>
            <w:r>
              <w:t>potential</w:t>
            </w:r>
            <w:r>
              <w:rPr>
                <w:spacing w:val="-6"/>
              </w:rPr>
              <w:t xml:space="preserve"> </w:t>
            </w:r>
            <w:r>
              <w:t>needs</w:t>
            </w:r>
            <w:r>
              <w:rPr>
                <w:spacing w:val="-47"/>
              </w:rPr>
              <w:t xml:space="preserve"> </w:t>
            </w:r>
            <w:r>
              <w:t>in</w:t>
            </w:r>
            <w:r>
              <w:rPr>
                <w:spacing w:val="-8"/>
              </w:rPr>
              <w:t xml:space="preserve"> </w:t>
            </w:r>
            <w:r>
              <w:t>waste management,</w:t>
            </w:r>
            <w:r>
              <w:rPr>
                <w:spacing w:val="-3"/>
              </w:rPr>
              <w:t xml:space="preserve"> </w:t>
            </w:r>
            <w:proofErr w:type="gramStart"/>
            <w:r>
              <w:t>behavior</w:t>
            </w:r>
            <w:proofErr w:type="gramEnd"/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t>experience.</w:t>
            </w:r>
          </w:p>
        </w:tc>
      </w:tr>
      <w:tr w:rsidR="00342AE6" w14:paraId="502128E7" w14:textId="77777777">
        <w:trPr>
          <w:trHeight w:val="1074"/>
        </w:trPr>
        <w:tc>
          <w:tcPr>
            <w:tcW w:w="927" w:type="dxa"/>
          </w:tcPr>
          <w:p w14:paraId="611AE947" w14:textId="77777777" w:rsidR="00342AE6" w:rsidRDefault="00000000">
            <w:pPr>
              <w:pStyle w:val="TableParagraph"/>
            </w:pPr>
            <w:r>
              <w:t>NFR-2</w:t>
            </w:r>
          </w:p>
        </w:tc>
        <w:tc>
          <w:tcPr>
            <w:tcW w:w="3467" w:type="dxa"/>
          </w:tcPr>
          <w:p w14:paraId="60742986" w14:textId="77777777" w:rsidR="00342AE6" w:rsidRDefault="00000000">
            <w:pPr>
              <w:pStyle w:val="TableParagraph"/>
              <w:ind w:left="114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4936" w:type="dxa"/>
          </w:tcPr>
          <w:p w14:paraId="6369E6A0" w14:textId="77777777" w:rsidR="00342AE6" w:rsidRDefault="00000000">
            <w:pPr>
              <w:pStyle w:val="TableParagraph"/>
              <w:spacing w:before="5" w:line="235" w:lineRule="auto"/>
              <w:ind w:left="114" w:right="2480"/>
            </w:pPr>
            <w:r>
              <w:t>Use</w:t>
            </w:r>
            <w:r>
              <w:rPr>
                <w:spacing w:val="3"/>
              </w:rPr>
              <w:t xml:space="preserve"> </w:t>
            </w:r>
            <w:proofErr w:type="gramStart"/>
            <w:r>
              <w:t>a</w:t>
            </w:r>
            <w:r>
              <w:rPr>
                <w:spacing w:val="3"/>
              </w:rPr>
              <w:t xml:space="preserve"> </w:t>
            </w:r>
            <w:r>
              <w:t>reusable</w:t>
            </w:r>
            <w:r>
              <w:rPr>
                <w:spacing w:val="4"/>
              </w:rPr>
              <w:t xml:space="preserve"> </w:t>
            </w:r>
            <w:r>
              <w:t>bottles</w:t>
            </w:r>
            <w:proofErr w:type="gramEnd"/>
            <w:r>
              <w:rPr>
                <w:spacing w:val="1"/>
              </w:rPr>
              <w:t xml:space="preserve"> </w:t>
            </w:r>
            <w:r>
              <w:t>Use</w:t>
            </w:r>
            <w:r>
              <w:rPr>
                <w:spacing w:val="-10"/>
              </w:rPr>
              <w:t xml:space="preserve"> </w:t>
            </w:r>
            <w:r>
              <w:t>reusable</w:t>
            </w:r>
            <w:r>
              <w:rPr>
                <w:spacing w:val="-9"/>
              </w:rPr>
              <w:t xml:space="preserve"> </w:t>
            </w:r>
            <w:r>
              <w:t>grocery</w:t>
            </w:r>
            <w:r>
              <w:rPr>
                <w:spacing w:val="-8"/>
              </w:rPr>
              <w:t xml:space="preserve"> </w:t>
            </w:r>
            <w:r>
              <w:t>bags</w:t>
            </w:r>
          </w:p>
          <w:p w14:paraId="70C16602" w14:textId="77777777" w:rsidR="00342AE6" w:rsidRDefault="00000000">
            <w:pPr>
              <w:pStyle w:val="TableParagraph"/>
              <w:spacing w:before="3" w:line="264" w:lineRule="exact"/>
              <w:ind w:left="114"/>
            </w:pPr>
            <w:r>
              <w:t>Purchase</w:t>
            </w:r>
            <w:r>
              <w:rPr>
                <w:spacing w:val="-6"/>
              </w:rPr>
              <w:t xml:space="preserve"> </w:t>
            </w:r>
            <w:r>
              <w:t>wisely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t>recycle</w:t>
            </w:r>
          </w:p>
          <w:p w14:paraId="46734B6B" w14:textId="77777777" w:rsidR="00342AE6" w:rsidRDefault="00000000">
            <w:pPr>
              <w:pStyle w:val="TableParagraph"/>
              <w:spacing w:before="0" w:line="257" w:lineRule="exact"/>
              <w:ind w:left="114"/>
            </w:pPr>
            <w:r>
              <w:t>Avoid</w:t>
            </w:r>
            <w:r>
              <w:rPr>
                <w:spacing w:val="-8"/>
              </w:rPr>
              <w:t xml:space="preserve"> </w:t>
            </w:r>
            <w:r>
              <w:t>single</w:t>
            </w:r>
            <w:r>
              <w:rPr>
                <w:spacing w:val="-3"/>
              </w:rPr>
              <w:t xml:space="preserve"> </w:t>
            </w:r>
            <w:r>
              <w:t>use</w:t>
            </w:r>
            <w:r>
              <w:rPr>
                <w:spacing w:val="-3"/>
              </w:rPr>
              <w:t xml:space="preserve"> </w:t>
            </w:r>
            <w:r>
              <w:t>food</w:t>
            </w:r>
            <w:r>
              <w:rPr>
                <w:spacing w:val="-8"/>
              </w:rPr>
              <w:t xml:space="preserve"> </w:t>
            </w:r>
            <w:r>
              <w:t>and</w:t>
            </w:r>
            <w:r>
              <w:rPr>
                <w:spacing w:val="-9"/>
              </w:rPr>
              <w:t xml:space="preserve"> </w:t>
            </w:r>
            <w:r>
              <w:t>drink</w:t>
            </w:r>
            <w:r>
              <w:rPr>
                <w:spacing w:val="-3"/>
              </w:rPr>
              <w:t xml:space="preserve"> </w:t>
            </w:r>
            <w:r>
              <w:t>containers.</w:t>
            </w:r>
          </w:p>
        </w:tc>
      </w:tr>
      <w:tr w:rsidR="00342AE6" w14:paraId="26D6E984" w14:textId="77777777">
        <w:trPr>
          <w:trHeight w:val="1608"/>
        </w:trPr>
        <w:tc>
          <w:tcPr>
            <w:tcW w:w="927" w:type="dxa"/>
          </w:tcPr>
          <w:p w14:paraId="232B0860" w14:textId="77777777" w:rsidR="00342AE6" w:rsidRDefault="00000000">
            <w:pPr>
              <w:pStyle w:val="TableParagraph"/>
            </w:pPr>
            <w:r>
              <w:t>NFR-3</w:t>
            </w:r>
          </w:p>
        </w:tc>
        <w:tc>
          <w:tcPr>
            <w:tcW w:w="3467" w:type="dxa"/>
          </w:tcPr>
          <w:p w14:paraId="44ED1847" w14:textId="77777777" w:rsidR="00342AE6" w:rsidRDefault="00000000">
            <w:pPr>
              <w:pStyle w:val="TableParagraph"/>
              <w:ind w:left="114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4936" w:type="dxa"/>
          </w:tcPr>
          <w:p w14:paraId="56C9279F" w14:textId="77777777" w:rsidR="00342AE6" w:rsidRDefault="00000000">
            <w:pPr>
              <w:pStyle w:val="TableParagraph"/>
              <w:ind w:left="114" w:right="96"/>
            </w:pPr>
            <w:r>
              <w:t>Smart waste management is also about creating</w:t>
            </w:r>
            <w:r>
              <w:rPr>
                <w:spacing w:val="1"/>
              </w:rPr>
              <w:t xml:space="preserve"> </w:t>
            </w:r>
            <w:r>
              <w:t>better working conditions for waste collectors and</w:t>
            </w:r>
            <w:r>
              <w:rPr>
                <w:spacing w:val="1"/>
              </w:rPr>
              <w:t xml:space="preserve"> </w:t>
            </w:r>
            <w:r>
              <w:t>drivers. Instead of driving the same collection routes</w:t>
            </w:r>
            <w:r>
              <w:rPr>
                <w:spacing w:val="-47"/>
              </w:rPr>
              <w:t xml:space="preserve"> </w:t>
            </w:r>
            <w:r>
              <w:t>and</w:t>
            </w:r>
            <w:r>
              <w:rPr>
                <w:spacing w:val="-10"/>
              </w:rPr>
              <w:t xml:space="preserve"> </w:t>
            </w:r>
            <w:r>
              <w:t>servicing empty</w:t>
            </w:r>
            <w:r>
              <w:rPr>
                <w:spacing w:val="-2"/>
              </w:rPr>
              <w:t xml:space="preserve"> </w:t>
            </w:r>
            <w:r>
              <w:t>bins,</w:t>
            </w:r>
            <w:r>
              <w:rPr>
                <w:spacing w:val="-10"/>
              </w:rPr>
              <w:t xml:space="preserve"> </w:t>
            </w:r>
            <w:r>
              <w:t>waste</w:t>
            </w:r>
            <w:r>
              <w:rPr>
                <w:spacing w:val="-9"/>
              </w:rPr>
              <w:t xml:space="preserve"> </w:t>
            </w:r>
            <w:r>
              <w:t>collectors</w:t>
            </w:r>
            <w:r>
              <w:rPr>
                <w:spacing w:val="-7"/>
              </w:rPr>
              <w:t xml:space="preserve"> </w:t>
            </w:r>
            <w:r>
              <w:t>will</w:t>
            </w:r>
            <w:r>
              <w:rPr>
                <w:spacing w:val="-2"/>
              </w:rPr>
              <w:t xml:space="preserve"> </w:t>
            </w:r>
            <w:r>
              <w:t>spend</w:t>
            </w:r>
          </w:p>
          <w:p w14:paraId="7E01D1B4" w14:textId="77777777" w:rsidR="00342AE6" w:rsidRDefault="00000000">
            <w:pPr>
              <w:pStyle w:val="TableParagraph"/>
              <w:spacing w:before="4" w:line="254" w:lineRule="exact"/>
              <w:ind w:left="114"/>
            </w:pPr>
            <w:r>
              <w:t>their</w:t>
            </w:r>
            <w:r>
              <w:rPr>
                <w:spacing w:val="-8"/>
              </w:rPr>
              <w:t xml:space="preserve"> </w:t>
            </w:r>
            <w:r>
              <w:t>time</w:t>
            </w:r>
            <w:r>
              <w:rPr>
                <w:spacing w:val="-2"/>
              </w:rPr>
              <w:t xml:space="preserve"> </w:t>
            </w:r>
            <w:r>
              <w:t>more</w:t>
            </w:r>
            <w:r>
              <w:rPr>
                <w:spacing w:val="-3"/>
              </w:rPr>
              <w:t xml:space="preserve"> </w:t>
            </w:r>
            <w:r>
              <w:t>efficiently,</w:t>
            </w:r>
            <w:r>
              <w:rPr>
                <w:spacing w:val="-5"/>
              </w:rPr>
              <w:t xml:space="preserve"> </w:t>
            </w:r>
            <w:r>
              <w:t>taking</w:t>
            </w:r>
            <w:r>
              <w:rPr>
                <w:spacing w:val="-1"/>
              </w:rPr>
              <w:t xml:space="preserve"> </w:t>
            </w:r>
            <w:r>
              <w:t>care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8"/>
              </w:rPr>
              <w:t xml:space="preserve"> </w:t>
            </w:r>
            <w:r>
              <w:t>bins</w:t>
            </w:r>
            <w:r>
              <w:rPr>
                <w:spacing w:val="-8"/>
              </w:rPr>
              <w:t xml:space="preserve"> </w:t>
            </w:r>
            <w:r>
              <w:t>that</w:t>
            </w:r>
            <w:r>
              <w:rPr>
                <w:spacing w:val="-47"/>
              </w:rPr>
              <w:t xml:space="preserve"> </w:t>
            </w:r>
            <w:r>
              <w:t>need</w:t>
            </w:r>
            <w:r>
              <w:rPr>
                <w:spacing w:val="-8"/>
              </w:rPr>
              <w:t xml:space="preserve"> </w:t>
            </w:r>
            <w:r>
              <w:t>servicing.</w:t>
            </w:r>
          </w:p>
        </w:tc>
      </w:tr>
      <w:tr w:rsidR="00342AE6" w14:paraId="5018D8ED" w14:textId="77777777">
        <w:trPr>
          <w:trHeight w:val="3230"/>
        </w:trPr>
        <w:tc>
          <w:tcPr>
            <w:tcW w:w="927" w:type="dxa"/>
          </w:tcPr>
          <w:p w14:paraId="1DC94200" w14:textId="77777777" w:rsidR="00342AE6" w:rsidRDefault="00000000">
            <w:pPr>
              <w:pStyle w:val="TableParagraph"/>
              <w:spacing w:before="6"/>
            </w:pPr>
            <w:r>
              <w:t>NFR-4</w:t>
            </w:r>
          </w:p>
        </w:tc>
        <w:tc>
          <w:tcPr>
            <w:tcW w:w="3467" w:type="dxa"/>
          </w:tcPr>
          <w:p w14:paraId="4CF5B3B2" w14:textId="77777777" w:rsidR="00342AE6" w:rsidRDefault="00000000">
            <w:pPr>
              <w:pStyle w:val="TableParagraph"/>
              <w:spacing w:before="6"/>
              <w:ind w:left="114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4936" w:type="dxa"/>
          </w:tcPr>
          <w:p w14:paraId="08FB8843" w14:textId="77777777" w:rsidR="00342AE6" w:rsidRDefault="00000000">
            <w:pPr>
              <w:pStyle w:val="TableParagraph"/>
              <w:spacing w:before="6"/>
              <w:ind w:left="114" w:right="141"/>
            </w:pPr>
            <w:r>
              <w:t>The Smart Sensors use ultrasound technology to</w:t>
            </w:r>
            <w:r>
              <w:rPr>
                <w:spacing w:val="1"/>
              </w:rPr>
              <w:t xml:space="preserve"> </w:t>
            </w:r>
            <w:r>
              <w:t>measure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fill</w:t>
            </w:r>
            <w:r>
              <w:rPr>
                <w:spacing w:val="-5"/>
              </w:rPr>
              <w:t xml:space="preserve"> </w:t>
            </w:r>
            <w:r>
              <w:t>levels</w:t>
            </w:r>
            <w:r>
              <w:rPr>
                <w:spacing w:val="-6"/>
              </w:rPr>
              <w:t xml:space="preserve"> </w:t>
            </w:r>
            <w:r>
              <w:t>(along</w:t>
            </w:r>
            <w:r>
              <w:rPr>
                <w:spacing w:val="-1"/>
              </w:rPr>
              <w:t xml:space="preserve"> </w:t>
            </w:r>
            <w:r>
              <w:t>with</w:t>
            </w:r>
            <w:r>
              <w:rPr>
                <w:spacing w:val="-2"/>
              </w:rPr>
              <w:t xml:space="preserve"> </w:t>
            </w:r>
            <w:r>
              <w:t>other</w:t>
            </w:r>
            <w:r>
              <w:rPr>
                <w:spacing w:val="-8"/>
              </w:rPr>
              <w:t xml:space="preserve"> </w:t>
            </w:r>
            <w:r>
              <w:t>data)</w:t>
            </w:r>
            <w:r>
              <w:rPr>
                <w:spacing w:val="-7"/>
              </w:rPr>
              <w:t xml:space="preserve"> </w:t>
            </w:r>
            <w:r>
              <w:t>in</w:t>
            </w:r>
            <w:r>
              <w:rPr>
                <w:spacing w:val="-8"/>
              </w:rPr>
              <w:t xml:space="preserve"> </w:t>
            </w:r>
            <w:r>
              <w:t>bins</w:t>
            </w:r>
            <w:r>
              <w:rPr>
                <w:spacing w:val="-47"/>
              </w:rPr>
              <w:t xml:space="preserve"> </w:t>
            </w:r>
            <w:r>
              <w:t>several</w:t>
            </w:r>
            <w:r>
              <w:rPr>
                <w:spacing w:val="-4"/>
              </w:rPr>
              <w:t xml:space="preserve"> </w:t>
            </w:r>
            <w:r>
              <w:t>times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7"/>
              </w:rPr>
              <w:t xml:space="preserve"> </w:t>
            </w:r>
            <w:r>
              <w:t>day.</w:t>
            </w:r>
            <w:r>
              <w:rPr>
                <w:spacing w:val="-4"/>
              </w:rPr>
              <w:t xml:space="preserve"> </w:t>
            </w:r>
            <w:r>
              <w:t>Using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6"/>
              </w:rPr>
              <w:t xml:space="preserve"> </w:t>
            </w:r>
            <w:r>
              <w:t>variety of</w:t>
            </w:r>
            <w:r>
              <w:rPr>
                <w:spacing w:val="-7"/>
              </w:rPr>
              <w:t xml:space="preserve"> </w:t>
            </w:r>
            <w:r>
              <w:t>IoT</w:t>
            </w:r>
            <w:r>
              <w:rPr>
                <w:spacing w:val="-9"/>
              </w:rPr>
              <w:t xml:space="preserve"> </w:t>
            </w:r>
            <w:r>
              <w:t>networks</w:t>
            </w:r>
            <w:r>
              <w:rPr>
                <w:spacing w:val="-6"/>
              </w:rPr>
              <w:t xml:space="preserve"> </w:t>
            </w:r>
            <w:proofErr w:type="gramStart"/>
            <w:r>
              <w:t>(</w:t>
            </w:r>
            <w:r>
              <w:rPr>
                <w:spacing w:val="-47"/>
              </w:rPr>
              <w:t xml:space="preserve"> </w:t>
            </w:r>
            <w:r>
              <w:t>(</w:t>
            </w:r>
            <w:proofErr w:type="gramEnd"/>
            <w:r>
              <w:t>NB-</w:t>
            </w:r>
            <w:proofErr w:type="spellStart"/>
            <w:r>
              <w:t>IoT,GPRS</w:t>
            </w:r>
            <w:proofErr w:type="spellEnd"/>
            <w:r>
              <w:t>), the sensors send the data to</w:t>
            </w:r>
            <w:r>
              <w:rPr>
                <w:spacing w:val="1"/>
              </w:rPr>
              <w:t xml:space="preserve"> </w:t>
            </w:r>
            <w:proofErr w:type="spellStart"/>
            <w:r>
              <w:t>Sensoneo’s</w:t>
            </w:r>
            <w:proofErr w:type="spellEnd"/>
            <w:r>
              <w:t xml:space="preserve"> Smart Waste Management Software</w:t>
            </w:r>
            <w:r>
              <w:rPr>
                <w:spacing w:val="1"/>
              </w:rPr>
              <w:t xml:space="preserve"> </w:t>
            </w:r>
            <w:r>
              <w:t>System, a powerful cloud-based platform, for data-</w:t>
            </w:r>
            <w:r>
              <w:rPr>
                <w:spacing w:val="1"/>
              </w:rPr>
              <w:t xml:space="preserve"> </w:t>
            </w:r>
            <w:r>
              <w:t>driven daily operations, available also as a waste</w:t>
            </w:r>
            <w:r>
              <w:rPr>
                <w:spacing w:val="1"/>
              </w:rPr>
              <w:t xml:space="preserve"> </w:t>
            </w:r>
            <w:r>
              <w:t>management</w:t>
            </w:r>
            <w:r>
              <w:rPr>
                <w:spacing w:val="-4"/>
              </w:rPr>
              <w:t xml:space="preserve"> </w:t>
            </w:r>
            <w:r>
              <w:t>app.</w:t>
            </w:r>
          </w:p>
          <w:p w14:paraId="34A72897" w14:textId="77777777" w:rsidR="00342AE6" w:rsidRDefault="00000000">
            <w:pPr>
              <w:pStyle w:val="TableParagraph"/>
              <w:spacing w:before="0" w:line="242" w:lineRule="auto"/>
              <w:ind w:left="114" w:right="144"/>
              <w:jc w:val="both"/>
            </w:pPr>
            <w:r>
              <w:t>Customers are hence provided data-driven decision</w:t>
            </w:r>
            <w:r>
              <w:rPr>
                <w:spacing w:val="1"/>
              </w:rPr>
              <w:t xml:space="preserve"> </w:t>
            </w:r>
            <w:r>
              <w:t>making,</w:t>
            </w:r>
            <w:r>
              <w:rPr>
                <w:spacing w:val="-9"/>
              </w:rPr>
              <w:t xml:space="preserve"> </w:t>
            </w:r>
            <w:r>
              <w:t>and</w:t>
            </w:r>
            <w:r>
              <w:rPr>
                <w:spacing w:val="-9"/>
              </w:rPr>
              <w:t xml:space="preserve"> </w:t>
            </w:r>
            <w:r>
              <w:t>optimization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8"/>
              </w:rPr>
              <w:t xml:space="preserve"> </w:t>
            </w:r>
            <w:r>
              <w:t>waste</w:t>
            </w:r>
            <w:r>
              <w:rPr>
                <w:spacing w:val="-7"/>
              </w:rPr>
              <w:t xml:space="preserve"> </w:t>
            </w:r>
            <w:r>
              <w:t>collection</w:t>
            </w:r>
            <w:r>
              <w:rPr>
                <w:spacing w:val="-7"/>
              </w:rPr>
              <w:t xml:space="preserve"> </w:t>
            </w:r>
            <w:r>
              <w:t>routes,</w:t>
            </w:r>
            <w:r>
              <w:rPr>
                <w:spacing w:val="-48"/>
              </w:rPr>
              <w:t xml:space="preserve"> </w:t>
            </w:r>
            <w:r>
              <w:t>frequencies,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8"/>
              </w:rPr>
              <w:t xml:space="preserve"> </w:t>
            </w:r>
            <w:r>
              <w:t>vehicle</w:t>
            </w:r>
            <w:r>
              <w:rPr>
                <w:spacing w:val="-1"/>
              </w:rPr>
              <w:t xml:space="preserve"> </w:t>
            </w:r>
            <w:r>
              <w:t>loads</w:t>
            </w:r>
            <w:r>
              <w:rPr>
                <w:spacing w:val="-7"/>
              </w:rPr>
              <w:t xml:space="preserve"> </w:t>
            </w:r>
            <w:r>
              <w:t>resulting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route</w:t>
            </w:r>
          </w:p>
          <w:p w14:paraId="0BCCEFD1" w14:textId="77777777" w:rsidR="00342AE6" w:rsidRDefault="00000000">
            <w:pPr>
              <w:pStyle w:val="TableParagraph"/>
              <w:spacing w:before="0" w:line="244" w:lineRule="exact"/>
              <w:ind w:left="114"/>
              <w:jc w:val="both"/>
            </w:pPr>
            <w:r>
              <w:t>reduction</w:t>
            </w:r>
            <w:r>
              <w:rPr>
                <w:spacing w:val="-8"/>
              </w:rPr>
              <w:t xml:space="preserve"> </w:t>
            </w:r>
            <w:r>
              <w:t>by</w:t>
            </w:r>
            <w:r>
              <w:rPr>
                <w:spacing w:val="-2"/>
              </w:rPr>
              <w:t xml:space="preserve"> </w:t>
            </w:r>
            <w:r>
              <w:t>at</w:t>
            </w:r>
            <w:r>
              <w:rPr>
                <w:spacing w:val="-5"/>
              </w:rPr>
              <w:t xml:space="preserve"> </w:t>
            </w:r>
            <w:r>
              <w:t>least</w:t>
            </w:r>
            <w:r>
              <w:rPr>
                <w:spacing w:val="-4"/>
              </w:rPr>
              <w:t xml:space="preserve"> </w:t>
            </w:r>
            <w:r>
              <w:t>30%.</w:t>
            </w:r>
          </w:p>
        </w:tc>
      </w:tr>
      <w:tr w:rsidR="00342AE6" w14:paraId="7B15C4B4" w14:textId="77777777">
        <w:trPr>
          <w:trHeight w:val="801"/>
        </w:trPr>
        <w:tc>
          <w:tcPr>
            <w:tcW w:w="927" w:type="dxa"/>
          </w:tcPr>
          <w:p w14:paraId="6446D82F" w14:textId="77777777" w:rsidR="00342AE6" w:rsidRDefault="00000000">
            <w:pPr>
              <w:pStyle w:val="TableParagraph"/>
            </w:pPr>
            <w:r>
              <w:t>NFR-5</w:t>
            </w:r>
          </w:p>
        </w:tc>
        <w:tc>
          <w:tcPr>
            <w:tcW w:w="3467" w:type="dxa"/>
          </w:tcPr>
          <w:p w14:paraId="0CE065FC" w14:textId="77777777" w:rsidR="00342AE6" w:rsidRDefault="00000000">
            <w:pPr>
              <w:pStyle w:val="TableParagraph"/>
              <w:ind w:left="114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4936" w:type="dxa"/>
          </w:tcPr>
          <w:p w14:paraId="17B51F09" w14:textId="77777777" w:rsidR="00342AE6" w:rsidRDefault="00000000">
            <w:pPr>
              <w:pStyle w:val="TableParagraph"/>
              <w:ind w:left="114"/>
            </w:pPr>
            <w:r>
              <w:t>By</w:t>
            </w:r>
            <w:r>
              <w:rPr>
                <w:spacing w:val="-3"/>
              </w:rPr>
              <w:t xml:space="preserve"> </w:t>
            </w:r>
            <w:r>
              <w:t>developing</w:t>
            </w:r>
            <w:r>
              <w:rPr>
                <w:spacing w:val="-1"/>
              </w:rPr>
              <w:t xml:space="preserve"> </w:t>
            </w:r>
            <w:r>
              <w:t>&amp;</w:t>
            </w:r>
            <w:r>
              <w:rPr>
                <w:spacing w:val="-5"/>
              </w:rPr>
              <w:t xml:space="preserve"> </w:t>
            </w:r>
            <w:r>
              <w:t>deploying</w:t>
            </w:r>
            <w:r>
              <w:rPr>
                <w:spacing w:val="-1"/>
              </w:rPr>
              <w:t xml:space="preserve"> </w:t>
            </w:r>
            <w:r>
              <w:t>resilient</w:t>
            </w:r>
            <w:r>
              <w:rPr>
                <w:spacing w:val="-4"/>
              </w:rPr>
              <w:t xml:space="preserve"> </w:t>
            </w:r>
            <w:r>
              <w:t>hardware</w:t>
            </w:r>
            <w:r>
              <w:rPr>
                <w:spacing w:val="-3"/>
              </w:rPr>
              <w:t xml:space="preserve"> </w:t>
            </w:r>
            <w:r>
              <w:t>and</w:t>
            </w:r>
          </w:p>
          <w:p w14:paraId="1A744F60" w14:textId="77777777" w:rsidR="00342AE6" w:rsidRDefault="00000000">
            <w:pPr>
              <w:pStyle w:val="TableParagraph"/>
              <w:spacing w:before="0" w:line="260" w:lineRule="exact"/>
              <w:ind w:left="114" w:right="265"/>
            </w:pPr>
            <w:r>
              <w:t>beautiful</w:t>
            </w:r>
            <w:r>
              <w:rPr>
                <w:spacing w:val="-7"/>
              </w:rPr>
              <w:t xml:space="preserve"> </w:t>
            </w:r>
            <w:r>
              <w:t>software</w:t>
            </w:r>
            <w:r>
              <w:rPr>
                <w:spacing w:val="-7"/>
              </w:rPr>
              <w:t xml:space="preserve"> </w:t>
            </w:r>
            <w:r>
              <w:t>we</w:t>
            </w:r>
            <w:r>
              <w:rPr>
                <w:spacing w:val="-7"/>
              </w:rPr>
              <w:t xml:space="preserve"> </w:t>
            </w:r>
            <w:r>
              <w:t>empower</w:t>
            </w:r>
            <w:r>
              <w:rPr>
                <w:spacing w:val="-8"/>
              </w:rPr>
              <w:t xml:space="preserve"> </w:t>
            </w:r>
            <w:r>
              <w:t>cities,</w:t>
            </w:r>
            <w:r>
              <w:rPr>
                <w:spacing w:val="-9"/>
              </w:rPr>
              <w:t xml:space="preserve"> </w:t>
            </w:r>
            <w:r>
              <w:t>businesses,</w:t>
            </w:r>
            <w:r>
              <w:rPr>
                <w:spacing w:val="-47"/>
              </w:rPr>
              <w:t xml:space="preserve"> </w:t>
            </w:r>
            <w:r>
              <w:t>and</w:t>
            </w:r>
            <w:r>
              <w:rPr>
                <w:spacing w:val="-8"/>
              </w:rPr>
              <w:t xml:space="preserve"> </w:t>
            </w:r>
            <w:r>
              <w:t>countries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manage</w:t>
            </w:r>
            <w:r>
              <w:rPr>
                <w:spacing w:val="-1"/>
              </w:rPr>
              <w:t xml:space="preserve"> </w:t>
            </w:r>
            <w:r>
              <w:t>waste</w:t>
            </w:r>
            <w:r>
              <w:rPr>
                <w:spacing w:val="-2"/>
              </w:rPr>
              <w:t xml:space="preserve"> </w:t>
            </w:r>
            <w:r>
              <w:t>smarter.</w:t>
            </w:r>
          </w:p>
        </w:tc>
      </w:tr>
      <w:tr w:rsidR="00342AE6" w14:paraId="0E6CBE4D" w14:textId="77777777">
        <w:trPr>
          <w:trHeight w:val="537"/>
        </w:trPr>
        <w:tc>
          <w:tcPr>
            <w:tcW w:w="927" w:type="dxa"/>
          </w:tcPr>
          <w:p w14:paraId="0D281B64" w14:textId="77777777" w:rsidR="00342AE6" w:rsidRDefault="00000000">
            <w:pPr>
              <w:pStyle w:val="TableParagraph"/>
              <w:spacing w:before="6"/>
            </w:pPr>
            <w:r>
              <w:t>NFR-6</w:t>
            </w:r>
          </w:p>
        </w:tc>
        <w:tc>
          <w:tcPr>
            <w:tcW w:w="3467" w:type="dxa"/>
          </w:tcPr>
          <w:p w14:paraId="56AF7151" w14:textId="77777777" w:rsidR="00342AE6" w:rsidRDefault="00000000">
            <w:pPr>
              <w:pStyle w:val="TableParagraph"/>
              <w:spacing w:before="6"/>
              <w:ind w:left="114"/>
              <w:rPr>
                <w:b/>
              </w:rPr>
            </w:pPr>
            <w:r>
              <w:rPr>
                <w:b/>
                <w:color w:val="202020"/>
              </w:rPr>
              <w:t>Scalability</w:t>
            </w:r>
          </w:p>
        </w:tc>
        <w:tc>
          <w:tcPr>
            <w:tcW w:w="4936" w:type="dxa"/>
          </w:tcPr>
          <w:p w14:paraId="239B0DCA" w14:textId="77777777" w:rsidR="00342AE6" w:rsidRDefault="00000000">
            <w:pPr>
              <w:pStyle w:val="TableParagraph"/>
              <w:spacing w:before="9" w:line="254" w:lineRule="exact"/>
              <w:ind w:left="114" w:right="342"/>
            </w:pPr>
            <w:r>
              <w:t>Using</w:t>
            </w:r>
            <w:r>
              <w:rPr>
                <w:spacing w:val="-1"/>
              </w:rPr>
              <w:t xml:space="preserve"> </w:t>
            </w:r>
            <w:r>
              <w:t>smart</w:t>
            </w:r>
            <w:r>
              <w:rPr>
                <w:spacing w:val="-5"/>
              </w:rPr>
              <w:t xml:space="preserve"> </w:t>
            </w:r>
            <w:r>
              <w:t>waste</w:t>
            </w:r>
            <w:r>
              <w:rPr>
                <w:spacing w:val="-8"/>
              </w:rPr>
              <w:t xml:space="preserve"> </w:t>
            </w:r>
            <w:r>
              <w:t>bins</w:t>
            </w:r>
            <w:r>
              <w:rPr>
                <w:spacing w:val="-6"/>
              </w:rPr>
              <w:t xml:space="preserve"> </w:t>
            </w:r>
            <w:r>
              <w:t>reduce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number</w:t>
            </w:r>
            <w:r>
              <w:rPr>
                <w:spacing w:val="-8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bins</w:t>
            </w:r>
            <w:r>
              <w:rPr>
                <w:spacing w:val="-47"/>
              </w:rPr>
              <w:t xml:space="preserve"> </w:t>
            </w:r>
            <w:r>
              <w:t>inside</w:t>
            </w:r>
            <w:r>
              <w:rPr>
                <w:spacing w:val="-2"/>
              </w:rPr>
              <w:t xml:space="preserve"> </w:t>
            </w:r>
            <w:proofErr w:type="gramStart"/>
            <w:r>
              <w:t>town</w:t>
            </w:r>
            <w:r>
              <w:rPr>
                <w:spacing w:val="-4"/>
              </w:rPr>
              <w:t xml:space="preserve"> </w:t>
            </w:r>
            <w:r>
              <w:t>,</w:t>
            </w:r>
            <w:proofErr w:type="gramEnd"/>
            <w:r>
              <w:rPr>
                <w:spacing w:val="-5"/>
              </w:rPr>
              <w:t xml:space="preserve"> </w:t>
            </w:r>
            <w:r>
              <w:t>cities</w:t>
            </w:r>
            <w:r>
              <w:rPr>
                <w:spacing w:val="-2"/>
              </w:rPr>
              <w:t xml:space="preserve"> </w:t>
            </w:r>
            <w:r>
              <w:t>coz</w:t>
            </w:r>
            <w:r>
              <w:rPr>
                <w:spacing w:val="-8"/>
              </w:rPr>
              <w:t xml:space="preserve"> </w:t>
            </w:r>
            <w:r>
              <w:t>we</w:t>
            </w:r>
            <w:r>
              <w:rPr>
                <w:spacing w:val="-2"/>
              </w:rPr>
              <w:t xml:space="preserve"> </w:t>
            </w:r>
            <w:r>
              <w:t>able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monitor</w:t>
            </w:r>
            <w:r>
              <w:rPr>
                <w:spacing w:val="-3"/>
              </w:rPr>
              <w:t xml:space="preserve"> </w:t>
            </w:r>
            <w:r>
              <w:t>the</w:t>
            </w:r>
          </w:p>
        </w:tc>
      </w:tr>
    </w:tbl>
    <w:p w14:paraId="7CCD411F" w14:textId="77777777" w:rsidR="00342AE6" w:rsidRDefault="00342AE6">
      <w:pPr>
        <w:spacing w:line="254" w:lineRule="exact"/>
        <w:sectPr w:rsidR="00342AE6">
          <w:pgSz w:w="11910" w:h="16840"/>
          <w:pgMar w:top="840" w:right="98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7"/>
        <w:gridCol w:w="3467"/>
        <w:gridCol w:w="4936"/>
      </w:tblGrid>
      <w:tr w:rsidR="00342AE6" w14:paraId="2AB7FA0A" w14:textId="77777777">
        <w:trPr>
          <w:trHeight w:val="542"/>
        </w:trPr>
        <w:tc>
          <w:tcPr>
            <w:tcW w:w="927" w:type="dxa"/>
          </w:tcPr>
          <w:p w14:paraId="69484875" w14:textId="77777777" w:rsidR="00342AE6" w:rsidRDefault="00342AE6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467" w:type="dxa"/>
          </w:tcPr>
          <w:p w14:paraId="151096A2" w14:textId="77777777" w:rsidR="00342AE6" w:rsidRDefault="00342AE6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4936" w:type="dxa"/>
          </w:tcPr>
          <w:p w14:paraId="386F8E6F" w14:textId="77777777" w:rsidR="00342AE6" w:rsidRDefault="00000000">
            <w:pPr>
              <w:pStyle w:val="TableParagraph"/>
              <w:spacing w:before="2" w:line="260" w:lineRule="exact"/>
              <w:ind w:left="114"/>
            </w:pPr>
            <w:r>
              <w:t>garbage</w:t>
            </w:r>
            <w:r>
              <w:rPr>
                <w:spacing w:val="-6"/>
              </w:rPr>
              <w:t xml:space="preserve"> </w:t>
            </w:r>
            <w:r>
              <w:t>24/7</w:t>
            </w:r>
            <w:r>
              <w:rPr>
                <w:spacing w:val="40"/>
              </w:rPr>
              <w:t xml:space="preserve"> </w:t>
            </w:r>
            <w:r>
              <w:t>more</w:t>
            </w:r>
            <w:r>
              <w:rPr>
                <w:spacing w:val="-1"/>
              </w:rPr>
              <w:t xml:space="preserve"> </w:t>
            </w:r>
            <w:r>
              <w:t>cost</w:t>
            </w:r>
            <w:r>
              <w:rPr>
                <w:spacing w:val="-4"/>
              </w:rPr>
              <w:t xml:space="preserve"> </w:t>
            </w:r>
            <w:r>
              <w:t>effect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t>scalability</w:t>
            </w:r>
            <w:r>
              <w:rPr>
                <w:spacing w:val="44"/>
              </w:rPr>
              <w:t xml:space="preserve"> </w:t>
            </w:r>
            <w:r>
              <w:t>when</w:t>
            </w:r>
            <w:r>
              <w:rPr>
                <w:spacing w:val="-46"/>
              </w:rPr>
              <w:t xml:space="preserve"> </w:t>
            </w:r>
            <w:r>
              <w:t>we</w:t>
            </w:r>
            <w:r>
              <w:rPr>
                <w:spacing w:val="-6"/>
              </w:rPr>
              <w:t xml:space="preserve"> </w:t>
            </w:r>
            <w:proofErr w:type="gramStart"/>
            <w:r>
              <w:t>moves</w:t>
            </w:r>
            <w:proofErr w:type="gramEnd"/>
            <w:r>
              <w:rPr>
                <w:spacing w:val="-7"/>
              </w:rPr>
              <w:t xml:space="preserve"> </w:t>
            </w:r>
            <w:r>
              <w:t>to</w:t>
            </w:r>
            <w:r>
              <w:rPr>
                <w:spacing w:val="-8"/>
              </w:rPr>
              <w:t xml:space="preserve"> </w:t>
            </w:r>
            <w:r>
              <w:t>smarter.</w:t>
            </w:r>
          </w:p>
        </w:tc>
      </w:tr>
    </w:tbl>
    <w:p w14:paraId="6F001092" w14:textId="77777777" w:rsidR="00F52CC0" w:rsidRDefault="00F52CC0"/>
    <w:sectPr w:rsidR="00F52CC0">
      <w:pgSz w:w="11910" w:h="16840"/>
      <w:pgMar w:top="840" w:right="9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42AE6"/>
    <w:rsid w:val="00342AE6"/>
    <w:rsid w:val="00657E30"/>
    <w:rsid w:val="00F52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E041F"/>
  <w15:docId w15:val="{DFC4E828-DAA0-4134-A5EA-B6EA92227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57"/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9"/>
      <w:ind w:left="1957" w:right="2305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  <w:ind w:left="1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657</Words>
  <Characters>3747</Characters>
  <Application>Microsoft Office Word</Application>
  <DocSecurity>0</DocSecurity>
  <Lines>31</Lines>
  <Paragraphs>8</Paragraphs>
  <ScaleCrop>false</ScaleCrop>
  <Company/>
  <LinksUpToDate>false</LinksUpToDate>
  <CharactersWithSpaces>4396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Kesha Varthini</cp:lastModifiedBy>
  <cp:revision>2</cp:revision>
  <dcterms:created xsi:type="dcterms:W3CDTF">2022-10-19T15:45:00Z</dcterms:created>
  <dcterms:modified xsi:type="dcterms:W3CDTF">2022-10-19T15:49:00Z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2022-10-19T00:00:00Z</vt:filetime>
  </property>
</Properties>
</file>