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6C4" w:rsidRPr="002117DB" w:rsidRDefault="006138F5">
      <w:pPr>
        <w:pStyle w:val="BodyText"/>
        <w:spacing w:before="80" w:line="417" w:lineRule="auto"/>
        <w:ind w:left="3473" w:right="37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17DB">
        <w:rPr>
          <w:rFonts w:ascii="Times New Roman" w:hAnsi="Times New Roman" w:cs="Times New Roman"/>
          <w:b/>
          <w:color w:val="212121"/>
          <w:sz w:val="24"/>
          <w:szCs w:val="24"/>
        </w:rPr>
        <w:t>Solution</w:t>
      </w:r>
      <w:r w:rsidRPr="002117DB">
        <w:rPr>
          <w:rFonts w:ascii="Times New Roman" w:hAnsi="Times New Roman" w:cs="Times New Roman"/>
          <w:b/>
          <w:color w:val="212121"/>
          <w:spacing w:val="-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b/>
          <w:color w:val="212121"/>
          <w:sz w:val="24"/>
          <w:szCs w:val="24"/>
        </w:rPr>
        <w:t>Architecture</w:t>
      </w:r>
    </w:p>
    <w:p w:rsidR="006526C4" w:rsidRPr="002117DB" w:rsidRDefault="006526C4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52"/>
        <w:gridCol w:w="4652"/>
      </w:tblGrid>
      <w:tr w:rsidR="006526C4" w:rsidRPr="002117DB">
        <w:trPr>
          <w:trHeight w:val="299"/>
        </w:trPr>
        <w:tc>
          <w:tcPr>
            <w:tcW w:w="4652" w:type="dxa"/>
          </w:tcPr>
          <w:p w:rsidR="006526C4" w:rsidRPr="002117DB" w:rsidRDefault="006138F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Date</w:t>
            </w:r>
          </w:p>
        </w:tc>
        <w:tc>
          <w:tcPr>
            <w:tcW w:w="4652" w:type="dxa"/>
          </w:tcPr>
          <w:p w:rsidR="006526C4" w:rsidRPr="002117DB" w:rsidRDefault="002117DB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22-10-</w:t>
            </w:r>
            <w:r w:rsidR="006138F5"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2022</w:t>
            </w:r>
          </w:p>
        </w:tc>
      </w:tr>
      <w:tr w:rsidR="006526C4" w:rsidRPr="002117DB">
        <w:trPr>
          <w:trHeight w:val="484"/>
        </w:trPr>
        <w:tc>
          <w:tcPr>
            <w:tcW w:w="4652" w:type="dxa"/>
          </w:tcPr>
          <w:p w:rsidR="006526C4" w:rsidRPr="002117DB" w:rsidRDefault="006138F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Team</w:t>
            </w:r>
            <w:r w:rsidRPr="002117DB">
              <w:rPr>
                <w:rFonts w:ascii="Times New Roman" w:hAnsi="Times New Roman" w:cs="Times New Roman"/>
                <w:b/>
                <w:color w:val="212121"/>
                <w:spacing w:val="-4"/>
                <w:sz w:val="24"/>
                <w:szCs w:val="24"/>
              </w:rPr>
              <w:t xml:space="preserve"> </w:t>
            </w: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ID</w:t>
            </w:r>
          </w:p>
        </w:tc>
        <w:tc>
          <w:tcPr>
            <w:tcW w:w="4652" w:type="dxa"/>
          </w:tcPr>
          <w:p w:rsidR="006526C4" w:rsidRPr="002117DB" w:rsidRDefault="002117DB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6A3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PNT2022TMID27152  </w:t>
            </w:r>
          </w:p>
        </w:tc>
      </w:tr>
      <w:tr w:rsidR="006526C4" w:rsidRPr="002117DB">
        <w:trPr>
          <w:trHeight w:val="486"/>
        </w:trPr>
        <w:tc>
          <w:tcPr>
            <w:tcW w:w="4652" w:type="dxa"/>
          </w:tcPr>
          <w:p w:rsidR="006526C4" w:rsidRPr="002117DB" w:rsidRDefault="006138F5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Project</w:t>
            </w:r>
            <w:r w:rsidRPr="002117DB">
              <w:rPr>
                <w:rFonts w:ascii="Times New Roman" w:hAnsi="Times New Roman" w:cs="Times New Roman"/>
                <w:b/>
                <w:color w:val="212121"/>
                <w:spacing w:val="-3"/>
                <w:sz w:val="24"/>
                <w:szCs w:val="24"/>
              </w:rPr>
              <w:t xml:space="preserve"> </w:t>
            </w: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Name</w:t>
            </w:r>
          </w:p>
        </w:tc>
        <w:tc>
          <w:tcPr>
            <w:tcW w:w="4652" w:type="dxa"/>
          </w:tcPr>
          <w:p w:rsidR="006526C4" w:rsidRPr="002117DB" w:rsidRDefault="006138F5">
            <w:pPr>
              <w:pStyle w:val="TableParagraph"/>
              <w:spacing w:line="242" w:lineRule="exact"/>
              <w:ind w:right="3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IoT</w:t>
            </w:r>
            <w:proofErr w:type="spellEnd"/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 xml:space="preserve"> Based Safety Gadget For Child Safety</w:t>
            </w:r>
            <w:r w:rsidRPr="002117DB">
              <w:rPr>
                <w:rFonts w:ascii="Times New Roman" w:hAnsi="Times New Roman" w:cs="Times New Roman"/>
                <w:b/>
                <w:color w:val="212121"/>
                <w:spacing w:val="-69"/>
                <w:sz w:val="24"/>
                <w:szCs w:val="24"/>
              </w:rPr>
              <w:t xml:space="preserve"> </w:t>
            </w: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monitoring &amp;</w:t>
            </w:r>
            <w:r w:rsidRPr="002117DB">
              <w:rPr>
                <w:rFonts w:ascii="Times New Roman" w:hAnsi="Times New Roman" w:cs="Times New Roman"/>
                <w:b/>
                <w:color w:val="212121"/>
                <w:spacing w:val="-1"/>
                <w:sz w:val="24"/>
                <w:szCs w:val="24"/>
              </w:rPr>
              <w:t xml:space="preserve"> </w:t>
            </w: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Notification</w:t>
            </w:r>
          </w:p>
        </w:tc>
      </w:tr>
      <w:tr w:rsidR="006526C4" w:rsidRPr="002117DB">
        <w:trPr>
          <w:trHeight w:val="280"/>
        </w:trPr>
        <w:tc>
          <w:tcPr>
            <w:tcW w:w="4652" w:type="dxa"/>
          </w:tcPr>
          <w:p w:rsidR="006526C4" w:rsidRPr="002117DB" w:rsidRDefault="006138F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Maximum</w:t>
            </w:r>
            <w:r w:rsidRPr="002117DB">
              <w:rPr>
                <w:rFonts w:ascii="Times New Roman" w:hAnsi="Times New Roman" w:cs="Times New Roman"/>
                <w:b/>
                <w:color w:val="212121"/>
                <w:spacing w:val="-4"/>
                <w:sz w:val="24"/>
                <w:szCs w:val="24"/>
              </w:rPr>
              <w:t xml:space="preserve"> </w:t>
            </w: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Marks</w:t>
            </w:r>
          </w:p>
        </w:tc>
        <w:tc>
          <w:tcPr>
            <w:tcW w:w="4652" w:type="dxa"/>
          </w:tcPr>
          <w:p w:rsidR="006526C4" w:rsidRPr="002117DB" w:rsidRDefault="006138F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4</w:t>
            </w:r>
            <w:r w:rsidRPr="002117DB">
              <w:rPr>
                <w:rFonts w:ascii="Times New Roman" w:hAnsi="Times New Roman" w:cs="Times New Roman"/>
                <w:b/>
                <w:color w:val="212121"/>
                <w:spacing w:val="-3"/>
                <w:sz w:val="24"/>
                <w:szCs w:val="24"/>
              </w:rPr>
              <w:t xml:space="preserve"> </w:t>
            </w: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marks</w:t>
            </w:r>
          </w:p>
        </w:tc>
      </w:tr>
    </w:tbl>
    <w:p w:rsidR="006526C4" w:rsidRPr="002117DB" w:rsidRDefault="006526C4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6526C4" w:rsidRPr="002117DB" w:rsidRDefault="006138F5">
      <w:pPr>
        <w:pStyle w:val="BodyText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2117DB">
        <w:rPr>
          <w:rFonts w:ascii="Times New Roman" w:hAnsi="Times New Roman" w:cs="Times New Roman"/>
          <w:b/>
          <w:color w:val="212121"/>
          <w:sz w:val="24"/>
          <w:szCs w:val="24"/>
        </w:rPr>
        <w:t>Solution</w:t>
      </w:r>
      <w:r w:rsidRPr="002117DB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b/>
          <w:color w:val="212121"/>
          <w:sz w:val="24"/>
          <w:szCs w:val="24"/>
        </w:rPr>
        <w:t>Architecture:</w:t>
      </w:r>
    </w:p>
    <w:p w:rsidR="006526C4" w:rsidRPr="002117DB" w:rsidRDefault="006138F5">
      <w:pPr>
        <w:pStyle w:val="BodyText"/>
        <w:spacing w:before="180" w:line="417" w:lineRule="auto"/>
        <w:ind w:left="100" w:right="840"/>
        <w:rPr>
          <w:rFonts w:ascii="Times New Roman" w:hAnsi="Times New Roman" w:cs="Times New Roman"/>
          <w:sz w:val="24"/>
          <w:szCs w:val="24"/>
        </w:rPr>
      </w:pPr>
      <w:r w:rsidRPr="002117DB">
        <w:rPr>
          <w:rFonts w:ascii="Times New Roman" w:hAnsi="Times New Roman" w:cs="Times New Roman"/>
          <w:color w:val="212121"/>
          <w:sz w:val="24"/>
          <w:szCs w:val="24"/>
        </w:rPr>
        <w:t>Solution architecture is a complex process – with many sub-processes – that bridges</w:t>
      </w:r>
      <w:r w:rsidRPr="002117DB">
        <w:rPr>
          <w:rFonts w:ascii="Times New Roman" w:hAnsi="Times New Roman" w:cs="Times New Roman"/>
          <w:color w:val="212121"/>
          <w:spacing w:val="-69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the</w:t>
      </w:r>
      <w:r w:rsidRPr="002117DB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gap</w:t>
      </w:r>
      <w:r w:rsidRPr="002117DB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between</w:t>
      </w:r>
      <w:r w:rsidRPr="002117DB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business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problems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and</w:t>
      </w:r>
      <w:r w:rsidRPr="002117DB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technology solutions.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Its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goals</w:t>
      </w:r>
      <w:r w:rsidRPr="002117DB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are</w:t>
      </w:r>
      <w:r w:rsidRPr="002117DB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to:</w:t>
      </w:r>
    </w:p>
    <w:p w:rsidR="006526C4" w:rsidRPr="002117DB" w:rsidRDefault="006138F5">
      <w:pPr>
        <w:pStyle w:val="ListParagraph"/>
        <w:numPr>
          <w:ilvl w:val="0"/>
          <w:numId w:val="1"/>
        </w:numPr>
        <w:tabs>
          <w:tab w:val="left" w:pos="279"/>
        </w:tabs>
        <w:ind w:left="278" w:hanging="179"/>
        <w:rPr>
          <w:rFonts w:ascii="Times New Roman" w:hAnsi="Times New Roman" w:cs="Times New Roman"/>
          <w:sz w:val="24"/>
          <w:szCs w:val="24"/>
        </w:rPr>
      </w:pPr>
      <w:r w:rsidRPr="002117DB">
        <w:rPr>
          <w:rFonts w:ascii="Times New Roman" w:hAnsi="Times New Roman" w:cs="Times New Roman"/>
          <w:color w:val="212121"/>
          <w:sz w:val="24"/>
          <w:szCs w:val="24"/>
        </w:rPr>
        <w:t>Find</w:t>
      </w:r>
      <w:r w:rsidRPr="002117DB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the</w:t>
      </w:r>
      <w:r w:rsidRPr="002117DB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best</w:t>
      </w:r>
      <w:r w:rsidRPr="002117DB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tech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solution</w:t>
      </w:r>
      <w:r w:rsidRPr="002117DB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to</w:t>
      </w:r>
      <w:r w:rsidRPr="002117DB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solve</w:t>
      </w:r>
      <w:r w:rsidRPr="002117DB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existing</w:t>
      </w:r>
      <w:r w:rsidRPr="002117DB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business</w:t>
      </w:r>
      <w:r w:rsidRPr="002117DB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problems.</w:t>
      </w:r>
    </w:p>
    <w:p w:rsidR="006526C4" w:rsidRPr="002117DB" w:rsidRDefault="006138F5">
      <w:pPr>
        <w:pStyle w:val="ListParagraph"/>
        <w:numPr>
          <w:ilvl w:val="0"/>
          <w:numId w:val="1"/>
        </w:numPr>
        <w:tabs>
          <w:tab w:val="left" w:pos="279"/>
        </w:tabs>
        <w:spacing w:before="180" w:line="417" w:lineRule="auto"/>
        <w:ind w:right="1800" w:firstLine="0"/>
        <w:rPr>
          <w:rFonts w:ascii="Times New Roman" w:hAnsi="Times New Roman" w:cs="Times New Roman"/>
          <w:sz w:val="24"/>
          <w:szCs w:val="24"/>
        </w:rPr>
      </w:pPr>
      <w:r w:rsidRPr="002117DB">
        <w:rPr>
          <w:rFonts w:ascii="Times New Roman" w:hAnsi="Times New Roman" w:cs="Times New Roman"/>
          <w:color w:val="212121"/>
          <w:sz w:val="24"/>
          <w:szCs w:val="24"/>
        </w:rPr>
        <w:t>Describe the structure, characteristics, behavior, and other aspects of the</w:t>
      </w:r>
      <w:r w:rsidRPr="002117DB">
        <w:rPr>
          <w:rFonts w:ascii="Times New Roman" w:hAnsi="Times New Roman" w:cs="Times New Roman"/>
          <w:color w:val="212121"/>
          <w:spacing w:val="-69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software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to</w:t>
      </w:r>
      <w:r w:rsidRPr="002117DB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project</w:t>
      </w:r>
      <w:r w:rsidRPr="002117DB">
        <w:rPr>
          <w:rFonts w:ascii="Times New Roman" w:hAnsi="Times New Roman" w:cs="Times New Roman"/>
          <w:color w:val="212121"/>
          <w:spacing w:val="2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stakeholders.</w:t>
      </w:r>
    </w:p>
    <w:p w:rsidR="006526C4" w:rsidRPr="002117DB" w:rsidRDefault="006138F5">
      <w:pPr>
        <w:pStyle w:val="ListParagraph"/>
        <w:numPr>
          <w:ilvl w:val="0"/>
          <w:numId w:val="1"/>
        </w:numPr>
        <w:tabs>
          <w:tab w:val="left" w:pos="279"/>
        </w:tabs>
        <w:ind w:left="278" w:hanging="179"/>
        <w:rPr>
          <w:rFonts w:ascii="Times New Roman" w:hAnsi="Times New Roman" w:cs="Times New Roman"/>
          <w:sz w:val="24"/>
          <w:szCs w:val="24"/>
        </w:rPr>
      </w:pPr>
      <w:r w:rsidRPr="002117DB">
        <w:rPr>
          <w:rFonts w:ascii="Times New Roman" w:hAnsi="Times New Roman" w:cs="Times New Roman"/>
          <w:color w:val="212121"/>
          <w:sz w:val="24"/>
          <w:szCs w:val="24"/>
        </w:rPr>
        <w:t>Define</w:t>
      </w:r>
      <w:r w:rsidRPr="002117DB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features,</w:t>
      </w:r>
      <w:r w:rsidRPr="002117DB">
        <w:rPr>
          <w:rFonts w:ascii="Times New Roman" w:hAnsi="Times New Roman" w:cs="Times New Roman"/>
          <w:color w:val="212121"/>
          <w:spacing w:val="-5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development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phases,</w:t>
      </w:r>
      <w:r w:rsidRPr="002117DB">
        <w:rPr>
          <w:rFonts w:ascii="Times New Roman" w:hAnsi="Times New Roman" w:cs="Times New Roman"/>
          <w:color w:val="212121"/>
          <w:spacing w:val="-5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and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solution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requirements.</w:t>
      </w:r>
    </w:p>
    <w:p w:rsidR="006526C4" w:rsidRPr="002117DB" w:rsidRDefault="006138F5">
      <w:pPr>
        <w:pStyle w:val="ListParagraph"/>
        <w:numPr>
          <w:ilvl w:val="0"/>
          <w:numId w:val="1"/>
        </w:numPr>
        <w:tabs>
          <w:tab w:val="left" w:pos="279"/>
        </w:tabs>
        <w:spacing w:before="179" w:line="240" w:lineRule="auto"/>
        <w:ind w:left="278" w:hanging="179"/>
        <w:rPr>
          <w:rFonts w:ascii="Times New Roman" w:hAnsi="Times New Roman" w:cs="Times New Roman"/>
          <w:sz w:val="24"/>
          <w:szCs w:val="24"/>
        </w:rPr>
      </w:pPr>
      <w:r w:rsidRPr="002117DB">
        <w:rPr>
          <w:rFonts w:ascii="Times New Roman" w:hAnsi="Times New Roman" w:cs="Times New Roman"/>
          <w:color w:val="212121"/>
          <w:sz w:val="24"/>
          <w:szCs w:val="24"/>
        </w:rPr>
        <w:t>Provide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specifications</w:t>
      </w:r>
      <w:r w:rsidRPr="002117DB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according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to</w:t>
      </w:r>
      <w:r w:rsidRPr="002117DB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which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the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solution</w:t>
      </w:r>
      <w:r w:rsidRPr="002117DB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is</w:t>
      </w:r>
      <w:r w:rsidRPr="002117DB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defined,</w:t>
      </w:r>
      <w:r w:rsidRPr="002117DB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managed,</w:t>
      </w:r>
    </w:p>
    <w:p w:rsidR="006526C4" w:rsidRPr="002117DB" w:rsidRDefault="006138F5">
      <w:pPr>
        <w:pStyle w:val="BodyText"/>
        <w:spacing w:before="179" w:line="417" w:lineRule="auto"/>
        <w:ind w:left="100" w:right="7213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117DB">
        <w:rPr>
          <w:rFonts w:ascii="Times New Roman" w:hAnsi="Times New Roman" w:cs="Times New Roman"/>
          <w:color w:val="212121"/>
          <w:sz w:val="24"/>
          <w:szCs w:val="24"/>
        </w:rPr>
        <w:t>and</w:t>
      </w:r>
      <w:proofErr w:type="gramEnd"/>
      <w:r w:rsidRPr="002117DB">
        <w:rPr>
          <w:rFonts w:ascii="Times New Roman" w:hAnsi="Times New Roman" w:cs="Times New Roman"/>
          <w:color w:val="212121"/>
          <w:sz w:val="24"/>
          <w:szCs w:val="24"/>
        </w:rPr>
        <w:t xml:space="preserve"> delivered.</w:t>
      </w:r>
      <w:r w:rsidRPr="002117DB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b/>
          <w:color w:val="212121"/>
          <w:sz w:val="24"/>
          <w:szCs w:val="24"/>
        </w:rPr>
        <w:t>Solution</w:t>
      </w:r>
      <w:r w:rsidRPr="002117DB">
        <w:rPr>
          <w:rFonts w:ascii="Times New Roman" w:hAnsi="Times New Roman" w:cs="Times New Roman"/>
          <w:b/>
          <w:color w:val="212121"/>
          <w:spacing w:val="-16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b/>
          <w:color w:val="212121"/>
          <w:sz w:val="24"/>
          <w:szCs w:val="24"/>
        </w:rPr>
        <w:t>Architecture:</w:t>
      </w:r>
    </w:p>
    <w:p w:rsidR="006526C4" w:rsidRPr="002117DB" w:rsidRDefault="006138F5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  <w:r w:rsidRPr="002117D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2652860</wp:posOffset>
            </wp:positionH>
            <wp:positionV relativeFrom="paragraph">
              <wp:posOffset>183827</wp:posOffset>
            </wp:positionV>
            <wp:extent cx="3237131" cy="30627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131" cy="3062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26C4" w:rsidRPr="002117DB" w:rsidRDefault="006526C4">
      <w:pPr>
        <w:rPr>
          <w:rFonts w:ascii="Times New Roman" w:hAnsi="Times New Roman" w:cs="Times New Roman"/>
          <w:sz w:val="24"/>
          <w:szCs w:val="24"/>
        </w:rPr>
      </w:pPr>
    </w:p>
    <w:p w:rsidR="002117DB" w:rsidRPr="002117DB" w:rsidRDefault="002117DB">
      <w:pPr>
        <w:rPr>
          <w:rFonts w:ascii="Times New Roman" w:hAnsi="Times New Roman" w:cs="Times New Roman"/>
          <w:sz w:val="24"/>
          <w:szCs w:val="24"/>
        </w:rPr>
      </w:pPr>
    </w:p>
    <w:p w:rsidR="006526C4" w:rsidRPr="002117DB" w:rsidRDefault="006526C4" w:rsidP="002117DB">
      <w:pPr>
        <w:tabs>
          <w:tab w:val="left" w:pos="7070"/>
        </w:tabs>
        <w:rPr>
          <w:rFonts w:ascii="Times New Roman" w:hAnsi="Times New Roman" w:cs="Times New Roman"/>
          <w:sz w:val="24"/>
          <w:szCs w:val="24"/>
        </w:rPr>
      </w:pPr>
    </w:p>
    <w:sectPr w:rsidR="006526C4" w:rsidRPr="002117DB" w:rsidSect="002117DB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21DEA"/>
    <w:multiLevelType w:val="hybridMultilevel"/>
    <w:tmpl w:val="8CFC198A"/>
    <w:lvl w:ilvl="0" w:tplc="1E8C33AA">
      <w:numFmt w:val="bullet"/>
      <w:lvlText w:val="•"/>
      <w:lvlJc w:val="left"/>
      <w:pPr>
        <w:ind w:left="100" w:hanging="178"/>
      </w:pPr>
      <w:rPr>
        <w:rFonts w:ascii="Verdana" w:eastAsia="Verdana" w:hAnsi="Verdana" w:cs="Verdana" w:hint="default"/>
        <w:color w:val="212121"/>
        <w:w w:val="99"/>
        <w:sz w:val="20"/>
        <w:szCs w:val="20"/>
        <w:lang w:val="en-US" w:eastAsia="en-US" w:bidi="ar-SA"/>
      </w:rPr>
    </w:lvl>
    <w:lvl w:ilvl="1" w:tplc="6F8266A6">
      <w:numFmt w:val="bullet"/>
      <w:lvlText w:val="•"/>
      <w:lvlJc w:val="left"/>
      <w:pPr>
        <w:ind w:left="1042" w:hanging="178"/>
      </w:pPr>
      <w:rPr>
        <w:rFonts w:hint="default"/>
        <w:lang w:val="en-US" w:eastAsia="en-US" w:bidi="ar-SA"/>
      </w:rPr>
    </w:lvl>
    <w:lvl w:ilvl="2" w:tplc="7790591E">
      <w:numFmt w:val="bullet"/>
      <w:lvlText w:val="•"/>
      <w:lvlJc w:val="left"/>
      <w:pPr>
        <w:ind w:left="1984" w:hanging="178"/>
      </w:pPr>
      <w:rPr>
        <w:rFonts w:hint="default"/>
        <w:lang w:val="en-US" w:eastAsia="en-US" w:bidi="ar-SA"/>
      </w:rPr>
    </w:lvl>
    <w:lvl w:ilvl="3" w:tplc="4C08303E">
      <w:numFmt w:val="bullet"/>
      <w:lvlText w:val="•"/>
      <w:lvlJc w:val="left"/>
      <w:pPr>
        <w:ind w:left="2926" w:hanging="178"/>
      </w:pPr>
      <w:rPr>
        <w:rFonts w:hint="default"/>
        <w:lang w:val="en-US" w:eastAsia="en-US" w:bidi="ar-SA"/>
      </w:rPr>
    </w:lvl>
    <w:lvl w:ilvl="4" w:tplc="35E299FE">
      <w:numFmt w:val="bullet"/>
      <w:lvlText w:val="•"/>
      <w:lvlJc w:val="left"/>
      <w:pPr>
        <w:ind w:left="3868" w:hanging="178"/>
      </w:pPr>
      <w:rPr>
        <w:rFonts w:hint="default"/>
        <w:lang w:val="en-US" w:eastAsia="en-US" w:bidi="ar-SA"/>
      </w:rPr>
    </w:lvl>
    <w:lvl w:ilvl="5" w:tplc="3AA641CA">
      <w:numFmt w:val="bullet"/>
      <w:lvlText w:val="•"/>
      <w:lvlJc w:val="left"/>
      <w:pPr>
        <w:ind w:left="4810" w:hanging="178"/>
      </w:pPr>
      <w:rPr>
        <w:rFonts w:hint="default"/>
        <w:lang w:val="en-US" w:eastAsia="en-US" w:bidi="ar-SA"/>
      </w:rPr>
    </w:lvl>
    <w:lvl w:ilvl="6" w:tplc="37788574">
      <w:numFmt w:val="bullet"/>
      <w:lvlText w:val="•"/>
      <w:lvlJc w:val="left"/>
      <w:pPr>
        <w:ind w:left="5752" w:hanging="178"/>
      </w:pPr>
      <w:rPr>
        <w:rFonts w:hint="default"/>
        <w:lang w:val="en-US" w:eastAsia="en-US" w:bidi="ar-SA"/>
      </w:rPr>
    </w:lvl>
    <w:lvl w:ilvl="7" w:tplc="31A4CC7C">
      <w:numFmt w:val="bullet"/>
      <w:lvlText w:val="•"/>
      <w:lvlJc w:val="left"/>
      <w:pPr>
        <w:ind w:left="6694" w:hanging="178"/>
      </w:pPr>
      <w:rPr>
        <w:rFonts w:hint="default"/>
        <w:lang w:val="en-US" w:eastAsia="en-US" w:bidi="ar-SA"/>
      </w:rPr>
    </w:lvl>
    <w:lvl w:ilvl="8" w:tplc="323ED080">
      <w:numFmt w:val="bullet"/>
      <w:lvlText w:val="•"/>
      <w:lvlJc w:val="left"/>
      <w:pPr>
        <w:ind w:left="7636" w:hanging="1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526C4"/>
    <w:rsid w:val="002117DB"/>
    <w:rsid w:val="006138F5"/>
    <w:rsid w:val="00652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26C4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26C4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6526C4"/>
    <w:pPr>
      <w:spacing w:line="242" w:lineRule="exact"/>
      <w:ind w:left="278" w:hanging="179"/>
    </w:pPr>
  </w:style>
  <w:style w:type="paragraph" w:customStyle="1" w:styleId="TableParagraph">
    <w:name w:val="Table Paragraph"/>
    <w:basedOn w:val="Normal"/>
    <w:uiPriority w:val="1"/>
    <w:qFormat/>
    <w:rsid w:val="006526C4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HP</cp:lastModifiedBy>
  <cp:revision>2</cp:revision>
  <dcterms:created xsi:type="dcterms:W3CDTF">2022-10-22T06:52:00Z</dcterms:created>
  <dcterms:modified xsi:type="dcterms:W3CDTF">2022-10-22T06:52:00Z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</Properties>
</file>