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AF" w:rsidRPr="00E12DAF" w:rsidRDefault="00E12DAF">
      <w:pPr>
        <w:rPr>
          <w:rFonts w:ascii="Impact" w:hAnsi="Impact"/>
          <w:sz w:val="28"/>
          <w:szCs w:val="28"/>
        </w:rPr>
      </w:pPr>
      <w:r w:rsidRPr="00E12DAF">
        <w:rPr>
          <w:rFonts w:ascii="Impact" w:hAnsi="Impact"/>
          <w:sz w:val="28"/>
          <w:szCs w:val="28"/>
        </w:rPr>
        <w:t xml:space="preserve">                                                  Project Design Phase-II</w:t>
      </w:r>
    </w:p>
    <w:p w:rsidR="002D4BF2" w:rsidRDefault="00E12DAF">
      <w:pPr>
        <w:rPr>
          <w:rFonts w:ascii="Impact" w:hAnsi="Impact"/>
          <w:sz w:val="28"/>
          <w:szCs w:val="28"/>
        </w:rPr>
      </w:pPr>
      <w:r w:rsidRPr="00E12DAF">
        <w:rPr>
          <w:rFonts w:ascii="Impact" w:hAnsi="Impact"/>
          <w:sz w:val="28"/>
          <w:szCs w:val="28"/>
        </w:rPr>
        <w:t xml:space="preserve">                                          Data Flow Diagram &amp; User Stories</w:t>
      </w:r>
    </w:p>
    <w:tbl>
      <w:tblPr>
        <w:tblStyle w:val="TableGrid"/>
        <w:tblW w:w="0" w:type="auto"/>
        <w:tblLook w:val="04A0"/>
      </w:tblPr>
      <w:tblGrid>
        <w:gridCol w:w="4788"/>
        <w:gridCol w:w="4788"/>
      </w:tblGrid>
      <w:tr w:rsidR="00E12DAF" w:rsidTr="00E12DAF">
        <w:tc>
          <w:tcPr>
            <w:tcW w:w="4788" w:type="dxa"/>
          </w:tcPr>
          <w:p w:rsidR="00E12DAF" w:rsidRPr="006D156C" w:rsidRDefault="006D156C">
            <w:pPr>
              <w:rPr>
                <w:rFonts w:cstheme="minorHAnsi"/>
              </w:rPr>
            </w:pPr>
            <w:r w:rsidRPr="006D156C">
              <w:rPr>
                <w:rFonts w:cstheme="minorHAnsi"/>
              </w:rPr>
              <w:t>DATE</w:t>
            </w:r>
          </w:p>
        </w:tc>
        <w:tc>
          <w:tcPr>
            <w:tcW w:w="4788" w:type="dxa"/>
          </w:tcPr>
          <w:p w:rsidR="00E12DAF" w:rsidRPr="006D156C" w:rsidRDefault="006D156C">
            <w:pPr>
              <w:rPr>
                <w:rFonts w:cstheme="minorHAnsi"/>
              </w:rPr>
            </w:pPr>
            <w:r w:rsidRPr="006D156C">
              <w:rPr>
                <w:rFonts w:cstheme="minorHAnsi"/>
              </w:rPr>
              <w:t>19 oct 2022</w:t>
            </w:r>
          </w:p>
        </w:tc>
      </w:tr>
      <w:tr w:rsidR="00E12DAF" w:rsidTr="00E12DAF">
        <w:tc>
          <w:tcPr>
            <w:tcW w:w="4788" w:type="dxa"/>
          </w:tcPr>
          <w:p w:rsidR="00E12DAF" w:rsidRPr="006D156C" w:rsidRDefault="006D156C">
            <w:pPr>
              <w:rPr>
                <w:rFonts w:cstheme="minorHAnsi"/>
              </w:rPr>
            </w:pPr>
            <w:r w:rsidRPr="006D156C">
              <w:rPr>
                <w:rFonts w:cstheme="minorHAnsi"/>
              </w:rPr>
              <w:t>TEAM ID</w:t>
            </w:r>
          </w:p>
        </w:tc>
        <w:tc>
          <w:tcPr>
            <w:tcW w:w="4788" w:type="dxa"/>
          </w:tcPr>
          <w:p w:rsidR="00E12DAF" w:rsidRPr="006D156C" w:rsidRDefault="006D156C">
            <w:pPr>
              <w:rPr>
                <w:rFonts w:cstheme="minorHAnsi"/>
              </w:rPr>
            </w:pPr>
            <w:r w:rsidRPr="006D156C">
              <w:rPr>
                <w:rFonts w:cstheme="minorHAnsi"/>
              </w:rPr>
              <w:t>PNT2022TMID34892</w:t>
            </w:r>
          </w:p>
        </w:tc>
      </w:tr>
      <w:tr w:rsidR="00E12DAF" w:rsidTr="00E12DAF">
        <w:tc>
          <w:tcPr>
            <w:tcW w:w="4788" w:type="dxa"/>
          </w:tcPr>
          <w:p w:rsidR="00E12DAF" w:rsidRPr="006D156C" w:rsidRDefault="006D156C">
            <w:pPr>
              <w:rPr>
                <w:rFonts w:cstheme="minorHAnsi"/>
              </w:rPr>
            </w:pPr>
            <w:r w:rsidRPr="006D156C">
              <w:rPr>
                <w:rFonts w:cstheme="minorHAnsi"/>
              </w:rPr>
              <w:t>PROJECT NAME</w:t>
            </w:r>
          </w:p>
        </w:tc>
        <w:tc>
          <w:tcPr>
            <w:tcW w:w="4788" w:type="dxa"/>
          </w:tcPr>
          <w:p w:rsidR="00E12DAF" w:rsidRPr="006D156C" w:rsidRDefault="006D156C">
            <w:pPr>
              <w:rPr>
                <w:rFonts w:cstheme="minorHAnsi"/>
              </w:rPr>
            </w:pPr>
            <w:r>
              <w:rPr>
                <w:rFonts w:cstheme="minorHAnsi"/>
              </w:rPr>
              <w:t xml:space="preserve">Smart Waste Management System For </w:t>
            </w:r>
            <w:r w:rsidR="00A733F1">
              <w:rPr>
                <w:rFonts w:cstheme="minorHAnsi"/>
              </w:rPr>
              <w:t>Metropolitan</w:t>
            </w:r>
            <w:r>
              <w:rPr>
                <w:rFonts w:cstheme="minorHAnsi"/>
              </w:rPr>
              <w:t xml:space="preserve">  Cities</w:t>
            </w:r>
          </w:p>
        </w:tc>
      </w:tr>
      <w:tr w:rsidR="00E12DAF" w:rsidTr="00E12DAF">
        <w:tc>
          <w:tcPr>
            <w:tcW w:w="4788" w:type="dxa"/>
          </w:tcPr>
          <w:p w:rsidR="00E12DAF" w:rsidRPr="006D156C" w:rsidRDefault="006D156C">
            <w:pPr>
              <w:rPr>
                <w:rFonts w:cstheme="minorHAnsi"/>
              </w:rPr>
            </w:pPr>
            <w:r w:rsidRPr="006D156C">
              <w:rPr>
                <w:rFonts w:cstheme="minorHAnsi"/>
              </w:rPr>
              <w:t>MARK</w:t>
            </w:r>
          </w:p>
        </w:tc>
        <w:tc>
          <w:tcPr>
            <w:tcW w:w="4788" w:type="dxa"/>
          </w:tcPr>
          <w:p w:rsidR="00E12DAF" w:rsidRPr="006D156C" w:rsidRDefault="006D156C">
            <w:pPr>
              <w:rPr>
                <w:rFonts w:cstheme="minorHAnsi"/>
              </w:rPr>
            </w:pPr>
            <w:r>
              <w:rPr>
                <w:rFonts w:cstheme="minorHAnsi"/>
              </w:rPr>
              <w:t>4 Marks</w:t>
            </w:r>
          </w:p>
        </w:tc>
      </w:tr>
    </w:tbl>
    <w:p w:rsidR="006D156C" w:rsidRDefault="006D156C" w:rsidP="00E12DAF">
      <w:pPr>
        <w:rPr>
          <w:rFonts w:ascii="Impact" w:hAnsi="Impact"/>
          <w:sz w:val="28"/>
          <w:szCs w:val="28"/>
        </w:rPr>
      </w:pPr>
    </w:p>
    <w:p w:rsidR="00E12DAF" w:rsidRDefault="00E12DAF" w:rsidP="00E12DAF">
      <w:pPr>
        <w:rPr>
          <w:rFonts w:ascii="Arial Rounded MT Bold" w:hAnsi="Arial Rounded MT Bold"/>
          <w:sz w:val="28"/>
          <w:szCs w:val="28"/>
        </w:rPr>
      </w:pPr>
      <w:r w:rsidRPr="00E12DAF">
        <w:rPr>
          <w:rFonts w:ascii="Arial Rounded MT Bold" w:hAnsi="Arial Rounded MT Bold"/>
          <w:sz w:val="28"/>
          <w:szCs w:val="28"/>
        </w:rPr>
        <w:t>Data  Flow  Diagrams:</w:t>
      </w:r>
    </w:p>
    <w:p w:rsidR="00E12DAF" w:rsidRDefault="00A733F1" w:rsidP="00E12DAF">
      <w:pPr>
        <w:rPr>
          <w:rFonts w:ascii="Arial" w:hAnsi="Arial" w:cs="Arial"/>
          <w:sz w:val="24"/>
          <w:szCs w:val="24"/>
        </w:rPr>
      </w:pPr>
      <w:r>
        <w:rPr>
          <w:rFonts w:ascii="Arial" w:hAnsi="Arial" w:cs="Arial"/>
          <w:noProof/>
          <w:sz w:val="24"/>
          <w:szCs w:val="24"/>
        </w:rPr>
        <w:pict>
          <v:roundrect id="_x0000_s1026" style="position:absolute;margin-left:151.5pt;margin-top:68.5pt;width:90.75pt;height:23.65pt;z-index:251658240" arcsize="10923f" fillcolor="#92cddc [1944]" strokecolor="#92cddc [1944]" strokeweight="1pt">
            <v:fill color2="#daeef3 [664]" angle="-45" focus="-50%" type="gradient"/>
            <v:shadow on="t" type="perspective" color="#205867 [1608]" opacity=".5" offset="1pt" offset2="-3pt"/>
            <v:textbox>
              <w:txbxContent>
                <w:p w:rsidR="00E12DAF" w:rsidRDefault="00E12DAF">
                  <w:r>
                    <w:t xml:space="preserve">       </w:t>
                  </w:r>
                  <w:r w:rsidR="00A733F1">
                    <w:t xml:space="preserve">  </w:t>
                  </w:r>
                  <w:r>
                    <w:t>START</w:t>
                  </w:r>
                </w:p>
              </w:txbxContent>
            </v:textbox>
          </v:roundrect>
        </w:pict>
      </w:r>
      <w:r w:rsidR="00E12DAF">
        <w:rPr>
          <w:rFonts w:ascii="Arial Rounded MT Bold" w:hAnsi="Arial Rounded MT Bold"/>
          <w:sz w:val="28"/>
          <w:szCs w:val="28"/>
        </w:rPr>
        <w:t xml:space="preserve">     </w:t>
      </w:r>
      <w:r w:rsidR="00E12DAF" w:rsidRPr="00E12DAF">
        <w:rPr>
          <w:rFonts w:ascii="Arial" w:hAnsi="Arial" w:cs="Arial"/>
          <w:sz w:val="24"/>
          <w:szCs w:val="24"/>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12DAF" w:rsidRDefault="00B853DB" w:rsidP="00E12DAF">
      <w:pPr>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48" type="#_x0000_t32" style="position:absolute;margin-left:219pt;margin-top:397.45pt;width:0;height:31.5pt;z-index:251679744" o:connectortype="straight">
            <v:stroke endarrow="block"/>
          </v:shape>
        </w:pict>
      </w:r>
      <w:r>
        <w:rPr>
          <w:rFonts w:ascii="Arial" w:hAnsi="Arial" w:cs="Arial"/>
          <w:noProof/>
          <w:sz w:val="24"/>
          <w:szCs w:val="24"/>
        </w:rPr>
        <w:pict>
          <v:shape id="_x0000_s1047" type="#_x0000_t32" style="position:absolute;margin-left:34.5pt;margin-top:379.45pt;width:0;height:22.5pt;z-index:251678720" o:connectortype="straight">
            <v:stroke endarrow="block"/>
          </v:shape>
        </w:pict>
      </w:r>
      <w:r>
        <w:rPr>
          <w:rFonts w:ascii="Arial" w:hAnsi="Arial" w:cs="Arial"/>
          <w:noProof/>
          <w:sz w:val="24"/>
          <w:szCs w:val="24"/>
        </w:rPr>
        <w:pict>
          <v:shape id="_x0000_s1046" type="#_x0000_t32" style="position:absolute;margin-left:34.5pt;margin-top:379.45pt;width:94.5pt;height:0;rotation:180;z-index:251677696" o:connectortype="elbow" adj="-45943,-1,-45943"/>
        </w:pict>
      </w:r>
      <w:r>
        <w:rPr>
          <w:rFonts w:ascii="Arial" w:hAnsi="Arial" w:cs="Arial"/>
          <w:noProof/>
          <w:sz w:val="24"/>
          <w:szCs w:val="24"/>
        </w:rPr>
        <w:pict>
          <v:shape id="_x0000_s1044" type="#_x0000_t32" style="position:absolute;margin-left:207pt;margin-top:337.45pt;width:3pt;height:21.75pt;z-index:251676672" o:connectortype="straight">
            <v:stroke endarrow="block"/>
          </v:shape>
        </w:pict>
      </w:r>
      <w:r>
        <w:rPr>
          <w:rFonts w:ascii="Arial" w:hAnsi="Arial" w:cs="Arial"/>
          <w:noProof/>
          <w:sz w:val="24"/>
          <w:szCs w:val="24"/>
        </w:rPr>
        <w:pict>
          <v:shape id="_x0000_s1043" type="#_x0000_t32" style="position:absolute;margin-left:199.5pt;margin-top:290.95pt;width:0;height:16.5pt;z-index:251675648" o:connectortype="straight">
            <v:stroke endarrow="block"/>
          </v:shape>
        </w:pict>
      </w:r>
      <w:r>
        <w:rPr>
          <w:rFonts w:ascii="Arial" w:hAnsi="Arial" w:cs="Arial"/>
          <w:noProof/>
          <w:sz w:val="24"/>
          <w:szCs w:val="24"/>
        </w:rPr>
        <w:pict>
          <v:shape id="_x0000_s1042" type="#_x0000_t32" style="position:absolute;margin-left:198.75pt;margin-top:233.95pt;width:.75pt;height:24.75pt;z-index:251674624" o:connectortype="straight">
            <v:stroke endarrow="block"/>
          </v:shape>
        </w:pict>
      </w:r>
      <w:r>
        <w:rPr>
          <w:rFonts w:ascii="Arial" w:hAnsi="Arial" w:cs="Arial"/>
          <w:noProof/>
          <w:sz w:val="24"/>
          <w:szCs w:val="24"/>
        </w:rPr>
        <w:pict>
          <v:shape id="_x0000_s1041" type="#_x0000_t32" style="position:absolute;margin-left:198.75pt;margin-top:172.45pt;width:.75pt;height:18pt;z-index:251673600" o:connectortype="straight">
            <v:stroke endarrow="block"/>
          </v:shape>
        </w:pict>
      </w:r>
      <w:r>
        <w:rPr>
          <w:rFonts w:ascii="Arial" w:hAnsi="Arial" w:cs="Arial"/>
          <w:noProof/>
          <w:sz w:val="24"/>
          <w:szCs w:val="24"/>
        </w:rPr>
        <w:pict>
          <v:shape id="_x0000_s1040" type="#_x0000_t32" style="position:absolute;margin-left:194.25pt;margin-top:119.2pt;width:0;height:22.5pt;z-index:251672576" o:connectortype="straight">
            <v:stroke endarrow="block"/>
          </v:shape>
        </w:pict>
      </w:r>
      <w:r>
        <w:rPr>
          <w:rFonts w:ascii="Arial" w:hAnsi="Arial" w:cs="Arial"/>
          <w:noProof/>
          <w:sz w:val="24"/>
          <w:szCs w:val="24"/>
        </w:rPr>
        <w:pict>
          <v:shape id="_x0000_s1039" type="#_x0000_t32" style="position:absolute;margin-left:194.25pt;margin-top:72.7pt;width:0;height:15pt;z-index:251671552" o:connectortype="straight">
            <v:stroke endarrow="block"/>
          </v:shape>
        </w:pict>
      </w:r>
      <w:r>
        <w:rPr>
          <w:rFonts w:ascii="Arial" w:hAnsi="Arial" w:cs="Arial"/>
          <w:noProof/>
          <w:sz w:val="24"/>
          <w:szCs w:val="24"/>
        </w:rPr>
        <w:pict>
          <v:shape id="_x0000_s1038" type="#_x0000_t32" style="position:absolute;margin-left:189.75pt;margin-top:18.7pt;width:.75pt;height:20.25pt;z-index:251670528" o:connectortype="straight">
            <v:stroke endarrow="block"/>
          </v:shape>
        </w:pict>
      </w:r>
      <w:r>
        <w:rPr>
          <w:rFonts w:ascii="Arial" w:hAnsi="Arial" w:cs="Arial"/>
          <w:noProof/>
          <w:sz w:val="24"/>
          <w:szCs w:val="24"/>
        </w:rPr>
        <w:pict>
          <v:roundrect id="_x0000_s1032" style="position:absolute;margin-left:-48.75pt;margin-top:401.95pt;width:165pt;height:37.5pt;z-index:251664384"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16"/>
                      <w:szCs w:val="16"/>
                    </w:rPr>
                  </w:pPr>
                  <w:r w:rsidRPr="00E12DAF">
                    <w:rPr>
                      <w:sz w:val="16"/>
                      <w:szCs w:val="16"/>
                    </w:rPr>
                    <w:t>Stop &amp;</w:t>
                  </w:r>
                  <w:r>
                    <w:rPr>
                      <w:sz w:val="16"/>
                      <w:szCs w:val="16"/>
                    </w:rPr>
                    <w:t xml:space="preserve"> send user a notification to clean Trash box via Android Application</w:t>
                  </w:r>
                </w:p>
              </w:txbxContent>
            </v:textbox>
          </v:roundrect>
        </w:pict>
      </w:r>
      <w:r>
        <w:rPr>
          <w:rFonts w:ascii="Arial" w:hAnsi="Arial" w:cs="Arial"/>
          <w:noProof/>
          <w:sz w:val="24"/>
          <w:szCs w:val="24"/>
        </w:rPr>
        <w:pict>
          <v:shapetype id="_x0000_t4" coordsize="21600,21600" o:spt="4" path="m10800,l,10800,10800,21600,21600,10800xe">
            <v:stroke joinstyle="miter"/>
            <v:path gradientshapeok="t" o:connecttype="rect" textboxrect="5400,5400,16200,16200"/>
          </v:shapetype>
          <v:shape id="_x0000_s1036" type="#_x0000_t4" style="position:absolute;margin-left:129pt;margin-top:359.2pt;width:170.25pt;height:38.25pt;z-index:251668480" fillcolor="#92cddc [1944]" strokecolor="#92cddc [1944]" strokeweight="1pt">
            <v:fill color2="#daeef3 [664]" angle="-45" focus="-50%" type="gradient"/>
            <v:shadow on="t" type="perspective" color="#205867 [1608]" opacity=".5" offset="1pt" offset2="-3pt"/>
            <v:textbox>
              <w:txbxContent>
                <w:p w:rsidR="00E12DAF" w:rsidRDefault="006D156C">
                  <w:r>
                    <w:rPr>
                      <w:sz w:val="16"/>
                      <w:szCs w:val="16"/>
                    </w:rPr>
                    <w:t xml:space="preserve">      </w:t>
                  </w:r>
                  <w:r w:rsidR="00E12DAF" w:rsidRPr="00E12DAF">
                    <w:rPr>
                      <w:sz w:val="16"/>
                      <w:szCs w:val="16"/>
                    </w:rPr>
                    <w:t>Over threshold</w:t>
                  </w:r>
                  <w:r w:rsidR="00E12DAF">
                    <w:t xml:space="preserve"> </w:t>
                  </w:r>
                  <w:r w:rsidR="00E12DAF" w:rsidRPr="00E12DAF">
                    <w:rPr>
                      <w:sz w:val="16"/>
                      <w:szCs w:val="16"/>
                    </w:rPr>
                    <w:t>level</w:t>
                  </w:r>
                </w:p>
              </w:txbxContent>
            </v:textbox>
          </v:shape>
        </w:pict>
      </w:r>
      <w:r>
        <w:rPr>
          <w:rFonts w:ascii="Arial" w:hAnsi="Arial" w:cs="Arial"/>
          <w:noProof/>
          <w:sz w:val="24"/>
          <w:szCs w:val="24"/>
        </w:rPr>
        <w:pict>
          <v:roundrect id="_x0000_s1031" style="position:absolute;margin-left:116.25pt;margin-top:307.45pt;width:186.75pt;height:30pt;z-index:251663360"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20"/>
                      <w:szCs w:val="20"/>
                    </w:rPr>
                  </w:pPr>
                  <w:r w:rsidRPr="00E12DAF">
                    <w:rPr>
                      <w:sz w:val="20"/>
                      <w:szCs w:val="20"/>
                    </w:rPr>
                    <w:t>Received data in Android Application</w:t>
                  </w:r>
                </w:p>
              </w:txbxContent>
            </v:textbox>
          </v:roundrect>
        </w:pict>
      </w:r>
      <w:r>
        <w:rPr>
          <w:rFonts w:ascii="Arial" w:hAnsi="Arial" w:cs="Arial"/>
          <w:noProof/>
          <w:sz w:val="24"/>
          <w:szCs w:val="24"/>
        </w:rPr>
        <w:pict>
          <v:roundrect id="_x0000_s1030" style="position:absolute;margin-left:116.25pt;margin-top:258.7pt;width:183pt;height:32.25pt;z-index:251662336"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18"/>
                      <w:szCs w:val="18"/>
                    </w:rPr>
                  </w:pPr>
                  <w:r w:rsidRPr="00E12DAF">
                    <w:rPr>
                      <w:sz w:val="18"/>
                      <w:szCs w:val="18"/>
                    </w:rPr>
                    <w:t>Sending the measured data to Android Application</w:t>
                  </w:r>
                </w:p>
              </w:txbxContent>
            </v:textbox>
          </v:roundrect>
        </w:pict>
      </w:r>
      <w:r>
        <w:rPr>
          <w:rFonts w:ascii="Arial" w:hAnsi="Arial" w:cs="Arial"/>
          <w:noProof/>
          <w:sz w:val="24"/>
          <w:szCs w:val="24"/>
        </w:rPr>
        <w:pict>
          <v:shape id="_x0000_s1035" type="#_x0000_t4" style="position:absolute;margin-left:116.25pt;margin-top:190.45pt;width:162.75pt;height:43.5pt;z-index:251667456" fillcolor="#92cddc [1944]" strokecolor="#92cddc [1944]" strokeweight="1pt">
            <v:fill color2="#daeef3 [664]" angle="-45" focus="-50%" type="gradient"/>
            <v:shadow on="t" type="perspective" color="#205867 [1608]" opacity=".5" offset="1pt" offset2="-3pt"/>
            <v:textbox>
              <w:txbxContent>
                <w:p w:rsidR="00E12DAF" w:rsidRDefault="006D156C">
                  <w:r>
                    <w:t xml:space="preserve">    </w:t>
                  </w:r>
                  <w:r w:rsidR="00E12DAF">
                    <w:t>Wifi module</w:t>
                  </w:r>
                </w:p>
              </w:txbxContent>
            </v:textbox>
          </v:shape>
        </w:pict>
      </w:r>
      <w:r>
        <w:rPr>
          <w:rFonts w:ascii="Arial" w:hAnsi="Arial" w:cs="Arial"/>
          <w:noProof/>
          <w:sz w:val="24"/>
          <w:szCs w:val="24"/>
        </w:rPr>
        <w:pict>
          <v:roundrect id="_x0000_s1034" style="position:absolute;margin-left:112.5pt;margin-top:141.7pt;width:186.75pt;height:30.75pt;z-index:251666432"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18"/>
                      <w:szCs w:val="18"/>
                    </w:rPr>
                  </w:pPr>
                  <w:r w:rsidRPr="00E12DAF">
                    <w:rPr>
                      <w:sz w:val="18"/>
                      <w:szCs w:val="18"/>
                    </w:rPr>
                    <w:t>Sen</w:t>
                  </w:r>
                  <w:r w:rsidR="00A733F1">
                    <w:rPr>
                      <w:sz w:val="18"/>
                      <w:szCs w:val="18"/>
                    </w:rPr>
                    <w:t>ding the measured data to the a</w:t>
                  </w:r>
                  <w:r w:rsidRPr="00E12DAF">
                    <w:rPr>
                      <w:sz w:val="18"/>
                      <w:szCs w:val="18"/>
                    </w:rPr>
                    <w:t>rdino</w:t>
                  </w:r>
                </w:p>
              </w:txbxContent>
            </v:textbox>
          </v:roundrect>
        </w:pict>
      </w:r>
      <w:r>
        <w:rPr>
          <w:rFonts w:ascii="Arial" w:hAnsi="Arial" w:cs="Arial"/>
          <w:noProof/>
          <w:sz w:val="24"/>
          <w:szCs w:val="24"/>
        </w:rPr>
        <w:pict>
          <v:roundrect id="_x0000_s1033" style="position:absolute;margin-left:112.5pt;margin-top:87.7pt;width:186.75pt;height:31.5pt;z-index:251665408"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16"/>
                      <w:szCs w:val="16"/>
                    </w:rPr>
                  </w:pPr>
                  <w:r w:rsidRPr="00E12DAF">
                    <w:rPr>
                      <w:sz w:val="16"/>
                      <w:szCs w:val="16"/>
                    </w:rPr>
                    <w:t>Calculate empty level of the Trash Box using Ultrasound</w:t>
                  </w:r>
                </w:p>
              </w:txbxContent>
            </v:textbox>
          </v:roundrect>
        </w:pict>
      </w:r>
      <w:r>
        <w:rPr>
          <w:rFonts w:ascii="Arial" w:hAnsi="Arial" w:cs="Arial"/>
          <w:noProof/>
          <w:sz w:val="24"/>
          <w:szCs w:val="24"/>
        </w:rPr>
        <w:pict>
          <v:roundrect id="_x0000_s1027" style="position:absolute;margin-left:112.5pt;margin-top:38.95pt;width:186.75pt;height:33.75pt;z-index:251659264" arcsize="10923f" fillcolor="#92cddc [1944]" strokecolor="#92cddc [1944]" strokeweight="1pt">
            <v:fill color2="#daeef3 [664]" angle="-45" focus="-50%" type="gradient"/>
            <v:shadow on="t" type="perspective" color="#205867 [1608]" opacity=".5" offset="1pt" offset2="-3pt"/>
            <v:textbox>
              <w:txbxContent>
                <w:p w:rsidR="00E12DAF" w:rsidRPr="00E12DAF" w:rsidRDefault="00E12DAF">
                  <w:pPr>
                    <w:rPr>
                      <w:sz w:val="18"/>
                      <w:szCs w:val="18"/>
                    </w:rPr>
                  </w:pPr>
                  <w:r w:rsidRPr="00E12DAF">
                    <w:rPr>
                      <w:sz w:val="18"/>
                      <w:szCs w:val="18"/>
                    </w:rPr>
                    <w:t>Sending and Receiving a</w:t>
                  </w:r>
                  <w:r w:rsidR="00A733F1">
                    <w:rPr>
                      <w:sz w:val="18"/>
                      <w:szCs w:val="18"/>
                    </w:rPr>
                    <w:t>n</w:t>
                  </w:r>
                  <w:r w:rsidRPr="00E12DAF">
                    <w:rPr>
                      <w:sz w:val="18"/>
                      <w:szCs w:val="18"/>
                    </w:rPr>
                    <w:t xml:space="preserve"> Ultrasound to measure distance</w:t>
                  </w:r>
                </w:p>
              </w:txbxContent>
            </v:textbox>
          </v:roundrect>
        </w:pict>
      </w:r>
      <w:r w:rsidR="00E12DAF">
        <w:rPr>
          <w:rFonts w:ascii="Arial" w:hAnsi="Arial" w:cs="Arial"/>
          <w:sz w:val="24"/>
          <w:szCs w:val="24"/>
        </w:rPr>
        <w:t xml:space="preserve">                         </w:t>
      </w: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E12DAF" w:rsidP="00E12DAF">
      <w:pPr>
        <w:rPr>
          <w:rFonts w:ascii="Arial" w:hAnsi="Arial" w:cs="Arial"/>
          <w:sz w:val="24"/>
          <w:szCs w:val="24"/>
        </w:rPr>
      </w:pPr>
    </w:p>
    <w:p w:rsidR="00E12DAF" w:rsidRDefault="00A733F1" w:rsidP="00E12DAF">
      <w:pPr>
        <w:rPr>
          <w:rFonts w:ascii="Arial" w:hAnsi="Arial" w:cs="Arial"/>
          <w:sz w:val="24"/>
          <w:szCs w:val="24"/>
        </w:rPr>
      </w:pPr>
      <w:r>
        <w:rPr>
          <w:rFonts w:ascii="Arial" w:hAnsi="Arial" w:cs="Arial"/>
          <w:noProof/>
          <w:sz w:val="24"/>
          <w:szCs w:val="24"/>
        </w:rPr>
        <w:pict>
          <v:roundrect id="_x0000_s1037" style="position:absolute;margin-left:175.5pt;margin-top:66.8pt;width:90.75pt;height:25.15pt;z-index:251669504" arcsize="10923f" fillcolor="#92cddc [1944]" strokecolor="#92cddc [1944]" strokeweight="1pt">
            <v:fill color2="#daeef3 [664]" angle="-45" focus="-50%" type="gradient"/>
            <v:shadow on="t" type="perspective" color="#205867 [1608]" opacity=".5" offset="1pt" offset2="-3pt"/>
            <v:textbox>
              <w:txbxContent>
                <w:p w:rsidR="00E12DAF" w:rsidRDefault="00E12DAF">
                  <w:r>
                    <w:t xml:space="preserve">         </w:t>
                  </w:r>
                  <w:r w:rsidR="00A733F1">
                    <w:t xml:space="preserve"> </w:t>
                  </w:r>
                  <w:r>
                    <w:t>END</w:t>
                  </w:r>
                </w:p>
              </w:txbxContent>
            </v:textbox>
          </v:roundrect>
        </w:pict>
      </w:r>
    </w:p>
    <w:tbl>
      <w:tblPr>
        <w:tblStyle w:val="TableGrid"/>
        <w:tblW w:w="10031" w:type="dxa"/>
        <w:tblLayout w:type="fixed"/>
        <w:tblLook w:val="04A0"/>
      </w:tblPr>
      <w:tblGrid>
        <w:gridCol w:w="1548"/>
        <w:gridCol w:w="1821"/>
        <w:gridCol w:w="1275"/>
        <w:gridCol w:w="1224"/>
        <w:gridCol w:w="1753"/>
        <w:gridCol w:w="1134"/>
        <w:gridCol w:w="1276"/>
      </w:tblGrid>
      <w:tr w:rsidR="00E12DAF" w:rsidTr="00A733F1">
        <w:tc>
          <w:tcPr>
            <w:tcW w:w="1548" w:type="dxa"/>
          </w:tcPr>
          <w:p w:rsidR="00E12DAF" w:rsidRPr="00E12DAF" w:rsidRDefault="00E12DAF" w:rsidP="00E12DAF">
            <w:pPr>
              <w:rPr>
                <w:rFonts w:ascii="Arial Black" w:hAnsi="Arial Black" w:cs="Arial"/>
                <w:sz w:val="24"/>
                <w:szCs w:val="24"/>
              </w:rPr>
            </w:pPr>
            <w:r w:rsidRPr="00E12DAF">
              <w:rPr>
                <w:rFonts w:ascii="Arial Black" w:hAnsi="Arial Black"/>
              </w:rPr>
              <w:lastRenderedPageBreak/>
              <w:t>User Type</w:t>
            </w:r>
          </w:p>
        </w:tc>
        <w:tc>
          <w:tcPr>
            <w:tcW w:w="1821" w:type="dxa"/>
          </w:tcPr>
          <w:p w:rsidR="00E12DAF" w:rsidRPr="00E12DAF" w:rsidRDefault="00E12DAF" w:rsidP="00E12DAF">
            <w:pPr>
              <w:rPr>
                <w:rFonts w:ascii="Arial Black" w:hAnsi="Arial Black" w:cs="Arial"/>
                <w:sz w:val="24"/>
                <w:szCs w:val="24"/>
              </w:rPr>
            </w:pPr>
            <w:r w:rsidRPr="00E12DAF">
              <w:rPr>
                <w:rFonts w:ascii="Arial Black" w:hAnsi="Arial Black"/>
              </w:rPr>
              <w:t>Functional Requirement (Epic)</w:t>
            </w:r>
          </w:p>
        </w:tc>
        <w:tc>
          <w:tcPr>
            <w:tcW w:w="1275" w:type="dxa"/>
          </w:tcPr>
          <w:p w:rsidR="00E12DAF" w:rsidRPr="00E12DAF" w:rsidRDefault="00E12DAF" w:rsidP="00E12DAF">
            <w:pPr>
              <w:rPr>
                <w:rFonts w:ascii="Arial Black" w:hAnsi="Arial Black" w:cs="Arial"/>
                <w:sz w:val="24"/>
                <w:szCs w:val="24"/>
              </w:rPr>
            </w:pPr>
            <w:r w:rsidRPr="00E12DAF">
              <w:rPr>
                <w:rFonts w:ascii="Arial Black" w:hAnsi="Arial Black"/>
              </w:rPr>
              <w:t>User Story Number</w:t>
            </w:r>
          </w:p>
        </w:tc>
        <w:tc>
          <w:tcPr>
            <w:tcW w:w="1224" w:type="dxa"/>
          </w:tcPr>
          <w:p w:rsidR="00E12DAF" w:rsidRPr="00E12DAF" w:rsidRDefault="00E12DAF" w:rsidP="00E12DAF">
            <w:pPr>
              <w:rPr>
                <w:rFonts w:ascii="Arial Black" w:hAnsi="Arial Black" w:cs="Arial"/>
                <w:sz w:val="24"/>
                <w:szCs w:val="24"/>
              </w:rPr>
            </w:pPr>
            <w:r w:rsidRPr="00E12DAF">
              <w:rPr>
                <w:rFonts w:ascii="Arial Black" w:hAnsi="Arial Black"/>
              </w:rPr>
              <w:t>User Story / Task</w:t>
            </w:r>
          </w:p>
        </w:tc>
        <w:tc>
          <w:tcPr>
            <w:tcW w:w="1753" w:type="dxa"/>
          </w:tcPr>
          <w:p w:rsidR="00E12DAF" w:rsidRPr="00E12DAF" w:rsidRDefault="00E12DAF" w:rsidP="00E12DAF">
            <w:pPr>
              <w:rPr>
                <w:rFonts w:ascii="Arial Black" w:hAnsi="Arial Black" w:cs="Arial"/>
                <w:sz w:val="24"/>
                <w:szCs w:val="24"/>
              </w:rPr>
            </w:pPr>
            <w:r w:rsidRPr="00E12DAF">
              <w:rPr>
                <w:rFonts w:ascii="Arial Black" w:hAnsi="Arial Black"/>
              </w:rPr>
              <w:t>Acceptance criteria</w:t>
            </w:r>
          </w:p>
        </w:tc>
        <w:tc>
          <w:tcPr>
            <w:tcW w:w="1134" w:type="dxa"/>
          </w:tcPr>
          <w:p w:rsidR="00E12DAF" w:rsidRPr="00E12DAF" w:rsidRDefault="00E12DAF" w:rsidP="00E12DAF">
            <w:pPr>
              <w:rPr>
                <w:rFonts w:ascii="Arial Black" w:hAnsi="Arial Black" w:cs="Arial"/>
                <w:sz w:val="24"/>
                <w:szCs w:val="24"/>
              </w:rPr>
            </w:pPr>
            <w:r w:rsidRPr="00E12DAF">
              <w:rPr>
                <w:rFonts w:ascii="Arial Black" w:hAnsi="Arial Black"/>
              </w:rPr>
              <w:t>Priority</w:t>
            </w:r>
          </w:p>
        </w:tc>
        <w:tc>
          <w:tcPr>
            <w:tcW w:w="1276" w:type="dxa"/>
          </w:tcPr>
          <w:p w:rsidR="00E12DAF" w:rsidRPr="00E12DAF" w:rsidRDefault="00E12DAF" w:rsidP="00E12DAF">
            <w:pPr>
              <w:rPr>
                <w:rFonts w:ascii="Arial Black" w:hAnsi="Arial Black" w:cs="Arial"/>
              </w:rPr>
            </w:pPr>
            <w:r w:rsidRPr="00E12DAF">
              <w:rPr>
                <w:rFonts w:ascii="Arial Black" w:hAnsi="Arial Black"/>
              </w:rPr>
              <w:t>Release</w:t>
            </w:r>
          </w:p>
        </w:tc>
      </w:tr>
      <w:tr w:rsidR="00E12DAF" w:rsidTr="00A733F1">
        <w:trPr>
          <w:trHeight w:val="755"/>
        </w:trPr>
        <w:tc>
          <w:tcPr>
            <w:tcW w:w="1548" w:type="dxa"/>
          </w:tcPr>
          <w:p w:rsidR="00E12DAF" w:rsidRPr="00E12DAF" w:rsidRDefault="00E12DAF" w:rsidP="00E12DAF">
            <w:pPr>
              <w:rPr>
                <w:rFonts w:cstheme="minorHAnsi"/>
              </w:rPr>
            </w:pPr>
            <w:r w:rsidRPr="00E12DAF">
              <w:rPr>
                <w:rFonts w:cstheme="minorHAnsi"/>
              </w:rPr>
              <w:t>Customer (mobile</w:t>
            </w:r>
            <w:r w:rsidR="00A733F1">
              <w:rPr>
                <w:rFonts w:cstheme="minorHAnsi"/>
              </w:rPr>
              <w:t xml:space="preserve"> </w:t>
            </w:r>
            <w:r w:rsidRPr="00E12DAF">
              <w:rPr>
                <w:rFonts w:cstheme="minorHAnsi"/>
              </w:rPr>
              <w:t>user)</w:t>
            </w:r>
          </w:p>
        </w:tc>
        <w:tc>
          <w:tcPr>
            <w:tcW w:w="1821" w:type="dxa"/>
          </w:tcPr>
          <w:p w:rsidR="00E12DAF" w:rsidRPr="00E12DAF" w:rsidRDefault="00E12DAF" w:rsidP="00E12DAF">
            <w:pPr>
              <w:rPr>
                <w:rFonts w:cstheme="minorHAnsi"/>
              </w:rPr>
            </w:pPr>
            <w:r w:rsidRPr="00E12DAF">
              <w:rPr>
                <w:rFonts w:cstheme="minorHAnsi"/>
              </w:rPr>
              <w:t>register</w:t>
            </w:r>
          </w:p>
        </w:tc>
        <w:tc>
          <w:tcPr>
            <w:tcW w:w="1275" w:type="dxa"/>
          </w:tcPr>
          <w:p w:rsidR="00E12DAF" w:rsidRPr="00E12DAF" w:rsidRDefault="00E12DAF" w:rsidP="00E12DAF">
            <w:pPr>
              <w:rPr>
                <w:rFonts w:cstheme="minorHAnsi"/>
              </w:rPr>
            </w:pPr>
            <w:r w:rsidRPr="00E12DAF">
              <w:rPr>
                <w:rFonts w:cstheme="minorHAnsi"/>
              </w:rPr>
              <w:t>USN</w:t>
            </w:r>
            <w:r>
              <w:rPr>
                <w:rFonts w:cstheme="minorHAnsi"/>
              </w:rPr>
              <w:t>-</w:t>
            </w:r>
            <w:r w:rsidRPr="00E12DAF">
              <w:rPr>
                <w:rFonts w:cstheme="minorHAnsi"/>
              </w:rPr>
              <w:t>1</w:t>
            </w:r>
          </w:p>
        </w:tc>
        <w:tc>
          <w:tcPr>
            <w:tcW w:w="1224" w:type="dxa"/>
          </w:tcPr>
          <w:p w:rsidR="00E12DAF" w:rsidRDefault="00E12DAF" w:rsidP="00E12DAF">
            <w:pPr>
              <w:rPr>
                <w:rFonts w:ascii="Arial" w:hAnsi="Arial" w:cs="Arial"/>
                <w:sz w:val="24"/>
                <w:szCs w:val="24"/>
              </w:rPr>
            </w:pPr>
            <w:r>
              <w:t>As a user, I can register for the application by entering my email, password, and confirming my password.</w:t>
            </w:r>
          </w:p>
        </w:tc>
        <w:tc>
          <w:tcPr>
            <w:tcW w:w="1753" w:type="dxa"/>
          </w:tcPr>
          <w:p w:rsidR="00E12DAF" w:rsidRDefault="00E12DAF" w:rsidP="00E12DAF">
            <w:pPr>
              <w:rPr>
                <w:rFonts w:ascii="Arial" w:hAnsi="Arial" w:cs="Arial"/>
                <w:sz w:val="24"/>
                <w:szCs w:val="24"/>
              </w:rPr>
            </w:pPr>
            <w:r>
              <w:t>I can access my account / dashboard</w:t>
            </w:r>
          </w:p>
        </w:tc>
        <w:tc>
          <w:tcPr>
            <w:tcW w:w="1134" w:type="dxa"/>
          </w:tcPr>
          <w:p w:rsidR="00E12DAF" w:rsidRDefault="00E12DAF" w:rsidP="00E12DAF">
            <w:pPr>
              <w:rPr>
                <w:rFonts w:ascii="Arial" w:hAnsi="Arial" w:cs="Arial"/>
                <w:sz w:val="24"/>
                <w:szCs w:val="24"/>
              </w:rPr>
            </w:pPr>
            <w:r>
              <w:t>High</w:t>
            </w:r>
          </w:p>
        </w:tc>
        <w:tc>
          <w:tcPr>
            <w:tcW w:w="1276" w:type="dxa"/>
          </w:tcPr>
          <w:p w:rsidR="00E12DAF" w:rsidRDefault="00E12DAF" w:rsidP="00E12DAF">
            <w:pPr>
              <w:rPr>
                <w:rFonts w:ascii="Arial" w:hAnsi="Arial" w:cs="Arial"/>
                <w:sz w:val="24"/>
                <w:szCs w:val="24"/>
              </w:rPr>
            </w:pPr>
            <w:r>
              <w:t>Sprint-1</w:t>
            </w:r>
          </w:p>
        </w:tc>
      </w:tr>
      <w:tr w:rsidR="00E12DAF" w:rsidTr="00A733F1">
        <w:tc>
          <w:tcPr>
            <w:tcW w:w="1548" w:type="dxa"/>
          </w:tcPr>
          <w:p w:rsidR="00E12DAF" w:rsidRDefault="00E12DAF" w:rsidP="00E12DAF">
            <w:pPr>
              <w:rPr>
                <w:rFonts w:ascii="Arial" w:hAnsi="Arial" w:cs="Arial"/>
                <w:sz w:val="24"/>
                <w:szCs w:val="24"/>
              </w:rPr>
            </w:pPr>
          </w:p>
        </w:tc>
        <w:tc>
          <w:tcPr>
            <w:tcW w:w="1821" w:type="dxa"/>
          </w:tcPr>
          <w:p w:rsidR="00E12DAF" w:rsidRPr="00E12DAF" w:rsidRDefault="00E12DAF" w:rsidP="00E12DAF">
            <w:pPr>
              <w:rPr>
                <w:rFonts w:cstheme="minorHAnsi"/>
              </w:rPr>
            </w:pPr>
            <w:r>
              <w:rPr>
                <w:rFonts w:cstheme="minorHAnsi"/>
              </w:rPr>
              <w:t>Verify/login</w:t>
            </w:r>
          </w:p>
        </w:tc>
        <w:tc>
          <w:tcPr>
            <w:tcW w:w="1275" w:type="dxa"/>
          </w:tcPr>
          <w:p w:rsidR="00E12DAF" w:rsidRPr="00E12DAF" w:rsidRDefault="00E12DAF" w:rsidP="00E12DAF">
            <w:pPr>
              <w:rPr>
                <w:rFonts w:cstheme="minorHAnsi"/>
              </w:rPr>
            </w:pPr>
            <w:r w:rsidRPr="00E12DAF">
              <w:rPr>
                <w:rFonts w:cstheme="minorHAnsi"/>
              </w:rPr>
              <w:t>USN-2</w:t>
            </w:r>
          </w:p>
        </w:tc>
        <w:tc>
          <w:tcPr>
            <w:tcW w:w="1224" w:type="dxa"/>
          </w:tcPr>
          <w:p w:rsidR="00E12DAF" w:rsidRDefault="00E12DAF" w:rsidP="00E12DAF">
            <w:pPr>
              <w:rPr>
                <w:rFonts w:ascii="Arial" w:hAnsi="Arial" w:cs="Arial"/>
                <w:sz w:val="24"/>
                <w:szCs w:val="24"/>
              </w:rPr>
            </w:pPr>
            <w:r>
              <w:t>As a user, I will receive confirmation email once I have registered for the application</w:t>
            </w:r>
          </w:p>
        </w:tc>
        <w:tc>
          <w:tcPr>
            <w:tcW w:w="1753" w:type="dxa"/>
          </w:tcPr>
          <w:p w:rsidR="00E12DAF" w:rsidRDefault="00E12DAF" w:rsidP="00E12DAF">
            <w:pPr>
              <w:rPr>
                <w:rFonts w:ascii="Arial" w:hAnsi="Arial" w:cs="Arial"/>
                <w:sz w:val="24"/>
                <w:szCs w:val="24"/>
              </w:rPr>
            </w:pPr>
            <w:r>
              <w:t>I can receive confirmation email &amp; click confirm</w:t>
            </w:r>
          </w:p>
        </w:tc>
        <w:tc>
          <w:tcPr>
            <w:tcW w:w="1134" w:type="dxa"/>
          </w:tcPr>
          <w:p w:rsidR="00E12DAF" w:rsidRDefault="00E12DAF" w:rsidP="00E12DAF">
            <w:pPr>
              <w:rPr>
                <w:rFonts w:ascii="Arial" w:hAnsi="Arial" w:cs="Arial"/>
                <w:sz w:val="24"/>
                <w:szCs w:val="24"/>
              </w:rPr>
            </w:pPr>
            <w:r>
              <w:t>High</w:t>
            </w:r>
          </w:p>
        </w:tc>
        <w:tc>
          <w:tcPr>
            <w:tcW w:w="1276" w:type="dxa"/>
          </w:tcPr>
          <w:p w:rsidR="00E12DAF" w:rsidRDefault="00E12DAF" w:rsidP="00E12DAF">
            <w:pPr>
              <w:rPr>
                <w:rFonts w:ascii="Arial" w:hAnsi="Arial" w:cs="Arial"/>
                <w:sz w:val="24"/>
                <w:szCs w:val="24"/>
              </w:rPr>
            </w:pPr>
            <w:r>
              <w:t xml:space="preserve">Sprint-1 </w:t>
            </w:r>
          </w:p>
        </w:tc>
      </w:tr>
      <w:tr w:rsidR="00E12DAF" w:rsidTr="00A733F1">
        <w:tc>
          <w:tcPr>
            <w:tcW w:w="1548" w:type="dxa"/>
          </w:tcPr>
          <w:p w:rsidR="00E12DAF" w:rsidRPr="00E12DAF" w:rsidRDefault="00E12DAF" w:rsidP="00E12DAF">
            <w:pPr>
              <w:rPr>
                <w:rFonts w:cstheme="minorHAnsi"/>
              </w:rPr>
            </w:pPr>
          </w:p>
        </w:tc>
        <w:tc>
          <w:tcPr>
            <w:tcW w:w="1821" w:type="dxa"/>
          </w:tcPr>
          <w:p w:rsidR="00E12DAF" w:rsidRPr="00E12DAF" w:rsidRDefault="00E12DAF" w:rsidP="00E12DAF">
            <w:pPr>
              <w:rPr>
                <w:rFonts w:cstheme="minorHAnsi"/>
              </w:rPr>
            </w:pPr>
            <w:r w:rsidRPr="00E12DAF">
              <w:rPr>
                <w:rFonts w:cstheme="minorHAnsi"/>
              </w:rPr>
              <w:t>Monitoring</w:t>
            </w:r>
          </w:p>
        </w:tc>
        <w:tc>
          <w:tcPr>
            <w:tcW w:w="1275" w:type="dxa"/>
          </w:tcPr>
          <w:p w:rsidR="00E12DAF" w:rsidRPr="00E12DAF" w:rsidRDefault="00E12DAF" w:rsidP="00E12DAF">
            <w:pPr>
              <w:rPr>
                <w:rFonts w:cstheme="minorHAnsi"/>
              </w:rPr>
            </w:pPr>
            <w:r w:rsidRPr="00E12DAF">
              <w:rPr>
                <w:rFonts w:cstheme="minorHAnsi"/>
              </w:rPr>
              <w:t>USN-3</w:t>
            </w:r>
          </w:p>
        </w:tc>
        <w:tc>
          <w:tcPr>
            <w:tcW w:w="1224" w:type="dxa"/>
          </w:tcPr>
          <w:p w:rsidR="00E12DAF" w:rsidRDefault="00E12DAF" w:rsidP="00E12DAF">
            <w:pPr>
              <w:rPr>
                <w:rFonts w:ascii="Arial" w:hAnsi="Arial" w:cs="Arial"/>
                <w:sz w:val="24"/>
                <w:szCs w:val="24"/>
              </w:rPr>
            </w:pPr>
            <w:r>
              <w:t>As a user ,I can monitor the level of bin to access</w:t>
            </w:r>
          </w:p>
        </w:tc>
        <w:tc>
          <w:tcPr>
            <w:tcW w:w="1753" w:type="dxa"/>
          </w:tcPr>
          <w:p w:rsidR="00E12DAF" w:rsidRDefault="00E12DAF" w:rsidP="00E12DAF">
            <w:pPr>
              <w:rPr>
                <w:rFonts w:ascii="Arial" w:hAnsi="Arial" w:cs="Arial"/>
                <w:sz w:val="24"/>
                <w:szCs w:val="24"/>
              </w:rPr>
            </w:pPr>
            <w:r>
              <w:t xml:space="preserve"> I can do it from any place</w:t>
            </w:r>
          </w:p>
        </w:tc>
        <w:tc>
          <w:tcPr>
            <w:tcW w:w="1134" w:type="dxa"/>
          </w:tcPr>
          <w:p w:rsidR="00E12DAF" w:rsidRPr="00E12DAF" w:rsidRDefault="00E12DAF" w:rsidP="00E12DAF">
            <w:pPr>
              <w:rPr>
                <w:rFonts w:cstheme="minorHAnsi"/>
              </w:rPr>
            </w:pPr>
            <w:r>
              <w:rPr>
                <w:rFonts w:cstheme="minorHAnsi"/>
              </w:rPr>
              <w:t>High</w:t>
            </w:r>
          </w:p>
        </w:tc>
        <w:tc>
          <w:tcPr>
            <w:tcW w:w="1276" w:type="dxa"/>
          </w:tcPr>
          <w:p w:rsidR="00E12DAF" w:rsidRDefault="00E12DAF" w:rsidP="00E12DAF">
            <w:pPr>
              <w:rPr>
                <w:rFonts w:ascii="Arial" w:hAnsi="Arial" w:cs="Arial"/>
                <w:sz w:val="24"/>
                <w:szCs w:val="24"/>
              </w:rPr>
            </w:pPr>
            <w:r>
              <w:t>Sprint-2</w:t>
            </w:r>
          </w:p>
        </w:tc>
      </w:tr>
      <w:tr w:rsidR="00E12DAF" w:rsidTr="00A733F1">
        <w:tc>
          <w:tcPr>
            <w:tcW w:w="1548" w:type="dxa"/>
          </w:tcPr>
          <w:p w:rsidR="00E12DAF" w:rsidRDefault="00E12DAF" w:rsidP="00E12DAF">
            <w:pPr>
              <w:rPr>
                <w:rFonts w:ascii="Arial" w:hAnsi="Arial" w:cs="Arial"/>
                <w:sz w:val="24"/>
                <w:szCs w:val="24"/>
              </w:rPr>
            </w:pPr>
          </w:p>
        </w:tc>
        <w:tc>
          <w:tcPr>
            <w:tcW w:w="1821" w:type="dxa"/>
          </w:tcPr>
          <w:p w:rsidR="00E12DAF" w:rsidRPr="00E12DAF" w:rsidRDefault="00E12DAF" w:rsidP="00E12DAF">
            <w:pPr>
              <w:rPr>
                <w:rFonts w:cstheme="minorHAnsi"/>
              </w:rPr>
            </w:pPr>
            <w:r>
              <w:rPr>
                <w:rFonts w:cstheme="minorHAnsi"/>
              </w:rPr>
              <w:t>Altering</w:t>
            </w:r>
          </w:p>
        </w:tc>
        <w:tc>
          <w:tcPr>
            <w:tcW w:w="1275" w:type="dxa"/>
          </w:tcPr>
          <w:p w:rsidR="00E12DAF" w:rsidRPr="00E12DAF" w:rsidRDefault="00E12DAF" w:rsidP="00E12DAF">
            <w:pPr>
              <w:rPr>
                <w:rFonts w:cstheme="minorHAnsi"/>
              </w:rPr>
            </w:pPr>
            <w:r w:rsidRPr="00E12DAF">
              <w:rPr>
                <w:rFonts w:cstheme="minorHAnsi"/>
              </w:rPr>
              <w:t>USN-4</w:t>
            </w:r>
          </w:p>
        </w:tc>
        <w:tc>
          <w:tcPr>
            <w:tcW w:w="1224" w:type="dxa"/>
          </w:tcPr>
          <w:p w:rsidR="00E12DAF" w:rsidRDefault="00E12DAF" w:rsidP="00E12DAF">
            <w:pPr>
              <w:rPr>
                <w:rFonts w:ascii="Arial" w:hAnsi="Arial" w:cs="Arial"/>
                <w:sz w:val="24"/>
                <w:szCs w:val="24"/>
              </w:rPr>
            </w:pPr>
            <w:r>
              <w:t>As a user, I can use or process the application through Gmail</w:t>
            </w:r>
          </w:p>
        </w:tc>
        <w:tc>
          <w:tcPr>
            <w:tcW w:w="1753" w:type="dxa"/>
          </w:tcPr>
          <w:p w:rsidR="00E12DAF" w:rsidRPr="00E12DAF" w:rsidRDefault="00E12DAF" w:rsidP="00E12DAF">
            <w:pPr>
              <w:rPr>
                <w:rFonts w:cstheme="minorHAnsi"/>
              </w:rPr>
            </w:pPr>
            <w:r w:rsidRPr="00E12DAF">
              <w:rPr>
                <w:rFonts w:cstheme="minorHAnsi"/>
              </w:rPr>
              <w:t xml:space="preserve">I can </w:t>
            </w:r>
            <w:r>
              <w:rPr>
                <w:rFonts w:cstheme="minorHAnsi"/>
              </w:rPr>
              <w:t>monitor level of bin</w:t>
            </w:r>
          </w:p>
        </w:tc>
        <w:tc>
          <w:tcPr>
            <w:tcW w:w="1134" w:type="dxa"/>
          </w:tcPr>
          <w:p w:rsidR="00E12DAF" w:rsidRDefault="00E12DAF" w:rsidP="00E12DAF">
            <w:pPr>
              <w:rPr>
                <w:rFonts w:ascii="Arial" w:hAnsi="Arial" w:cs="Arial"/>
                <w:sz w:val="24"/>
                <w:szCs w:val="24"/>
              </w:rPr>
            </w:pPr>
            <w:r>
              <w:t>Medium</w:t>
            </w:r>
          </w:p>
        </w:tc>
        <w:tc>
          <w:tcPr>
            <w:tcW w:w="1276" w:type="dxa"/>
          </w:tcPr>
          <w:p w:rsidR="00E12DAF" w:rsidRDefault="00E12DAF" w:rsidP="00E12DAF">
            <w:pPr>
              <w:rPr>
                <w:rFonts w:ascii="Arial" w:hAnsi="Arial" w:cs="Arial"/>
                <w:sz w:val="24"/>
                <w:szCs w:val="24"/>
              </w:rPr>
            </w:pPr>
            <w:r>
              <w:t>Sprint-2</w:t>
            </w:r>
          </w:p>
        </w:tc>
      </w:tr>
      <w:tr w:rsidR="00E12DAF" w:rsidTr="00A733F1">
        <w:tc>
          <w:tcPr>
            <w:tcW w:w="1548" w:type="dxa"/>
          </w:tcPr>
          <w:p w:rsidR="00E12DAF" w:rsidRDefault="00E12DAF" w:rsidP="00E12DAF">
            <w:pPr>
              <w:rPr>
                <w:rFonts w:ascii="Arial" w:hAnsi="Arial" w:cs="Arial"/>
                <w:sz w:val="24"/>
                <w:szCs w:val="24"/>
              </w:rPr>
            </w:pPr>
          </w:p>
        </w:tc>
        <w:tc>
          <w:tcPr>
            <w:tcW w:w="1821" w:type="dxa"/>
          </w:tcPr>
          <w:p w:rsidR="00E12DAF" w:rsidRDefault="00E12DAF" w:rsidP="00E12DAF">
            <w:pPr>
              <w:rPr>
                <w:rFonts w:ascii="Arial" w:hAnsi="Arial" w:cs="Arial"/>
                <w:sz w:val="24"/>
                <w:szCs w:val="24"/>
              </w:rPr>
            </w:pPr>
            <w:r>
              <w:t>Dashboard</w:t>
            </w:r>
          </w:p>
        </w:tc>
        <w:tc>
          <w:tcPr>
            <w:tcW w:w="1275" w:type="dxa"/>
          </w:tcPr>
          <w:p w:rsidR="00E12DAF" w:rsidRDefault="00E12DAF" w:rsidP="00E12DAF">
            <w:pPr>
              <w:rPr>
                <w:rFonts w:ascii="Arial" w:hAnsi="Arial" w:cs="Arial"/>
                <w:sz w:val="24"/>
                <w:szCs w:val="24"/>
              </w:rPr>
            </w:pPr>
          </w:p>
        </w:tc>
        <w:tc>
          <w:tcPr>
            <w:tcW w:w="1224" w:type="dxa"/>
          </w:tcPr>
          <w:p w:rsidR="00E12DAF" w:rsidRDefault="00E12DAF" w:rsidP="00E12DAF">
            <w:pPr>
              <w:rPr>
                <w:rFonts w:ascii="Arial" w:hAnsi="Arial" w:cs="Arial"/>
                <w:sz w:val="24"/>
                <w:szCs w:val="24"/>
              </w:rPr>
            </w:pPr>
            <w:r>
              <w:t xml:space="preserve">All the login process and activities done will be displayed on the </w:t>
            </w:r>
            <w:r>
              <w:lastRenderedPageBreak/>
              <w:t>dashboard</w:t>
            </w:r>
          </w:p>
        </w:tc>
        <w:tc>
          <w:tcPr>
            <w:tcW w:w="1753" w:type="dxa"/>
          </w:tcPr>
          <w:p w:rsidR="00E12DAF" w:rsidRDefault="00E12DAF" w:rsidP="00E12DAF">
            <w:pPr>
              <w:rPr>
                <w:rFonts w:ascii="Arial" w:hAnsi="Arial" w:cs="Arial"/>
                <w:sz w:val="24"/>
                <w:szCs w:val="24"/>
              </w:rPr>
            </w:pPr>
            <w:r>
              <w:lastRenderedPageBreak/>
              <w:t>Helpful for reminding the actions</w:t>
            </w:r>
          </w:p>
        </w:tc>
        <w:tc>
          <w:tcPr>
            <w:tcW w:w="1134" w:type="dxa"/>
          </w:tcPr>
          <w:p w:rsidR="00E12DAF" w:rsidRDefault="00E12DAF" w:rsidP="00E12DAF">
            <w:pPr>
              <w:rPr>
                <w:rFonts w:ascii="Arial" w:hAnsi="Arial" w:cs="Arial"/>
                <w:sz w:val="24"/>
                <w:szCs w:val="24"/>
              </w:rPr>
            </w:pPr>
            <w:r>
              <w:t>High</w:t>
            </w:r>
          </w:p>
        </w:tc>
        <w:tc>
          <w:tcPr>
            <w:tcW w:w="1276" w:type="dxa"/>
          </w:tcPr>
          <w:p w:rsidR="00E12DAF" w:rsidRDefault="00E12DAF" w:rsidP="00E12DAF">
            <w:pPr>
              <w:rPr>
                <w:rFonts w:ascii="Arial" w:hAnsi="Arial" w:cs="Arial"/>
                <w:sz w:val="24"/>
                <w:szCs w:val="24"/>
              </w:rPr>
            </w:pPr>
            <w:r>
              <w:t>Sprint-2</w:t>
            </w:r>
          </w:p>
        </w:tc>
      </w:tr>
      <w:tr w:rsidR="00E12DAF" w:rsidTr="00A733F1">
        <w:tc>
          <w:tcPr>
            <w:tcW w:w="1548" w:type="dxa"/>
          </w:tcPr>
          <w:p w:rsidR="00E12DAF" w:rsidRDefault="00E12DAF" w:rsidP="00E12DAF">
            <w:pPr>
              <w:rPr>
                <w:rFonts w:ascii="Arial" w:hAnsi="Arial" w:cs="Arial"/>
                <w:sz w:val="24"/>
                <w:szCs w:val="24"/>
              </w:rPr>
            </w:pPr>
            <w:r>
              <w:lastRenderedPageBreak/>
              <w:t>Customer (official Web user)</w:t>
            </w:r>
          </w:p>
        </w:tc>
        <w:tc>
          <w:tcPr>
            <w:tcW w:w="1821" w:type="dxa"/>
          </w:tcPr>
          <w:p w:rsidR="00E12DAF" w:rsidRDefault="00E12DAF" w:rsidP="00E12DAF">
            <w:pPr>
              <w:rPr>
                <w:rFonts w:ascii="Arial" w:hAnsi="Arial" w:cs="Arial"/>
                <w:sz w:val="24"/>
                <w:szCs w:val="24"/>
              </w:rPr>
            </w:pPr>
            <w:r>
              <w:t>Getting information</w:t>
            </w:r>
          </w:p>
        </w:tc>
        <w:tc>
          <w:tcPr>
            <w:tcW w:w="1275" w:type="dxa"/>
          </w:tcPr>
          <w:p w:rsidR="00E12DAF" w:rsidRPr="00E12DAF" w:rsidRDefault="00E12DAF" w:rsidP="00E12DAF">
            <w:pPr>
              <w:rPr>
                <w:rFonts w:cstheme="minorHAnsi"/>
              </w:rPr>
            </w:pPr>
            <w:r w:rsidRPr="00E12DAF">
              <w:rPr>
                <w:rFonts w:cstheme="minorHAnsi"/>
              </w:rPr>
              <w:t>USN-5</w:t>
            </w:r>
          </w:p>
        </w:tc>
        <w:tc>
          <w:tcPr>
            <w:tcW w:w="1224" w:type="dxa"/>
          </w:tcPr>
          <w:p w:rsidR="00E12DAF" w:rsidRDefault="00E12DAF" w:rsidP="00E12DAF">
            <w:pPr>
              <w:rPr>
                <w:rFonts w:ascii="Arial" w:hAnsi="Arial" w:cs="Arial"/>
                <w:sz w:val="24"/>
                <w:szCs w:val="24"/>
              </w:rPr>
            </w:pPr>
            <w:r>
              <w:t>As a user ,I need to gather in the information from the real</w:t>
            </w:r>
            <w:r w:rsidR="00A733F1">
              <w:t xml:space="preserve"> </w:t>
            </w:r>
            <w:r>
              <w:t>scenario</w:t>
            </w:r>
          </w:p>
        </w:tc>
        <w:tc>
          <w:tcPr>
            <w:tcW w:w="1753" w:type="dxa"/>
          </w:tcPr>
          <w:p w:rsidR="00E12DAF" w:rsidRDefault="00E12DAF" w:rsidP="00E12DAF">
            <w:pPr>
              <w:rPr>
                <w:rFonts w:ascii="Arial" w:hAnsi="Arial" w:cs="Arial"/>
                <w:sz w:val="24"/>
                <w:szCs w:val="24"/>
              </w:rPr>
            </w:pPr>
            <w:r>
              <w:t xml:space="preserve"> I can collect all the Information</w:t>
            </w:r>
          </w:p>
        </w:tc>
        <w:tc>
          <w:tcPr>
            <w:tcW w:w="1134" w:type="dxa"/>
          </w:tcPr>
          <w:p w:rsidR="00E12DAF" w:rsidRDefault="00E12DAF" w:rsidP="00E12DAF">
            <w:pPr>
              <w:rPr>
                <w:rFonts w:ascii="Arial" w:hAnsi="Arial" w:cs="Arial"/>
                <w:sz w:val="24"/>
                <w:szCs w:val="24"/>
              </w:rPr>
            </w:pPr>
            <w:r>
              <w:t>High</w:t>
            </w:r>
          </w:p>
        </w:tc>
        <w:tc>
          <w:tcPr>
            <w:tcW w:w="1276" w:type="dxa"/>
          </w:tcPr>
          <w:p w:rsidR="00E12DAF" w:rsidRDefault="00E12DAF" w:rsidP="00E12DAF">
            <w:pPr>
              <w:rPr>
                <w:rFonts w:ascii="Arial" w:hAnsi="Arial" w:cs="Arial"/>
                <w:sz w:val="24"/>
                <w:szCs w:val="24"/>
              </w:rPr>
            </w:pPr>
            <w:r>
              <w:t>Sprint-1</w:t>
            </w:r>
          </w:p>
        </w:tc>
      </w:tr>
      <w:tr w:rsidR="00E12DAF" w:rsidTr="00A733F1">
        <w:trPr>
          <w:trHeight w:val="710"/>
        </w:trPr>
        <w:tc>
          <w:tcPr>
            <w:tcW w:w="1548" w:type="dxa"/>
          </w:tcPr>
          <w:p w:rsidR="00E12DAF" w:rsidRDefault="00E12DAF" w:rsidP="00E12DAF">
            <w:pPr>
              <w:rPr>
                <w:rFonts w:ascii="Arial" w:hAnsi="Arial" w:cs="Arial"/>
                <w:sz w:val="24"/>
                <w:szCs w:val="24"/>
              </w:rPr>
            </w:pPr>
            <w:r w:rsidRPr="00E12DAF">
              <w:rPr>
                <w:rFonts w:ascii="Arial Black" w:hAnsi="Arial Black"/>
              </w:rPr>
              <w:t>User Type</w:t>
            </w:r>
          </w:p>
        </w:tc>
        <w:tc>
          <w:tcPr>
            <w:tcW w:w="1821" w:type="dxa"/>
          </w:tcPr>
          <w:p w:rsidR="00E12DAF" w:rsidRDefault="00E12DAF" w:rsidP="00E12DAF">
            <w:pPr>
              <w:rPr>
                <w:rFonts w:ascii="Arial" w:hAnsi="Arial" w:cs="Arial"/>
                <w:sz w:val="24"/>
                <w:szCs w:val="24"/>
              </w:rPr>
            </w:pPr>
            <w:r w:rsidRPr="00E12DAF">
              <w:rPr>
                <w:rFonts w:ascii="Arial Black" w:hAnsi="Arial Black"/>
              </w:rPr>
              <w:t>Functional Requirement (Epic)</w:t>
            </w:r>
          </w:p>
        </w:tc>
        <w:tc>
          <w:tcPr>
            <w:tcW w:w="1275" w:type="dxa"/>
          </w:tcPr>
          <w:p w:rsidR="00E12DAF" w:rsidRPr="00E12DAF" w:rsidRDefault="00E12DAF" w:rsidP="00E12DAF">
            <w:pPr>
              <w:rPr>
                <w:rFonts w:cstheme="minorHAnsi"/>
              </w:rPr>
            </w:pPr>
            <w:r w:rsidRPr="00E12DAF">
              <w:rPr>
                <w:rFonts w:ascii="Arial Black" w:hAnsi="Arial Black"/>
              </w:rPr>
              <w:t>User Story Number</w:t>
            </w:r>
          </w:p>
        </w:tc>
        <w:tc>
          <w:tcPr>
            <w:tcW w:w="1224" w:type="dxa"/>
          </w:tcPr>
          <w:p w:rsidR="00E12DAF" w:rsidRDefault="00E12DAF" w:rsidP="00E12DAF">
            <w:pPr>
              <w:rPr>
                <w:rFonts w:ascii="Arial" w:hAnsi="Arial" w:cs="Arial"/>
                <w:sz w:val="24"/>
                <w:szCs w:val="24"/>
              </w:rPr>
            </w:pPr>
            <w:r w:rsidRPr="00E12DAF">
              <w:rPr>
                <w:rFonts w:ascii="Arial Black" w:hAnsi="Arial Black"/>
              </w:rPr>
              <w:t>User Story / Task</w:t>
            </w:r>
          </w:p>
        </w:tc>
        <w:tc>
          <w:tcPr>
            <w:tcW w:w="1753" w:type="dxa"/>
          </w:tcPr>
          <w:p w:rsidR="00E12DAF" w:rsidRDefault="00E12DAF" w:rsidP="00E12DAF">
            <w:pPr>
              <w:rPr>
                <w:rFonts w:ascii="Arial" w:hAnsi="Arial" w:cs="Arial"/>
                <w:sz w:val="24"/>
                <w:szCs w:val="24"/>
              </w:rPr>
            </w:pPr>
            <w:r w:rsidRPr="00E12DAF">
              <w:rPr>
                <w:rFonts w:ascii="Arial Black" w:hAnsi="Arial Black"/>
              </w:rPr>
              <w:t>Acceptance criteria</w:t>
            </w:r>
          </w:p>
        </w:tc>
        <w:tc>
          <w:tcPr>
            <w:tcW w:w="1134" w:type="dxa"/>
          </w:tcPr>
          <w:p w:rsidR="00E12DAF" w:rsidRPr="00E12DAF" w:rsidRDefault="00E12DAF" w:rsidP="00DD72CE">
            <w:pPr>
              <w:rPr>
                <w:rFonts w:ascii="Arial Black" w:hAnsi="Arial Black" w:cs="Arial"/>
                <w:sz w:val="24"/>
                <w:szCs w:val="24"/>
              </w:rPr>
            </w:pPr>
            <w:r w:rsidRPr="00E12DAF">
              <w:rPr>
                <w:rFonts w:ascii="Arial Black" w:hAnsi="Arial Black"/>
              </w:rPr>
              <w:t>Priority</w:t>
            </w:r>
          </w:p>
        </w:tc>
        <w:tc>
          <w:tcPr>
            <w:tcW w:w="1276" w:type="dxa"/>
          </w:tcPr>
          <w:p w:rsidR="00E12DAF" w:rsidRDefault="00E12DAF" w:rsidP="00E12DAF">
            <w:pPr>
              <w:rPr>
                <w:rFonts w:ascii="Arial" w:hAnsi="Arial" w:cs="Arial"/>
                <w:sz w:val="24"/>
                <w:szCs w:val="24"/>
              </w:rPr>
            </w:pPr>
            <w:r w:rsidRPr="00E12DAF">
              <w:rPr>
                <w:rFonts w:ascii="Arial Black" w:hAnsi="Arial Black"/>
              </w:rPr>
              <w:t>Release</w:t>
            </w:r>
          </w:p>
        </w:tc>
      </w:tr>
      <w:tr w:rsidR="00E12DAF" w:rsidTr="00A733F1">
        <w:tc>
          <w:tcPr>
            <w:tcW w:w="1548" w:type="dxa"/>
          </w:tcPr>
          <w:p w:rsidR="00E12DAF" w:rsidRDefault="00E12DAF" w:rsidP="00E12DAF">
            <w:pPr>
              <w:rPr>
                <w:rFonts w:ascii="Arial" w:hAnsi="Arial" w:cs="Arial"/>
                <w:sz w:val="24"/>
                <w:szCs w:val="24"/>
              </w:rPr>
            </w:pPr>
            <w:r>
              <w:t>Administrator</w:t>
            </w:r>
          </w:p>
        </w:tc>
        <w:tc>
          <w:tcPr>
            <w:tcW w:w="1821" w:type="dxa"/>
          </w:tcPr>
          <w:p w:rsidR="00E12DAF" w:rsidRDefault="00E12DAF" w:rsidP="00E12DAF">
            <w:pPr>
              <w:rPr>
                <w:rFonts w:ascii="Arial" w:hAnsi="Arial" w:cs="Arial"/>
                <w:sz w:val="24"/>
                <w:szCs w:val="24"/>
              </w:rPr>
            </w:pPr>
            <w:r>
              <w:t>ordering</w:t>
            </w:r>
          </w:p>
        </w:tc>
        <w:tc>
          <w:tcPr>
            <w:tcW w:w="1275" w:type="dxa"/>
          </w:tcPr>
          <w:p w:rsidR="00E12DAF" w:rsidRDefault="00E12DAF" w:rsidP="00E12DAF">
            <w:pPr>
              <w:rPr>
                <w:rFonts w:ascii="Arial" w:hAnsi="Arial" w:cs="Arial"/>
                <w:sz w:val="24"/>
                <w:szCs w:val="24"/>
              </w:rPr>
            </w:pPr>
            <w:r>
              <w:t>USN-7</w:t>
            </w:r>
          </w:p>
        </w:tc>
        <w:tc>
          <w:tcPr>
            <w:tcW w:w="1224" w:type="dxa"/>
          </w:tcPr>
          <w:p w:rsidR="00E12DAF" w:rsidRDefault="00E12DAF" w:rsidP="00E12DAF">
            <w:pPr>
              <w:rPr>
                <w:rFonts w:ascii="Arial" w:hAnsi="Arial" w:cs="Arial"/>
                <w:sz w:val="24"/>
                <w:szCs w:val="24"/>
              </w:rPr>
            </w:pPr>
            <w:r>
              <w:t>As a user, I would order my officers to help  clear the bin</w:t>
            </w:r>
          </w:p>
        </w:tc>
        <w:tc>
          <w:tcPr>
            <w:tcW w:w="1753" w:type="dxa"/>
          </w:tcPr>
          <w:p w:rsidR="00E12DAF" w:rsidRPr="00A733F1" w:rsidRDefault="00A733F1" w:rsidP="00E12DAF">
            <w:pPr>
              <w:rPr>
                <w:rFonts w:ascii="Arial" w:hAnsi="Arial" w:cs="Arial"/>
              </w:rPr>
            </w:pPr>
            <w:r w:rsidRPr="00A733F1">
              <w:rPr>
                <w:rFonts w:ascii="Arial" w:hAnsi="Arial" w:cs="Arial"/>
              </w:rPr>
              <w:t>I order them to clear the bin</w:t>
            </w:r>
          </w:p>
        </w:tc>
        <w:tc>
          <w:tcPr>
            <w:tcW w:w="1134" w:type="dxa"/>
          </w:tcPr>
          <w:p w:rsidR="00E12DAF" w:rsidRDefault="00E12DAF" w:rsidP="00E12DAF">
            <w:pPr>
              <w:rPr>
                <w:rFonts w:ascii="Arial" w:hAnsi="Arial" w:cs="Arial"/>
                <w:sz w:val="24"/>
                <w:szCs w:val="24"/>
              </w:rPr>
            </w:pPr>
            <w:r>
              <w:t>High</w:t>
            </w:r>
          </w:p>
        </w:tc>
        <w:tc>
          <w:tcPr>
            <w:tcW w:w="1276" w:type="dxa"/>
          </w:tcPr>
          <w:p w:rsidR="00E12DAF" w:rsidRDefault="00E12DAF" w:rsidP="00E12DAF">
            <w:pPr>
              <w:rPr>
                <w:rFonts w:ascii="Arial" w:hAnsi="Arial" w:cs="Arial"/>
                <w:sz w:val="24"/>
                <w:szCs w:val="24"/>
              </w:rPr>
            </w:pPr>
            <w:r>
              <w:t>Sprint-2</w:t>
            </w:r>
          </w:p>
        </w:tc>
      </w:tr>
      <w:tr w:rsidR="00E12DAF" w:rsidTr="00A733F1">
        <w:tc>
          <w:tcPr>
            <w:tcW w:w="1548" w:type="dxa"/>
          </w:tcPr>
          <w:p w:rsidR="00E12DAF" w:rsidRDefault="00E12DAF" w:rsidP="00E12DAF">
            <w:pPr>
              <w:rPr>
                <w:rFonts w:ascii="Arial" w:hAnsi="Arial" w:cs="Arial"/>
                <w:sz w:val="24"/>
                <w:szCs w:val="24"/>
              </w:rPr>
            </w:pPr>
          </w:p>
        </w:tc>
        <w:tc>
          <w:tcPr>
            <w:tcW w:w="1821" w:type="dxa"/>
          </w:tcPr>
          <w:p w:rsidR="00E12DAF" w:rsidRDefault="00E12DAF" w:rsidP="00E12DAF">
            <w:pPr>
              <w:rPr>
                <w:rFonts w:ascii="Arial" w:hAnsi="Arial" w:cs="Arial"/>
                <w:sz w:val="24"/>
                <w:szCs w:val="24"/>
              </w:rPr>
            </w:pPr>
          </w:p>
        </w:tc>
        <w:tc>
          <w:tcPr>
            <w:tcW w:w="1275" w:type="dxa"/>
          </w:tcPr>
          <w:p w:rsidR="00E12DAF" w:rsidRDefault="00E12DAF" w:rsidP="00E12DAF">
            <w:pPr>
              <w:rPr>
                <w:rFonts w:ascii="Arial" w:hAnsi="Arial" w:cs="Arial"/>
                <w:sz w:val="24"/>
                <w:szCs w:val="24"/>
              </w:rPr>
            </w:pPr>
            <w:r>
              <w:t>USN-8</w:t>
            </w:r>
          </w:p>
        </w:tc>
        <w:tc>
          <w:tcPr>
            <w:tcW w:w="1224" w:type="dxa"/>
          </w:tcPr>
          <w:p w:rsidR="00E12DAF" w:rsidRPr="00E12DAF" w:rsidRDefault="00E12DAF" w:rsidP="00E12DAF">
            <w:pPr>
              <w:rPr>
                <w:rFonts w:cstheme="minorHAnsi"/>
                <w:sz w:val="24"/>
                <w:szCs w:val="24"/>
              </w:rPr>
            </w:pPr>
            <w:r w:rsidRPr="00E12DAF">
              <w:rPr>
                <w:rFonts w:cstheme="minorHAnsi"/>
                <w:sz w:val="24"/>
                <w:szCs w:val="24"/>
              </w:rPr>
              <w:t>As a user,</w:t>
            </w:r>
            <w:r w:rsidR="00A733F1">
              <w:rPr>
                <w:rFonts w:cstheme="minorHAnsi"/>
                <w:sz w:val="24"/>
                <w:szCs w:val="24"/>
              </w:rPr>
              <w:t xml:space="preserve"> </w:t>
            </w:r>
            <w:r w:rsidRPr="00E12DAF">
              <w:rPr>
                <w:rFonts w:cstheme="minorHAnsi"/>
                <w:sz w:val="24"/>
                <w:szCs w:val="24"/>
              </w:rPr>
              <w:t>I will monitor the bin.</w:t>
            </w:r>
            <w:r w:rsidR="00A733F1">
              <w:rPr>
                <w:rFonts w:cstheme="minorHAnsi"/>
                <w:sz w:val="24"/>
                <w:szCs w:val="24"/>
              </w:rPr>
              <w:t xml:space="preserve"> </w:t>
            </w:r>
            <w:r w:rsidRPr="00E12DAF">
              <w:rPr>
                <w:rFonts w:cstheme="minorHAnsi"/>
                <w:sz w:val="24"/>
                <w:szCs w:val="24"/>
              </w:rPr>
              <w:t>If bin gets filled,</w:t>
            </w:r>
            <w:r w:rsidR="00A733F1">
              <w:rPr>
                <w:rFonts w:cstheme="minorHAnsi"/>
                <w:sz w:val="24"/>
                <w:szCs w:val="24"/>
              </w:rPr>
              <w:t xml:space="preserve"> </w:t>
            </w:r>
            <w:r w:rsidRPr="00E12DAF">
              <w:rPr>
                <w:rFonts w:cstheme="minorHAnsi"/>
                <w:sz w:val="24"/>
                <w:szCs w:val="24"/>
              </w:rPr>
              <w:t>I will</w:t>
            </w:r>
            <w:r>
              <w:t xml:space="preserve"> surely take actions to avoid  them</w:t>
            </w:r>
            <w:r>
              <w:rPr>
                <w:rFonts w:cstheme="minorHAnsi"/>
                <w:sz w:val="24"/>
                <w:szCs w:val="24"/>
              </w:rPr>
              <w:t xml:space="preserve"> </w:t>
            </w:r>
          </w:p>
        </w:tc>
        <w:tc>
          <w:tcPr>
            <w:tcW w:w="1753" w:type="dxa"/>
          </w:tcPr>
          <w:p w:rsidR="00E12DAF" w:rsidRPr="00A733F1" w:rsidRDefault="00A733F1" w:rsidP="00E12DAF">
            <w:pPr>
              <w:rPr>
                <w:rFonts w:ascii="Arial" w:hAnsi="Arial" w:cs="Arial"/>
              </w:rPr>
            </w:pPr>
            <w:r w:rsidRPr="00A733F1">
              <w:rPr>
                <w:rFonts w:ascii="Arial" w:hAnsi="Arial" w:cs="Arial"/>
              </w:rPr>
              <w:t>I will monitor the bin</w:t>
            </w:r>
          </w:p>
        </w:tc>
        <w:tc>
          <w:tcPr>
            <w:tcW w:w="1134" w:type="dxa"/>
          </w:tcPr>
          <w:p w:rsidR="00E12DAF" w:rsidRDefault="00E12DAF" w:rsidP="00DD72CE">
            <w:pPr>
              <w:rPr>
                <w:rFonts w:ascii="Arial" w:hAnsi="Arial" w:cs="Arial"/>
                <w:sz w:val="24"/>
                <w:szCs w:val="24"/>
              </w:rPr>
            </w:pPr>
            <w:r>
              <w:t>High</w:t>
            </w:r>
          </w:p>
        </w:tc>
        <w:tc>
          <w:tcPr>
            <w:tcW w:w="1276" w:type="dxa"/>
          </w:tcPr>
          <w:p w:rsidR="00E12DAF" w:rsidRDefault="00E12DAF" w:rsidP="00DD72CE">
            <w:pPr>
              <w:rPr>
                <w:rFonts w:ascii="Arial" w:hAnsi="Arial" w:cs="Arial"/>
                <w:sz w:val="24"/>
                <w:szCs w:val="24"/>
              </w:rPr>
            </w:pPr>
            <w:r>
              <w:t>Sprint-2</w:t>
            </w:r>
          </w:p>
        </w:tc>
      </w:tr>
      <w:tr w:rsidR="00E12DAF" w:rsidTr="00A733F1">
        <w:tc>
          <w:tcPr>
            <w:tcW w:w="1548" w:type="dxa"/>
          </w:tcPr>
          <w:p w:rsidR="00E12DAF" w:rsidRDefault="00E12DAF" w:rsidP="00E12DAF">
            <w:pPr>
              <w:rPr>
                <w:rFonts w:ascii="Arial" w:hAnsi="Arial" w:cs="Arial"/>
                <w:sz w:val="24"/>
                <w:szCs w:val="24"/>
              </w:rPr>
            </w:pPr>
          </w:p>
        </w:tc>
        <w:tc>
          <w:tcPr>
            <w:tcW w:w="1821" w:type="dxa"/>
          </w:tcPr>
          <w:p w:rsidR="00E12DAF" w:rsidRDefault="00E12DAF" w:rsidP="00E12DAF">
            <w:pPr>
              <w:rPr>
                <w:rFonts w:ascii="Arial" w:hAnsi="Arial" w:cs="Arial"/>
                <w:sz w:val="24"/>
                <w:szCs w:val="24"/>
              </w:rPr>
            </w:pPr>
            <w:r>
              <w:t>Obeying orders</w:t>
            </w:r>
          </w:p>
        </w:tc>
        <w:tc>
          <w:tcPr>
            <w:tcW w:w="1275" w:type="dxa"/>
          </w:tcPr>
          <w:p w:rsidR="00E12DAF" w:rsidRDefault="00E12DAF" w:rsidP="00E12DAF">
            <w:pPr>
              <w:rPr>
                <w:rFonts w:ascii="Arial" w:hAnsi="Arial" w:cs="Arial"/>
                <w:sz w:val="24"/>
                <w:szCs w:val="24"/>
              </w:rPr>
            </w:pPr>
            <w:r>
              <w:t>USN-9</w:t>
            </w:r>
          </w:p>
        </w:tc>
        <w:tc>
          <w:tcPr>
            <w:tcW w:w="1224" w:type="dxa"/>
          </w:tcPr>
          <w:p w:rsidR="00E12DAF" w:rsidRDefault="00E12DAF" w:rsidP="00E12DAF">
            <w:pPr>
              <w:rPr>
                <w:rFonts w:ascii="Arial" w:hAnsi="Arial" w:cs="Arial"/>
                <w:sz w:val="24"/>
                <w:szCs w:val="24"/>
              </w:rPr>
            </w:pPr>
            <w:r>
              <w:t>As a user</w:t>
            </w:r>
            <w:r w:rsidR="00A733F1">
              <w:t>,</w:t>
            </w:r>
            <w:r>
              <w:t xml:space="preserve"> I need to obey my higher officers command and take measures mentioned by them</w:t>
            </w:r>
          </w:p>
        </w:tc>
        <w:tc>
          <w:tcPr>
            <w:tcW w:w="1753" w:type="dxa"/>
          </w:tcPr>
          <w:p w:rsidR="00E12DAF" w:rsidRDefault="00E12DAF" w:rsidP="00E12DAF">
            <w:pPr>
              <w:rPr>
                <w:rFonts w:ascii="Arial" w:hAnsi="Arial" w:cs="Arial"/>
                <w:sz w:val="24"/>
                <w:szCs w:val="24"/>
              </w:rPr>
            </w:pPr>
            <w:r>
              <w:t>I am in the way to obey the orders</w:t>
            </w:r>
          </w:p>
        </w:tc>
        <w:tc>
          <w:tcPr>
            <w:tcW w:w="1134" w:type="dxa"/>
          </w:tcPr>
          <w:p w:rsidR="00E12DAF" w:rsidRDefault="00E12DAF" w:rsidP="00E12DAF">
            <w:pPr>
              <w:rPr>
                <w:rFonts w:ascii="Arial" w:hAnsi="Arial" w:cs="Arial"/>
                <w:sz w:val="24"/>
                <w:szCs w:val="24"/>
              </w:rPr>
            </w:pPr>
            <w:r>
              <w:t>Medium</w:t>
            </w:r>
          </w:p>
        </w:tc>
        <w:tc>
          <w:tcPr>
            <w:tcW w:w="1276" w:type="dxa"/>
          </w:tcPr>
          <w:p w:rsidR="00E12DAF" w:rsidRDefault="00E12DAF" w:rsidP="00E12DAF">
            <w:pPr>
              <w:rPr>
                <w:rFonts w:ascii="Arial" w:hAnsi="Arial" w:cs="Arial"/>
                <w:sz w:val="24"/>
                <w:szCs w:val="24"/>
              </w:rPr>
            </w:pPr>
            <w:r>
              <w:t>Sprint-2</w:t>
            </w:r>
          </w:p>
        </w:tc>
      </w:tr>
    </w:tbl>
    <w:p w:rsidR="00E12DAF" w:rsidRDefault="00E12DAF" w:rsidP="00E12DAF">
      <w:pPr>
        <w:rPr>
          <w:rFonts w:ascii="Arial" w:hAnsi="Arial" w:cs="Arial"/>
          <w:sz w:val="24"/>
          <w:szCs w:val="24"/>
        </w:rPr>
      </w:pPr>
    </w:p>
    <w:p w:rsidR="00E12DAF" w:rsidRPr="00E12DAF" w:rsidRDefault="00E12DAF" w:rsidP="00E12DAF">
      <w:pPr>
        <w:rPr>
          <w:rFonts w:ascii="Arial" w:hAnsi="Arial" w:cs="Arial"/>
          <w:sz w:val="24"/>
          <w:szCs w:val="24"/>
        </w:rPr>
      </w:pPr>
    </w:p>
    <w:sectPr w:rsidR="00E12DAF" w:rsidRPr="00E12DAF" w:rsidSect="002D4B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8F2" w:rsidRDefault="00ED08F2" w:rsidP="00E12DAF">
      <w:pPr>
        <w:spacing w:after="0" w:line="240" w:lineRule="auto"/>
      </w:pPr>
      <w:r>
        <w:separator/>
      </w:r>
    </w:p>
  </w:endnote>
  <w:endnote w:type="continuationSeparator" w:id="0">
    <w:p w:rsidR="00ED08F2" w:rsidRDefault="00ED08F2" w:rsidP="00E12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8F2" w:rsidRDefault="00ED08F2" w:rsidP="00E12DAF">
      <w:pPr>
        <w:spacing w:after="0" w:line="240" w:lineRule="auto"/>
      </w:pPr>
      <w:r>
        <w:separator/>
      </w:r>
    </w:p>
  </w:footnote>
  <w:footnote w:type="continuationSeparator" w:id="0">
    <w:p w:rsidR="00ED08F2" w:rsidRDefault="00ED08F2" w:rsidP="00E12D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12DAF"/>
    <w:rsid w:val="002D4BF2"/>
    <w:rsid w:val="006D156C"/>
    <w:rsid w:val="00817B01"/>
    <w:rsid w:val="00894078"/>
    <w:rsid w:val="00A733F1"/>
    <w:rsid w:val="00B075C7"/>
    <w:rsid w:val="00B853DB"/>
    <w:rsid w:val="00E12DAF"/>
    <w:rsid w:val="00ED08F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43"/>
        <o:r id="V:Rule12" type="connector" idref="#_x0000_s1041"/>
        <o:r id="V:Rule13" type="connector" idref="#_x0000_s1044"/>
        <o:r id="V:Rule14" type="connector" idref="#_x0000_s1038"/>
        <o:r id="V:Rule15" type="connector" idref="#_x0000_s1040"/>
        <o:r id="V:Rule16" type="connector" idref="#_x0000_s1046"/>
        <o:r id="V:Rule17" type="connector" idref="#_x0000_s1048"/>
        <o:r id="V:Rule18" type="connector" idref="#_x0000_s1047"/>
        <o:r id="V:Rule19" type="connector" idref="#_x0000_s1039"/>
        <o:r id="V:Rule2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F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D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2D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DAF"/>
    <w:rPr>
      <w:rFonts w:cs="Latha"/>
    </w:rPr>
  </w:style>
  <w:style w:type="paragraph" w:styleId="Footer">
    <w:name w:val="footer"/>
    <w:basedOn w:val="Normal"/>
    <w:link w:val="FooterChar"/>
    <w:uiPriority w:val="99"/>
    <w:semiHidden/>
    <w:unhideWhenUsed/>
    <w:rsid w:val="00E12D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DAF"/>
    <w:rPr>
      <w:rFonts w:cs="Lath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D2B98-748C-476F-A442-494788D6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337</Words>
  <Characters>1923</Characters>
  <Application>Microsoft Office Word</Application>
  <DocSecurity>0</DocSecurity>
  <Lines>16</Lines>
  <Paragraphs>4</Paragraphs>
  <ScaleCrop>false</ScaleCrop>
  <Company>Grizli777</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2022-10-22T05:49:00Z</dcterms:created>
  <dcterms:modified xsi:type="dcterms:W3CDTF">2022-10-22T05:49:00Z</dcterms:modified>
</cp:coreProperties>
</file>