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7E" w:rsidRDefault="0043104F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66727E" w:rsidRDefault="0043104F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66727E" w:rsidRDefault="0066727E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66727E">
        <w:trPr>
          <w:trHeight w:val="265"/>
        </w:trPr>
        <w:tc>
          <w:tcPr>
            <w:tcW w:w="4512" w:type="dxa"/>
          </w:tcPr>
          <w:p w:rsidR="0066727E" w:rsidRDefault="0043104F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842" w:type="dxa"/>
          </w:tcPr>
          <w:p w:rsidR="0066727E" w:rsidRDefault="00300673">
            <w:pPr>
              <w:pStyle w:val="TableParagraph"/>
              <w:spacing w:line="245" w:lineRule="exact"/>
              <w:ind w:left="105"/>
            </w:pPr>
            <w:r>
              <w:t xml:space="preserve">27 </w:t>
            </w:r>
            <w:r w:rsidR="0043104F">
              <w:t>October</w:t>
            </w:r>
            <w:r w:rsidR="0043104F">
              <w:rPr>
                <w:spacing w:val="-2"/>
              </w:rPr>
              <w:t xml:space="preserve"> </w:t>
            </w:r>
            <w:r w:rsidR="0043104F">
              <w:t>2022</w:t>
            </w:r>
          </w:p>
        </w:tc>
      </w:tr>
      <w:tr w:rsidR="0066727E">
        <w:trPr>
          <w:trHeight w:val="270"/>
        </w:trPr>
        <w:tc>
          <w:tcPr>
            <w:tcW w:w="4512" w:type="dxa"/>
          </w:tcPr>
          <w:p w:rsidR="0066727E" w:rsidRDefault="0043104F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66727E" w:rsidRDefault="0043104F" w:rsidP="00300673">
            <w:pPr>
              <w:pStyle w:val="TableParagraph"/>
              <w:spacing w:line="249" w:lineRule="exact"/>
              <w:ind w:left="105"/>
            </w:pPr>
            <w:r>
              <w:t>PNT2022TMID48</w:t>
            </w:r>
            <w:r w:rsidR="00300673">
              <w:t>693</w:t>
            </w:r>
          </w:p>
        </w:tc>
      </w:tr>
      <w:tr w:rsidR="0066727E">
        <w:trPr>
          <w:trHeight w:val="270"/>
        </w:trPr>
        <w:tc>
          <w:tcPr>
            <w:tcW w:w="4512" w:type="dxa"/>
          </w:tcPr>
          <w:p w:rsidR="0066727E" w:rsidRDefault="0043104F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842" w:type="dxa"/>
          </w:tcPr>
          <w:p w:rsidR="0066727E" w:rsidRDefault="0043104F">
            <w:pPr>
              <w:pStyle w:val="TableParagraph"/>
              <w:spacing w:before="1" w:line="249" w:lineRule="exact"/>
              <w:ind w:left="105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</w:tr>
      <w:tr w:rsidR="0066727E">
        <w:trPr>
          <w:trHeight w:val="265"/>
        </w:trPr>
        <w:tc>
          <w:tcPr>
            <w:tcW w:w="4512" w:type="dxa"/>
          </w:tcPr>
          <w:p w:rsidR="0066727E" w:rsidRDefault="0043104F">
            <w:pPr>
              <w:pStyle w:val="TableParagraph"/>
              <w:spacing w:line="245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66727E" w:rsidRDefault="0043104F">
            <w:pPr>
              <w:pStyle w:val="TableParagraph"/>
              <w:spacing w:line="245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6727E" w:rsidRDefault="0066727E">
      <w:pPr>
        <w:pStyle w:val="BodyText"/>
        <w:rPr>
          <w:b/>
          <w:sz w:val="24"/>
        </w:rPr>
      </w:pPr>
    </w:p>
    <w:p w:rsidR="0066727E" w:rsidRDefault="0043104F">
      <w:pPr>
        <w:pStyle w:val="Heading1"/>
        <w:spacing w:before="157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66727E" w:rsidRDefault="0043104F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66727E" w:rsidRDefault="0066727E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66727E">
        <w:trPr>
          <w:trHeight w:val="335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66727E" w:rsidRDefault="0043104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:rsidR="0066727E" w:rsidRDefault="0043104F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6727E">
        <w:trPr>
          <w:trHeight w:val="2150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51" w:type="dxa"/>
          </w:tcPr>
          <w:p w:rsidR="0066727E" w:rsidRDefault="0043104F">
            <w:pPr>
              <w:pStyle w:val="TableParagraph"/>
              <w:ind w:left="110"/>
            </w:pPr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inventory.</w:t>
            </w:r>
          </w:p>
        </w:tc>
        <w:tc>
          <w:tcPr>
            <w:tcW w:w="5251" w:type="dxa"/>
          </w:tcPr>
          <w:p w:rsidR="0066727E" w:rsidRDefault="0043104F">
            <w:pPr>
              <w:pStyle w:val="TableParagraph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3"/>
              </w:rPr>
              <w:t xml:space="preserve"> </w:t>
            </w:r>
            <w:r>
              <w:t>bins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seen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map,</w:t>
            </w:r>
            <w:r>
              <w:rPr>
                <w:spacing w:val="-46"/>
              </w:rPr>
              <w:t xml:space="preserve"> </w:t>
            </w:r>
            <w:r>
              <w:t>and you can visit them at any time via the Street View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Google.</w:t>
            </w:r>
          </w:p>
          <w:p w:rsidR="0066727E" w:rsidRDefault="0043104F">
            <w:pPr>
              <w:pStyle w:val="TableParagraph"/>
              <w:ind w:right="318"/>
            </w:pPr>
            <w:r>
              <w:t>Bins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visible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green,</w:t>
            </w:r>
            <w:r>
              <w:rPr>
                <w:spacing w:val="-2"/>
              </w:rPr>
              <w:t xml:space="preserve"> </w:t>
            </w:r>
            <w:r>
              <w:t>orange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red circles.</w:t>
            </w:r>
          </w:p>
          <w:p w:rsidR="0066727E" w:rsidRDefault="0043104F">
            <w:pPr>
              <w:pStyle w:val="TableParagraph"/>
              <w:ind w:right="494"/>
            </w:pPr>
            <w:r>
              <w:t>You can see bin details in the Dashboard – capacity,</w:t>
            </w:r>
            <w:r>
              <w:rPr>
                <w:spacing w:val="-48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last measurement,</w:t>
            </w:r>
            <w:r>
              <w:rPr>
                <w:spacing w:val="-1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66727E" w:rsidRDefault="0043104F">
            <w:pPr>
              <w:pStyle w:val="TableParagraph"/>
              <w:spacing w:before="1" w:line="249" w:lineRule="exact"/>
            </w:pPr>
            <w:proofErr w:type="gramStart"/>
            <w:r>
              <w:t>collection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schedule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pick</w:t>
            </w:r>
            <w:r>
              <w:rPr>
                <w:spacing w:val="-3"/>
              </w:rPr>
              <w:t xml:space="preserve"> </w:t>
            </w:r>
            <w:r>
              <w:t>recognition.</w:t>
            </w:r>
          </w:p>
        </w:tc>
      </w:tr>
      <w:tr w:rsidR="0066727E">
        <w:trPr>
          <w:trHeight w:val="2950"/>
        </w:trPr>
        <w:tc>
          <w:tcPr>
            <w:tcW w:w="925" w:type="dxa"/>
          </w:tcPr>
          <w:p w:rsidR="0066727E" w:rsidRDefault="0043104F">
            <w:pPr>
              <w:pStyle w:val="TableParagraph"/>
              <w:spacing w:line="264" w:lineRule="exact"/>
              <w:ind w:left="110"/>
            </w:pPr>
            <w:r>
              <w:t>FR-2</w:t>
            </w:r>
          </w:p>
        </w:tc>
        <w:tc>
          <w:tcPr>
            <w:tcW w:w="3151" w:type="dxa"/>
          </w:tcPr>
          <w:p w:rsidR="0066727E" w:rsidRDefault="0043104F">
            <w:pPr>
              <w:pStyle w:val="TableParagraph"/>
              <w:spacing w:line="264" w:lineRule="exact"/>
              <w:ind w:left="110"/>
            </w:pP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2"/>
              </w:rPr>
              <w:t xml:space="preserve"> </w:t>
            </w:r>
            <w:r>
              <w:t>monitoring.</w:t>
            </w:r>
          </w:p>
        </w:tc>
        <w:tc>
          <w:tcPr>
            <w:tcW w:w="5251" w:type="dxa"/>
          </w:tcPr>
          <w:p w:rsidR="0066727E" w:rsidRDefault="0043104F">
            <w:pPr>
              <w:pStyle w:val="TableParagraph"/>
              <w:spacing w:line="242" w:lineRule="auto"/>
              <w:ind w:right="31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fill-levels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monitored by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sensors.</w:t>
            </w:r>
          </w:p>
          <w:p w:rsidR="0066727E" w:rsidRDefault="0043104F">
            <w:pPr>
              <w:pStyle w:val="TableParagraph"/>
              <w:ind w:right="235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addition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%</w:t>
            </w:r>
            <w:r>
              <w:rPr>
                <w:spacing w:val="-3"/>
              </w:rPr>
              <w:t xml:space="preserve"> </w:t>
            </w:r>
            <w:r>
              <w:t>of fill-level,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historical</w:t>
            </w:r>
            <w:r>
              <w:rPr>
                <w:spacing w:val="-47"/>
              </w:rPr>
              <w:t xml:space="preserve"> </w:t>
            </w:r>
            <w:r>
              <w:t>data, the tool predicts when the bin will become full,</w:t>
            </w:r>
            <w:r>
              <w:rPr>
                <w:spacing w:val="1"/>
              </w:rPr>
              <w:t xml:space="preserve"> </w:t>
            </w:r>
            <w:r>
              <w:t>one of the functionalities that are not included even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 waste management</w:t>
            </w:r>
            <w:r>
              <w:rPr>
                <w:spacing w:val="2"/>
              </w:rPr>
              <w:t xml:space="preserve"> </w:t>
            </w:r>
            <w:r>
              <w:t>software</w:t>
            </w:r>
            <w:proofErr w:type="gramStart"/>
            <w:r>
              <w:t>..</w:t>
            </w:r>
            <w:proofErr w:type="gramEnd"/>
          </w:p>
          <w:p w:rsidR="0066727E" w:rsidRDefault="0043104F">
            <w:pPr>
              <w:pStyle w:val="TableParagraph"/>
              <w:spacing w:line="237" w:lineRule="auto"/>
              <w:ind w:right="210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well;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collected.</w:t>
            </w:r>
          </w:p>
          <w:p w:rsidR="0066727E" w:rsidRDefault="0043104F">
            <w:pPr>
              <w:pStyle w:val="TableParagraph"/>
              <w:spacing w:line="242" w:lineRule="auto"/>
              <w:ind w:right="244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predictions,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eliminate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overflowing bins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stop</w:t>
            </w:r>
            <w:r>
              <w:rPr>
                <w:spacing w:val="-2"/>
              </w:rPr>
              <w:t xml:space="preserve"> </w:t>
            </w:r>
            <w:r>
              <w:t>collecting half-empty</w:t>
            </w:r>
          </w:p>
          <w:p w:rsidR="0066727E" w:rsidRDefault="0043104F">
            <w:pPr>
              <w:pStyle w:val="TableParagraph"/>
              <w:spacing w:line="243" w:lineRule="exact"/>
            </w:pPr>
            <w:proofErr w:type="gramStart"/>
            <w:r>
              <w:t>ones</w:t>
            </w:r>
            <w:proofErr w:type="gramEnd"/>
            <w:r>
              <w:t>.</w:t>
            </w:r>
          </w:p>
        </w:tc>
      </w:tr>
      <w:tr w:rsidR="0066727E">
        <w:trPr>
          <w:trHeight w:val="1880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</w:pPr>
            <w:r>
              <w:t>FR-3</w:t>
            </w:r>
          </w:p>
        </w:tc>
        <w:tc>
          <w:tcPr>
            <w:tcW w:w="3151" w:type="dxa"/>
          </w:tcPr>
          <w:p w:rsidR="0066727E" w:rsidRDefault="0043104F">
            <w:pPr>
              <w:pStyle w:val="TableParagraph"/>
              <w:ind w:left="110"/>
            </w:pPr>
            <w:r>
              <w:t>Expensive</w:t>
            </w:r>
            <w:r>
              <w:rPr>
                <w:spacing w:val="-3"/>
              </w:rPr>
              <w:t xml:space="preserve"> </w:t>
            </w:r>
            <w:r>
              <w:t>bins.</w:t>
            </w:r>
          </w:p>
        </w:tc>
        <w:tc>
          <w:tcPr>
            <w:tcW w:w="5251" w:type="dxa"/>
          </w:tcPr>
          <w:p w:rsidR="0066727E" w:rsidRDefault="0043104F">
            <w:pPr>
              <w:pStyle w:val="TableParagraph"/>
              <w:ind w:right="271"/>
              <w:jc w:val="both"/>
            </w:pPr>
            <w:r>
              <w:t>We help you identify bins that drive up your collection</w:t>
            </w:r>
            <w:r>
              <w:rPr>
                <w:spacing w:val="-47"/>
              </w:rPr>
              <w:t xml:space="preserve"> </w:t>
            </w:r>
            <w:r>
              <w:t>costs.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calculates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rating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terms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1"/>
              </w:rPr>
              <w:t xml:space="preserve"> </w:t>
            </w:r>
            <w:r>
              <w:t>costs.</w:t>
            </w:r>
          </w:p>
          <w:p w:rsidR="0066727E" w:rsidRDefault="0043104F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3"/>
              </w:rPr>
              <w:t xml:space="preserve"> </w:t>
            </w:r>
            <w:r>
              <w:t>considers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average distance</w:t>
            </w:r>
            <w:r>
              <w:rPr>
                <w:spacing w:val="46"/>
              </w:rPr>
              <w:t xml:space="preserve"> </w:t>
            </w:r>
            <w:proofErr w:type="spellStart"/>
            <w:r>
              <w:t>depo</w:t>
            </w:r>
            <w:proofErr w:type="spellEnd"/>
            <w:r>
              <w:t>-bin-</w:t>
            </w:r>
            <w:r>
              <w:rPr>
                <w:spacing w:val="-47"/>
              </w:rPr>
              <w:t xml:space="preserve"> </w:t>
            </w:r>
            <w:r>
              <w:t>discharge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area.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assigns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rating</w:t>
            </w:r>
          </w:p>
          <w:p w:rsidR="0066727E" w:rsidRDefault="0043104F">
            <w:pPr>
              <w:pStyle w:val="TableParagraph"/>
              <w:spacing w:before="3"/>
              <w:ind w:left="161"/>
            </w:pPr>
            <w:r>
              <w:t>(1-10)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calculates</w:t>
            </w:r>
            <w:r>
              <w:rPr>
                <w:spacing w:val="-3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depo</w:t>
            </w:r>
            <w:proofErr w:type="spellEnd"/>
            <w:r>
              <w:t>-bin</w:t>
            </w:r>
            <w:r>
              <w:rPr>
                <w:spacing w:val="-4"/>
              </w:rPr>
              <w:t xml:space="preserve"> </w:t>
            </w:r>
            <w:r>
              <w:t>discharge.</w:t>
            </w:r>
          </w:p>
        </w:tc>
      </w:tr>
      <w:tr w:rsidR="0066727E">
        <w:trPr>
          <w:trHeight w:val="1880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</w:pPr>
            <w:r>
              <w:t>FR-4</w:t>
            </w:r>
          </w:p>
        </w:tc>
        <w:tc>
          <w:tcPr>
            <w:tcW w:w="3151" w:type="dxa"/>
          </w:tcPr>
          <w:p w:rsidR="0066727E" w:rsidRDefault="0043104F">
            <w:pPr>
              <w:pStyle w:val="TableParagraph"/>
              <w:ind w:left="110"/>
            </w:pPr>
            <w:r>
              <w:t>Adjust</w:t>
            </w:r>
            <w:r>
              <w:rPr>
                <w:spacing w:val="-5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distribution.</w:t>
            </w:r>
          </w:p>
        </w:tc>
        <w:tc>
          <w:tcPr>
            <w:tcW w:w="5251" w:type="dxa"/>
          </w:tcPr>
          <w:p w:rsidR="0066727E" w:rsidRDefault="0043104F">
            <w:pPr>
              <w:pStyle w:val="TableParagraph"/>
              <w:ind w:right="1093"/>
              <w:jc w:val="both"/>
            </w:pPr>
            <w:r>
              <w:t>Ensure the most optimal distribution of bins.</w:t>
            </w:r>
            <w:r>
              <w:rPr>
                <w:spacing w:val="-47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either</w:t>
            </w:r>
            <w:r>
              <w:rPr>
                <w:spacing w:val="-4"/>
              </w:rPr>
              <w:t xml:space="preserve"> </w:t>
            </w:r>
            <w:r>
              <w:t>dense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sparse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47"/>
              </w:rPr>
              <w:t xml:space="preserve"> </w:t>
            </w:r>
            <w:r>
              <w:t>distribution.</w:t>
            </w:r>
          </w:p>
          <w:p w:rsidR="0066727E" w:rsidRDefault="0043104F">
            <w:pPr>
              <w:pStyle w:val="TableParagraph"/>
              <w:spacing w:line="242" w:lineRule="auto"/>
              <w:ind w:right="635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sure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trash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stand.</w:t>
            </w:r>
          </w:p>
          <w:p w:rsidR="0066727E" w:rsidRDefault="0043104F">
            <w:pPr>
              <w:pStyle w:val="TableParagraph"/>
              <w:spacing w:line="265" w:lineRule="exact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historical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adjust bin</w:t>
            </w:r>
            <w:r>
              <w:rPr>
                <w:spacing w:val="-2"/>
              </w:rPr>
              <w:t xml:space="preserve"> </w:t>
            </w:r>
            <w:r>
              <w:t>capacity</w:t>
            </w:r>
          </w:p>
          <w:p w:rsidR="0066727E" w:rsidRDefault="0043104F">
            <w:pPr>
              <w:pStyle w:val="TableParagraph"/>
              <w:spacing w:line="248" w:lineRule="exact"/>
            </w:pPr>
            <w:proofErr w:type="gramStart"/>
            <w:r>
              <w:t>or</w:t>
            </w:r>
            <w:proofErr w:type="gramEnd"/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necessary.</w:t>
            </w:r>
          </w:p>
        </w:tc>
      </w:tr>
      <w:tr w:rsidR="0066727E">
        <w:trPr>
          <w:trHeight w:val="1345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</w:pPr>
            <w:r>
              <w:t>FR-5</w:t>
            </w:r>
          </w:p>
        </w:tc>
        <w:tc>
          <w:tcPr>
            <w:tcW w:w="3151" w:type="dxa"/>
          </w:tcPr>
          <w:p w:rsidR="0066727E" w:rsidRDefault="0043104F">
            <w:pPr>
              <w:pStyle w:val="TableParagraph"/>
              <w:ind w:left="110"/>
            </w:pPr>
            <w:r>
              <w:t>Eliminate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unefficient</w:t>
            </w:r>
            <w:proofErr w:type="spellEnd"/>
            <w:r>
              <w:rPr>
                <w:spacing w:val="47"/>
              </w:rPr>
              <w:t xml:space="preserve"> </w:t>
            </w:r>
            <w:r>
              <w:t>picks.</w:t>
            </w:r>
          </w:p>
        </w:tc>
        <w:tc>
          <w:tcPr>
            <w:tcW w:w="5251" w:type="dxa"/>
          </w:tcPr>
          <w:p w:rsidR="0066727E" w:rsidRDefault="0043104F">
            <w:pPr>
              <w:pStyle w:val="TableParagraph"/>
              <w:ind w:left="161" w:right="1269" w:hanging="50"/>
            </w:pPr>
            <w:r>
              <w:t>Eliminate the collection of half-empty bins.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picks.</w:t>
            </w:r>
          </w:p>
          <w:p w:rsidR="0066727E" w:rsidRDefault="0043104F">
            <w:pPr>
              <w:pStyle w:val="TableParagraph"/>
              <w:spacing w:before="5" w:line="237" w:lineRule="auto"/>
              <w:ind w:right="551"/>
            </w:pPr>
            <w:r>
              <w:t>By using real-time data on fill-levels and pick</w:t>
            </w:r>
            <w:r>
              <w:rPr>
                <w:spacing w:val="1"/>
              </w:rPr>
              <w:t xml:space="preserve"> </w:t>
            </w:r>
            <w:r>
              <w:t>recognition,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you</w:t>
            </w:r>
          </w:p>
          <w:p w:rsidR="0066727E" w:rsidRDefault="0043104F">
            <w:pPr>
              <w:pStyle w:val="TableParagraph"/>
              <w:spacing w:before="2" w:line="250" w:lineRule="exact"/>
            </w:pPr>
            <w:proofErr w:type="gramStart"/>
            <w:r>
              <w:t>collect</w:t>
            </w:r>
            <w:proofErr w:type="gramEnd"/>
            <w:r>
              <w:t xml:space="preserve"> are.</w:t>
            </w:r>
          </w:p>
        </w:tc>
      </w:tr>
    </w:tbl>
    <w:p w:rsidR="0066727E" w:rsidRDefault="0066727E">
      <w:pPr>
        <w:spacing w:line="250" w:lineRule="exact"/>
        <w:sectPr w:rsidR="0066727E">
          <w:type w:val="continuous"/>
          <w:pgSz w:w="11910" w:h="16840"/>
          <w:pgMar w:top="82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66727E">
        <w:trPr>
          <w:trHeight w:val="805"/>
        </w:trPr>
        <w:tc>
          <w:tcPr>
            <w:tcW w:w="925" w:type="dxa"/>
          </w:tcPr>
          <w:p w:rsidR="0066727E" w:rsidRDefault="0066727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1" w:type="dxa"/>
          </w:tcPr>
          <w:p w:rsidR="0066727E" w:rsidRDefault="0066727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51" w:type="dxa"/>
          </w:tcPr>
          <w:p w:rsidR="0066727E" w:rsidRDefault="0043104F">
            <w:pPr>
              <w:pStyle w:val="TableParagraph"/>
              <w:spacing w:line="242" w:lineRule="auto"/>
              <w:ind w:right="427"/>
            </w:pPr>
            <w:r>
              <w:t>The report shows how full the bin was when picked.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immediately</w:t>
            </w:r>
            <w:r>
              <w:rPr>
                <w:spacing w:val="-2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inefficient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5"/>
              </w:rPr>
              <w:t xml:space="preserve"> </w:t>
            </w:r>
            <w:r>
              <w:t>below</w:t>
            </w:r>
            <w:r>
              <w:rPr>
                <w:spacing w:val="-5"/>
              </w:rPr>
              <w:t xml:space="preserve"> </w:t>
            </w:r>
            <w:r>
              <w:t>80%</w:t>
            </w:r>
          </w:p>
          <w:p w:rsidR="0066727E" w:rsidRDefault="0043104F">
            <w:pPr>
              <w:pStyle w:val="TableParagraph"/>
              <w:spacing w:line="251" w:lineRule="exact"/>
            </w:pPr>
            <w:proofErr w:type="gramStart"/>
            <w:r>
              <w:t>full</w:t>
            </w:r>
            <w:proofErr w:type="gramEnd"/>
            <w:r>
              <w:t>.</w:t>
            </w:r>
          </w:p>
        </w:tc>
      </w:tr>
      <w:tr w:rsidR="0066727E">
        <w:trPr>
          <w:trHeight w:val="1615"/>
        </w:trPr>
        <w:tc>
          <w:tcPr>
            <w:tcW w:w="925" w:type="dxa"/>
          </w:tcPr>
          <w:p w:rsidR="0066727E" w:rsidRDefault="0043104F">
            <w:pPr>
              <w:pStyle w:val="TableParagraph"/>
              <w:spacing w:line="260" w:lineRule="exact"/>
              <w:ind w:left="110"/>
            </w:pPr>
            <w:r>
              <w:t>FR-6</w:t>
            </w:r>
          </w:p>
        </w:tc>
        <w:tc>
          <w:tcPr>
            <w:tcW w:w="3151" w:type="dxa"/>
          </w:tcPr>
          <w:p w:rsidR="0066727E" w:rsidRDefault="0043104F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Plan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waste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collection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routes.</w:t>
            </w:r>
          </w:p>
        </w:tc>
        <w:tc>
          <w:tcPr>
            <w:tcW w:w="5251" w:type="dxa"/>
          </w:tcPr>
          <w:p w:rsidR="0066727E" w:rsidRDefault="0043104F">
            <w:pPr>
              <w:pStyle w:val="TableParagraph"/>
              <w:ind w:right="43"/>
            </w:pPr>
            <w:r>
              <w:t>The tool semi-automates waste collection route</w:t>
            </w:r>
            <w:r>
              <w:rPr>
                <w:spacing w:val="1"/>
              </w:rPr>
              <w:t xml:space="preserve"> </w:t>
            </w:r>
            <w:r>
              <w:t>planning.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bin fill-levels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predictions</w:t>
            </w:r>
            <w:r>
              <w:rPr>
                <w:spacing w:val="-47"/>
              </w:rPr>
              <w:t xml:space="preserve"> </w:t>
            </w:r>
            <w:r>
              <w:t>of reaching full capacity, you are ready to respond and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-1"/>
              </w:rPr>
              <w:t xml:space="preserve"> </w:t>
            </w:r>
            <w:r>
              <w:t>waste collection.</w:t>
            </w:r>
          </w:p>
          <w:p w:rsidR="0066727E" w:rsidRDefault="0043104F">
            <w:pPr>
              <w:pStyle w:val="TableParagraph"/>
            </w:pP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2"/>
              </w:rPr>
              <w:t xml:space="preserve"> </w:t>
            </w:r>
            <w:r>
              <w:t>planned</w:t>
            </w:r>
            <w:r>
              <w:rPr>
                <w:spacing w:val="-3"/>
              </w:rPr>
              <w:t xml:space="preserve"> </w:t>
            </w:r>
            <w:r>
              <w:t>vs.</w:t>
            </w:r>
            <w:r>
              <w:rPr>
                <w:spacing w:val="-3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routes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66727E" w:rsidRDefault="0043104F">
            <w:pPr>
              <w:pStyle w:val="TableParagraph"/>
              <w:spacing w:line="259" w:lineRule="exact"/>
            </w:pPr>
            <w:proofErr w:type="gramStart"/>
            <w:r>
              <w:t>identify</w:t>
            </w:r>
            <w:proofErr w:type="gramEnd"/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inconsistencies.</w:t>
            </w:r>
          </w:p>
        </w:tc>
      </w:tr>
    </w:tbl>
    <w:p w:rsidR="0066727E" w:rsidRDefault="0066727E">
      <w:pPr>
        <w:pStyle w:val="BodyText"/>
        <w:rPr>
          <w:sz w:val="20"/>
        </w:rPr>
      </w:pPr>
    </w:p>
    <w:p w:rsidR="0066727E" w:rsidRDefault="0066727E">
      <w:pPr>
        <w:pStyle w:val="BodyText"/>
        <w:rPr>
          <w:sz w:val="20"/>
        </w:rPr>
      </w:pPr>
    </w:p>
    <w:p w:rsidR="0066727E" w:rsidRDefault="0066727E">
      <w:pPr>
        <w:pStyle w:val="BodyText"/>
        <w:rPr>
          <w:sz w:val="20"/>
        </w:rPr>
      </w:pPr>
    </w:p>
    <w:p w:rsidR="0066727E" w:rsidRDefault="0066727E">
      <w:pPr>
        <w:pStyle w:val="BodyText"/>
        <w:rPr>
          <w:sz w:val="20"/>
        </w:rPr>
      </w:pPr>
    </w:p>
    <w:p w:rsidR="0066727E" w:rsidRDefault="0066727E">
      <w:pPr>
        <w:pStyle w:val="BodyText"/>
        <w:spacing w:before="11"/>
        <w:rPr>
          <w:sz w:val="24"/>
        </w:rPr>
      </w:pPr>
    </w:p>
    <w:p w:rsidR="0066727E" w:rsidRDefault="0043104F">
      <w:pPr>
        <w:pStyle w:val="Heading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66727E" w:rsidRDefault="0043104F">
      <w:pPr>
        <w:pStyle w:val="BodyText"/>
        <w:spacing w:before="181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66727E" w:rsidRDefault="0066727E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66727E">
        <w:trPr>
          <w:trHeight w:val="335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6" w:type="dxa"/>
          </w:tcPr>
          <w:p w:rsidR="0066727E" w:rsidRDefault="0043104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66727E" w:rsidRDefault="0043104F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727E">
        <w:trPr>
          <w:trHeight w:val="1880"/>
        </w:trPr>
        <w:tc>
          <w:tcPr>
            <w:tcW w:w="925" w:type="dxa"/>
          </w:tcPr>
          <w:p w:rsidR="0066727E" w:rsidRDefault="0043104F">
            <w:pPr>
              <w:pStyle w:val="TableParagraph"/>
              <w:spacing w:before="1"/>
              <w:ind w:left="110"/>
            </w:pPr>
            <w:r>
              <w:t>NFR-1</w:t>
            </w:r>
          </w:p>
        </w:tc>
        <w:tc>
          <w:tcPr>
            <w:tcW w:w="3466" w:type="dxa"/>
          </w:tcPr>
          <w:p w:rsidR="0066727E" w:rsidRDefault="0043104F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66727E" w:rsidRDefault="0043104F">
            <w:pPr>
              <w:pStyle w:val="TableParagraph"/>
              <w:spacing w:before="1"/>
            </w:pPr>
            <w:proofErr w:type="spellStart"/>
            <w:r>
              <w:t>IoT</w:t>
            </w:r>
            <w:proofErr w:type="spellEnd"/>
            <w:r>
              <w:t xml:space="preserve"> device verifies that usability is a special and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perspective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analyze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requirements,</w:t>
            </w:r>
            <w:r>
              <w:rPr>
                <w:spacing w:val="-46"/>
              </w:rPr>
              <w:t xml:space="preserve"> </w:t>
            </w:r>
            <w:r>
              <w:t>which can further improve the design quality. In the</w:t>
            </w:r>
            <w:r>
              <w:rPr>
                <w:spacing w:val="1"/>
              </w:rPr>
              <w:t xml:space="preserve"> </w:t>
            </w:r>
            <w:r>
              <w:t>design process with user experience as the core, the</w:t>
            </w:r>
            <w:r>
              <w:rPr>
                <w:spacing w:val="-47"/>
              </w:rPr>
              <w:t xml:space="preserve"> </w:t>
            </w:r>
            <w:r>
              <w:t>analysis of users’ product usability can indeed help</w:t>
            </w:r>
            <w:r>
              <w:rPr>
                <w:spacing w:val="1"/>
              </w:rPr>
              <w:t xml:space="preserve"> </w:t>
            </w:r>
            <w:r>
              <w:t>designers</w:t>
            </w:r>
            <w:r>
              <w:rPr>
                <w:spacing w:val="-5"/>
              </w:rPr>
              <w:t xml:space="preserve"> </w:t>
            </w:r>
            <w:r>
              <w:t>better</w:t>
            </w:r>
            <w:r>
              <w:rPr>
                <w:spacing w:val="-5"/>
              </w:rPr>
              <w:t xml:space="preserve"> </w:t>
            </w: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users’</w:t>
            </w:r>
            <w:r>
              <w:rPr>
                <w:spacing w:val="-2"/>
              </w:rPr>
              <w:t xml:space="preserve"> </w:t>
            </w:r>
            <w:r>
              <w:t>potential</w:t>
            </w:r>
            <w:r>
              <w:rPr>
                <w:spacing w:val="-3"/>
              </w:rPr>
              <w:t xml:space="preserve"> </w:t>
            </w:r>
            <w:r>
              <w:t>needs</w:t>
            </w:r>
          </w:p>
          <w:p w:rsidR="0066727E" w:rsidRDefault="0043104F">
            <w:pPr>
              <w:pStyle w:val="TableParagraph"/>
              <w:spacing w:line="249" w:lineRule="exact"/>
            </w:pPr>
            <w:proofErr w:type="gramStart"/>
            <w:r>
              <w:t>in</w:t>
            </w:r>
            <w:proofErr w:type="gramEnd"/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management,</w:t>
            </w:r>
            <w:r>
              <w:rPr>
                <w:spacing w:val="-2"/>
              </w:rPr>
              <w:t xml:space="preserve"> </w:t>
            </w:r>
            <w:r>
              <w:t>behavior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experience.</w:t>
            </w:r>
          </w:p>
        </w:tc>
      </w:tr>
      <w:tr w:rsidR="0066727E">
        <w:trPr>
          <w:trHeight w:val="1075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</w:pPr>
            <w:r>
              <w:t>NFR-2</w:t>
            </w:r>
          </w:p>
        </w:tc>
        <w:tc>
          <w:tcPr>
            <w:tcW w:w="3466" w:type="dxa"/>
          </w:tcPr>
          <w:p w:rsidR="0066727E" w:rsidRDefault="0043104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66727E" w:rsidRDefault="0043104F">
            <w:pPr>
              <w:pStyle w:val="TableParagraph"/>
              <w:spacing w:before="2" w:line="237" w:lineRule="auto"/>
              <w:ind w:right="2476"/>
            </w:pPr>
            <w:r>
              <w:t>Use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reusable</w:t>
            </w:r>
            <w:r>
              <w:rPr>
                <w:spacing w:val="6"/>
              </w:rPr>
              <w:t xml:space="preserve"> </w:t>
            </w:r>
            <w:r>
              <w:t>bottles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reusable</w:t>
            </w:r>
            <w:r>
              <w:rPr>
                <w:spacing w:val="-6"/>
              </w:rPr>
              <w:t xml:space="preserve"> </w:t>
            </w:r>
            <w:r>
              <w:t>grocery</w:t>
            </w:r>
            <w:r>
              <w:rPr>
                <w:spacing w:val="-6"/>
              </w:rPr>
              <w:t xml:space="preserve"> </w:t>
            </w:r>
            <w:r>
              <w:t>bags</w:t>
            </w:r>
          </w:p>
          <w:p w:rsidR="0066727E" w:rsidRDefault="0043104F">
            <w:pPr>
              <w:pStyle w:val="TableParagraph"/>
              <w:spacing w:before="1"/>
            </w:pPr>
            <w:r>
              <w:t>Purchase</w:t>
            </w:r>
            <w:r>
              <w:rPr>
                <w:spacing w:val="-3"/>
              </w:rPr>
              <w:t xml:space="preserve"> </w:t>
            </w:r>
            <w:r>
              <w:t>wisely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recycle</w:t>
            </w:r>
          </w:p>
          <w:p w:rsidR="0066727E" w:rsidRDefault="0043104F">
            <w:pPr>
              <w:pStyle w:val="TableParagraph"/>
              <w:spacing w:before="2" w:line="249" w:lineRule="exact"/>
            </w:pPr>
            <w:r>
              <w:t>Avoid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drink</w:t>
            </w:r>
            <w:r>
              <w:rPr>
                <w:spacing w:val="-2"/>
              </w:rPr>
              <w:t xml:space="preserve"> </w:t>
            </w:r>
            <w:r>
              <w:t>containers.</w:t>
            </w:r>
          </w:p>
        </w:tc>
      </w:tr>
      <w:tr w:rsidR="0066727E">
        <w:trPr>
          <w:trHeight w:val="1610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</w:pPr>
            <w:r>
              <w:t>NFR-3</w:t>
            </w:r>
          </w:p>
        </w:tc>
        <w:tc>
          <w:tcPr>
            <w:tcW w:w="3466" w:type="dxa"/>
          </w:tcPr>
          <w:p w:rsidR="0066727E" w:rsidRDefault="0043104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66727E" w:rsidRDefault="0043104F">
            <w:pPr>
              <w:pStyle w:val="TableParagraph"/>
              <w:ind w:right="99"/>
            </w:pPr>
            <w:r>
              <w:t>Smart waste management is also about creating</w:t>
            </w:r>
            <w:r>
              <w:rPr>
                <w:spacing w:val="1"/>
              </w:rPr>
              <w:t xml:space="preserve"> </w:t>
            </w:r>
            <w:r>
              <w:t>better working conditions for waste collectors and</w:t>
            </w:r>
            <w:r>
              <w:rPr>
                <w:spacing w:val="1"/>
              </w:rPr>
              <w:t xml:space="preserve"> </w:t>
            </w:r>
            <w:r>
              <w:t>drivers. Instead of driving the same collection routes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servicing</w:t>
            </w:r>
            <w:r>
              <w:rPr>
                <w:spacing w:val="-2"/>
              </w:rPr>
              <w:t xml:space="preserve"> </w:t>
            </w:r>
            <w:r>
              <w:t>empty</w:t>
            </w:r>
            <w:r>
              <w:rPr>
                <w:spacing w:val="-2"/>
              </w:rPr>
              <w:t xml:space="preserve"> </w:t>
            </w:r>
            <w:r>
              <w:t>bins,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4"/>
              </w:rPr>
              <w:t xml:space="preserve"> </w:t>
            </w:r>
            <w:r>
              <w:t>collectors</w:t>
            </w:r>
            <w:r>
              <w:rPr>
                <w:spacing w:val="-5"/>
              </w:rPr>
              <w:t xml:space="preserve"> </w:t>
            </w:r>
            <w:r>
              <w:t>will spend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efficiently,</w:t>
            </w:r>
            <w:r>
              <w:rPr>
                <w:spacing w:val="-1"/>
              </w:rPr>
              <w:t xml:space="preserve"> </w:t>
            </w:r>
            <w:r>
              <w:t>taking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that</w:t>
            </w:r>
          </w:p>
          <w:p w:rsidR="0066727E" w:rsidRDefault="0043104F">
            <w:pPr>
              <w:pStyle w:val="TableParagraph"/>
              <w:spacing w:line="247" w:lineRule="exact"/>
            </w:pPr>
            <w:proofErr w:type="gramStart"/>
            <w:r>
              <w:t>need</w:t>
            </w:r>
            <w:proofErr w:type="gramEnd"/>
            <w:r>
              <w:rPr>
                <w:spacing w:val="-3"/>
              </w:rPr>
              <w:t xml:space="preserve"> </w:t>
            </w:r>
            <w:r>
              <w:t>servicing.</w:t>
            </w:r>
          </w:p>
        </w:tc>
      </w:tr>
      <w:tr w:rsidR="0066727E">
        <w:trPr>
          <w:trHeight w:val="3226"/>
        </w:trPr>
        <w:tc>
          <w:tcPr>
            <w:tcW w:w="925" w:type="dxa"/>
          </w:tcPr>
          <w:p w:rsidR="0066727E" w:rsidRDefault="0043104F">
            <w:pPr>
              <w:pStyle w:val="TableParagraph"/>
              <w:ind w:left="110"/>
            </w:pPr>
            <w:r>
              <w:t>NFR-4</w:t>
            </w:r>
          </w:p>
        </w:tc>
        <w:tc>
          <w:tcPr>
            <w:tcW w:w="3466" w:type="dxa"/>
          </w:tcPr>
          <w:p w:rsidR="0066727E" w:rsidRDefault="0043104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66727E" w:rsidRDefault="0043104F">
            <w:pPr>
              <w:pStyle w:val="TableParagraph"/>
              <w:ind w:right="123"/>
            </w:pPr>
            <w:r>
              <w:t>The Smart Sensors use ultrasound technology to</w:t>
            </w:r>
            <w:r>
              <w:rPr>
                <w:spacing w:val="1"/>
              </w:rPr>
              <w:t xml:space="preserve"> </w:t>
            </w:r>
            <w:r>
              <w:t>measure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fill</w:t>
            </w:r>
            <w:r>
              <w:rPr>
                <w:spacing w:val="-2"/>
              </w:rPr>
              <w:t xml:space="preserve"> </w:t>
            </w:r>
            <w:r>
              <w:t>levels</w:t>
            </w:r>
            <w:r>
              <w:rPr>
                <w:spacing w:val="-4"/>
              </w:rPr>
              <w:t xml:space="preserve"> </w:t>
            </w:r>
            <w:r>
              <w:t>(along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data)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bins</w:t>
            </w:r>
            <w:r>
              <w:rPr>
                <w:spacing w:val="-46"/>
              </w:rPr>
              <w:t xml:space="preserve"> </w:t>
            </w:r>
            <w:r>
              <w:t>several</w:t>
            </w:r>
            <w:r>
              <w:rPr>
                <w:spacing w:val="-3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day.</w:t>
            </w:r>
            <w:r>
              <w:rPr>
                <w:spacing w:val="-2"/>
              </w:rPr>
              <w:t xml:space="preserve"> </w:t>
            </w:r>
            <w:r>
              <w:t>Using a</w:t>
            </w:r>
            <w:r>
              <w:rPr>
                <w:spacing w:val="-3"/>
              </w:rPr>
              <w:t xml:space="preserve"> </w:t>
            </w:r>
            <w:r>
              <w:t>variety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4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47"/>
              </w:rPr>
              <w:t xml:space="preserve"> </w:t>
            </w:r>
            <w:r>
              <w:t>(NB-</w:t>
            </w:r>
            <w:proofErr w:type="spellStart"/>
            <w:r>
              <w:t>IoT</w:t>
            </w:r>
            <w:proofErr w:type="spellEnd"/>
            <w:r>
              <w:t>,</w:t>
            </w:r>
            <w:r w:rsidR="00300673">
              <w:t xml:space="preserve"> </w:t>
            </w:r>
            <w:bookmarkStart w:id="0" w:name="_GoBack"/>
            <w:bookmarkEnd w:id="0"/>
            <w:r>
              <w:t>GPRS),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:rsidR="0066727E" w:rsidRDefault="0043104F">
            <w:pPr>
              <w:pStyle w:val="TableParagraph"/>
              <w:spacing w:before="1"/>
            </w:pPr>
            <w:proofErr w:type="spellStart"/>
            <w:r>
              <w:t>Sensoneo’s</w:t>
            </w:r>
            <w:proofErr w:type="spellEnd"/>
            <w:r>
              <w:t xml:space="preserve"> Smart Waste Management Software</w:t>
            </w:r>
            <w:r>
              <w:rPr>
                <w:spacing w:val="1"/>
              </w:rPr>
              <w:t xml:space="preserve"> </w:t>
            </w:r>
            <w:r>
              <w:t>System,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powerful</w:t>
            </w:r>
            <w:r>
              <w:rPr>
                <w:spacing w:val="-4"/>
              </w:rPr>
              <w:t xml:space="preserve"> </w:t>
            </w:r>
            <w:r>
              <w:t>cloud-based</w:t>
            </w:r>
            <w:r>
              <w:rPr>
                <w:spacing w:val="-3"/>
              </w:rPr>
              <w:t xml:space="preserve"> </w:t>
            </w:r>
            <w:r>
              <w:t>platform,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data-</w:t>
            </w:r>
            <w:r>
              <w:rPr>
                <w:spacing w:val="-47"/>
              </w:rPr>
              <w:t xml:space="preserve"> </w:t>
            </w:r>
            <w:r>
              <w:t>driven daily operations, available also as a waste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app.</w:t>
            </w:r>
          </w:p>
          <w:p w:rsidR="0066727E" w:rsidRDefault="0043104F">
            <w:pPr>
              <w:pStyle w:val="TableParagraph"/>
              <w:spacing w:line="242" w:lineRule="auto"/>
              <w:ind w:right="126"/>
            </w:pPr>
            <w:r>
              <w:t>Customers are hence provided data-driven decision</w:t>
            </w:r>
            <w:r>
              <w:rPr>
                <w:spacing w:val="1"/>
              </w:rPr>
              <w:t xml:space="preserve"> </w:t>
            </w:r>
            <w:r>
              <w:t>making,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optimization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routes,</w:t>
            </w:r>
            <w:r>
              <w:rPr>
                <w:spacing w:val="-47"/>
              </w:rPr>
              <w:t xml:space="preserve"> </w:t>
            </w:r>
            <w:r>
              <w:t>frequencies,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t>loads</w:t>
            </w:r>
            <w:r>
              <w:rPr>
                <w:spacing w:val="-3"/>
              </w:rPr>
              <w:t xml:space="preserve"> </w:t>
            </w:r>
            <w:r>
              <w:t>resulting in</w:t>
            </w:r>
            <w:r>
              <w:rPr>
                <w:spacing w:val="-2"/>
              </w:rPr>
              <w:t xml:space="preserve"> </w:t>
            </w:r>
            <w:r>
              <w:t>route</w:t>
            </w:r>
          </w:p>
          <w:p w:rsidR="0066727E" w:rsidRDefault="0043104F">
            <w:pPr>
              <w:pStyle w:val="TableParagraph"/>
              <w:spacing w:line="246" w:lineRule="exact"/>
            </w:pPr>
            <w:proofErr w:type="gramStart"/>
            <w:r>
              <w:t>reduction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least</w:t>
            </w:r>
            <w:r>
              <w:rPr>
                <w:spacing w:val="-1"/>
              </w:rPr>
              <w:t xml:space="preserve"> </w:t>
            </w:r>
            <w:r>
              <w:t>30%.</w:t>
            </w:r>
          </w:p>
        </w:tc>
      </w:tr>
      <w:tr w:rsidR="0066727E">
        <w:trPr>
          <w:trHeight w:val="805"/>
        </w:trPr>
        <w:tc>
          <w:tcPr>
            <w:tcW w:w="925" w:type="dxa"/>
          </w:tcPr>
          <w:p w:rsidR="0066727E" w:rsidRDefault="0043104F">
            <w:pPr>
              <w:pStyle w:val="TableParagraph"/>
              <w:spacing w:line="264" w:lineRule="exact"/>
              <w:ind w:left="110"/>
            </w:pPr>
            <w:r>
              <w:t>NFR-5</w:t>
            </w:r>
          </w:p>
        </w:tc>
        <w:tc>
          <w:tcPr>
            <w:tcW w:w="3466" w:type="dxa"/>
          </w:tcPr>
          <w:p w:rsidR="0066727E" w:rsidRDefault="0043104F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66727E" w:rsidRDefault="0043104F">
            <w:pPr>
              <w:pStyle w:val="TableParagraph"/>
              <w:spacing w:line="242" w:lineRule="auto"/>
              <w:ind w:right="309"/>
            </w:pPr>
            <w:r>
              <w:t>By developing &amp; deploying resilient hardware and</w:t>
            </w:r>
            <w:r>
              <w:rPr>
                <w:spacing w:val="1"/>
              </w:rPr>
              <w:t xml:space="preserve"> </w:t>
            </w:r>
            <w:r>
              <w:t>beautiful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empower</w:t>
            </w:r>
            <w:r>
              <w:rPr>
                <w:spacing w:val="-5"/>
              </w:rPr>
              <w:t xml:space="preserve"> </w:t>
            </w:r>
            <w:r>
              <w:t>cities,</w:t>
            </w:r>
            <w:r>
              <w:rPr>
                <w:spacing w:val="-3"/>
              </w:rPr>
              <w:t xml:space="preserve"> </w:t>
            </w:r>
            <w:r>
              <w:t>businesses,</w:t>
            </w:r>
          </w:p>
          <w:p w:rsidR="0066727E" w:rsidRDefault="0043104F">
            <w:pPr>
              <w:pStyle w:val="TableParagraph"/>
              <w:spacing w:line="248" w:lineRule="exact"/>
            </w:pPr>
            <w:proofErr w:type="gramStart"/>
            <w:r>
              <w:t>and</w:t>
            </w:r>
            <w:proofErr w:type="gramEnd"/>
            <w:r>
              <w:rPr>
                <w:spacing w:val="-3"/>
              </w:rPr>
              <w:t xml:space="preserve"> </w:t>
            </w:r>
            <w:r>
              <w:t>countries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1"/>
              </w:rPr>
              <w:t xml:space="preserve"> </w:t>
            </w:r>
            <w:r>
              <w:t>smarter.</w:t>
            </w:r>
          </w:p>
        </w:tc>
      </w:tr>
      <w:tr w:rsidR="0066727E">
        <w:trPr>
          <w:trHeight w:val="534"/>
        </w:trPr>
        <w:tc>
          <w:tcPr>
            <w:tcW w:w="925" w:type="dxa"/>
          </w:tcPr>
          <w:p w:rsidR="0066727E" w:rsidRDefault="0043104F">
            <w:pPr>
              <w:pStyle w:val="TableParagraph"/>
              <w:spacing w:line="264" w:lineRule="exact"/>
              <w:ind w:left="110"/>
            </w:pPr>
            <w:r>
              <w:t>NFR-6</w:t>
            </w:r>
          </w:p>
        </w:tc>
        <w:tc>
          <w:tcPr>
            <w:tcW w:w="3466" w:type="dxa"/>
          </w:tcPr>
          <w:p w:rsidR="0066727E" w:rsidRDefault="0043104F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66727E" w:rsidRDefault="0043104F">
            <w:pPr>
              <w:pStyle w:val="TableParagraph"/>
              <w:spacing w:line="264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bins</w:t>
            </w:r>
            <w:r>
              <w:rPr>
                <w:spacing w:val="-4"/>
              </w:rPr>
              <w:t xml:space="preserve"> </w:t>
            </w:r>
            <w:r>
              <w:t>reduce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bins</w:t>
            </w:r>
          </w:p>
          <w:p w:rsidR="0066727E" w:rsidRDefault="0043104F">
            <w:pPr>
              <w:pStyle w:val="TableParagraph"/>
              <w:spacing w:before="1" w:line="249" w:lineRule="exact"/>
            </w:pPr>
            <w:r>
              <w:t>inside</w:t>
            </w:r>
            <w:r>
              <w:rPr>
                <w:spacing w:val="-1"/>
              </w:rPr>
              <w:t xml:space="preserve"> </w:t>
            </w:r>
            <w:r>
              <w:t>town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cities</w:t>
            </w:r>
            <w:r>
              <w:rPr>
                <w:spacing w:val="-2"/>
              </w:rPr>
              <w:t xml:space="preserve"> </w:t>
            </w:r>
            <w:r>
              <w:t>coz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</w:tr>
    </w:tbl>
    <w:p w:rsidR="0066727E" w:rsidRDefault="0066727E">
      <w:pPr>
        <w:spacing w:line="249" w:lineRule="exact"/>
        <w:sectPr w:rsidR="0066727E">
          <w:pgSz w:w="11910" w:h="16840"/>
          <w:pgMar w:top="86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66727E">
        <w:trPr>
          <w:trHeight w:val="540"/>
        </w:trPr>
        <w:tc>
          <w:tcPr>
            <w:tcW w:w="925" w:type="dxa"/>
          </w:tcPr>
          <w:p w:rsidR="0066727E" w:rsidRDefault="0066727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66" w:type="dxa"/>
          </w:tcPr>
          <w:p w:rsidR="0066727E" w:rsidRDefault="0066727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6" w:type="dxa"/>
          </w:tcPr>
          <w:p w:rsidR="0066727E" w:rsidRDefault="0043104F">
            <w:pPr>
              <w:pStyle w:val="TableParagraph"/>
              <w:spacing w:line="260" w:lineRule="exact"/>
            </w:pPr>
            <w:r>
              <w:t>garbage</w:t>
            </w:r>
            <w:r>
              <w:rPr>
                <w:spacing w:val="-3"/>
              </w:rPr>
              <w:t xml:space="preserve"> </w:t>
            </w:r>
            <w:r>
              <w:t>24/7</w:t>
            </w:r>
            <w:r>
              <w:rPr>
                <w:spacing w:val="44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1"/>
              </w:rPr>
              <w:t xml:space="preserve"> </w:t>
            </w:r>
            <w:r>
              <w:t>effect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scalability</w:t>
            </w:r>
            <w:r>
              <w:rPr>
                <w:spacing w:val="45"/>
              </w:rPr>
              <w:t xml:space="preserve"> </w:t>
            </w:r>
            <w:r>
              <w:t>when</w:t>
            </w:r>
          </w:p>
          <w:p w:rsidR="0066727E" w:rsidRDefault="0043104F">
            <w:pPr>
              <w:pStyle w:val="TableParagraph"/>
              <w:spacing w:before="1" w:line="259" w:lineRule="exact"/>
            </w:pPr>
            <w:proofErr w:type="gramStart"/>
            <w:r>
              <w:t>we</w:t>
            </w:r>
            <w:proofErr w:type="gramEnd"/>
            <w:r>
              <w:rPr>
                <w:spacing w:val="-3"/>
              </w:rPr>
              <w:t xml:space="preserve"> </w:t>
            </w:r>
            <w:r>
              <w:t>moves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smarter.</w:t>
            </w:r>
          </w:p>
        </w:tc>
      </w:tr>
    </w:tbl>
    <w:p w:rsidR="0043104F" w:rsidRDefault="0043104F"/>
    <w:sectPr w:rsidR="0043104F">
      <w:pgSz w:w="11910" w:h="16840"/>
      <w:pgMar w:top="8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727E"/>
    <w:rsid w:val="00300673"/>
    <w:rsid w:val="0043104F"/>
    <w:rsid w:val="0066727E"/>
    <w:rsid w:val="0069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2022-10-27T07:12:00Z</dcterms:created>
  <dcterms:modified xsi:type="dcterms:W3CDTF">2022-10-27T07:12:00Z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