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B6BA" w14:textId="5300F911" w:rsidR="002361F8" w:rsidRDefault="00BC7671" w:rsidP="002361F8">
      <w:pPr>
        <w:spacing w:after="235" w:line="256" w:lineRule="auto"/>
        <w:ind w:left="0" w:right="61" w:firstLine="0"/>
      </w:pPr>
      <w:r>
        <w:rPr>
          <w:sz w:val="22"/>
        </w:rPr>
        <w:t xml:space="preserve"> </w:t>
      </w:r>
      <w:r w:rsidR="002361F8">
        <w:t xml:space="preserve">                                                      </w:t>
      </w:r>
      <w:r w:rsidR="002361F8">
        <w:rPr>
          <w:b/>
          <w:sz w:val="36"/>
        </w:rPr>
        <w:t xml:space="preserve">  </w:t>
      </w:r>
      <w:proofErr w:type="gramStart"/>
      <w:r w:rsidR="002361F8">
        <w:rPr>
          <w:b/>
          <w:sz w:val="36"/>
        </w:rPr>
        <w:t>SOLUTION  ARCHITECTURE</w:t>
      </w:r>
      <w:proofErr w:type="gramEnd"/>
    </w:p>
    <w:p w14:paraId="6471BA69" w14:textId="77777777" w:rsidR="002361F8" w:rsidRPr="00E83D00" w:rsidRDefault="002361F8" w:rsidP="002361F8">
      <w:pPr>
        <w:spacing w:after="152" w:line="256" w:lineRule="auto"/>
        <w:ind w:left="0" w:right="62" w:firstLine="0"/>
        <w:rPr>
          <w:sz w:val="20"/>
          <w:szCs w:val="20"/>
        </w:rPr>
      </w:pPr>
      <w:r w:rsidRPr="00E83D00">
        <w:rPr>
          <w:sz w:val="20"/>
          <w:szCs w:val="20"/>
        </w:rPr>
        <w:t xml:space="preserve">  7155019106018 – JOTHI KRISHNA T</w:t>
      </w:r>
    </w:p>
    <w:p w14:paraId="7A093ADD" w14:textId="77777777" w:rsidR="002361F8" w:rsidRPr="00E83D00" w:rsidRDefault="002361F8" w:rsidP="002361F8">
      <w:pPr>
        <w:spacing w:after="152" w:line="256" w:lineRule="auto"/>
        <w:ind w:left="0" w:right="62" w:firstLine="0"/>
        <w:rPr>
          <w:sz w:val="20"/>
          <w:szCs w:val="20"/>
        </w:rPr>
      </w:pPr>
      <w:r w:rsidRPr="00E83D00">
        <w:rPr>
          <w:sz w:val="20"/>
          <w:szCs w:val="20"/>
        </w:rPr>
        <w:t xml:space="preserve">   715519106020 – KARTHIKEYAN A</w:t>
      </w:r>
    </w:p>
    <w:p w14:paraId="4F241FA1" w14:textId="77777777" w:rsidR="002361F8" w:rsidRPr="00E83D00" w:rsidRDefault="002361F8" w:rsidP="002361F8">
      <w:pPr>
        <w:spacing w:after="152" w:line="256" w:lineRule="auto"/>
        <w:ind w:left="0" w:right="62" w:firstLine="0"/>
        <w:rPr>
          <w:sz w:val="20"/>
          <w:szCs w:val="20"/>
        </w:rPr>
      </w:pPr>
      <w:r w:rsidRPr="00E83D00">
        <w:rPr>
          <w:sz w:val="20"/>
          <w:szCs w:val="20"/>
        </w:rPr>
        <w:t xml:space="preserve">   715519106031 – NITHIYANANTH S</w:t>
      </w:r>
    </w:p>
    <w:p w14:paraId="37DE3A55" w14:textId="77777777" w:rsidR="002361F8" w:rsidRPr="00E83D00" w:rsidRDefault="002361F8" w:rsidP="002361F8">
      <w:pPr>
        <w:spacing w:after="152" w:line="256" w:lineRule="auto"/>
        <w:ind w:left="0" w:right="62" w:firstLine="0"/>
        <w:jc w:val="left"/>
        <w:rPr>
          <w:sz w:val="20"/>
          <w:szCs w:val="20"/>
        </w:rPr>
      </w:pPr>
      <w:r w:rsidRPr="00E83D00">
        <w:rPr>
          <w:sz w:val="20"/>
          <w:szCs w:val="20"/>
        </w:rPr>
        <w:t xml:space="preserve">   715519106059 – VIPIN L</w:t>
      </w:r>
    </w:p>
    <w:p w14:paraId="6370965C" w14:textId="77777777" w:rsidR="002361F8" w:rsidRPr="0098112C" w:rsidRDefault="002361F8" w:rsidP="002361F8">
      <w:pPr>
        <w:spacing w:after="152" w:line="256" w:lineRule="auto"/>
        <w:ind w:left="0" w:right="62" w:firstLine="0"/>
        <w:jc w:val="left"/>
      </w:pPr>
    </w:p>
    <w:p w14:paraId="5A6BDCCB" w14:textId="60D6576A" w:rsidR="002361F8" w:rsidRDefault="002361F8" w:rsidP="002361F8">
      <w:pPr>
        <w:spacing w:after="152" w:line="256" w:lineRule="auto"/>
        <w:ind w:left="0" w:right="62" w:firstLine="0"/>
        <w:jc w:val="center"/>
        <w:rPr>
          <w:b/>
          <w:bCs/>
          <w:sz w:val="32"/>
        </w:rPr>
      </w:pPr>
      <w:r>
        <w:rPr>
          <w:b/>
          <w:sz w:val="32"/>
        </w:rPr>
        <w:t xml:space="preserve">Gas Leakage Monitoring </w:t>
      </w:r>
      <w:proofErr w:type="gramStart"/>
      <w:r>
        <w:rPr>
          <w:b/>
          <w:sz w:val="32"/>
        </w:rPr>
        <w:t>And</w:t>
      </w:r>
      <w:proofErr w:type="gramEnd"/>
      <w:r>
        <w:rPr>
          <w:b/>
          <w:sz w:val="32"/>
        </w:rPr>
        <w:t xml:space="preserve"> Alerting System</w:t>
      </w:r>
      <w:r>
        <w:rPr>
          <w:sz w:val="32"/>
        </w:rPr>
        <w:t xml:space="preserve"> </w:t>
      </w:r>
      <w:r w:rsidRPr="003105F5">
        <w:rPr>
          <w:b/>
          <w:bCs/>
          <w:sz w:val="32"/>
        </w:rPr>
        <w:t>For Industries</w:t>
      </w:r>
    </w:p>
    <w:p w14:paraId="19E46270" w14:textId="77777777" w:rsidR="00680F8A" w:rsidRDefault="00680F8A" w:rsidP="002361F8">
      <w:pPr>
        <w:spacing w:after="152" w:line="256" w:lineRule="auto"/>
        <w:ind w:left="0" w:right="62" w:firstLine="0"/>
        <w:jc w:val="center"/>
        <w:rPr>
          <w:b/>
          <w:bCs/>
          <w:sz w:val="32"/>
        </w:rPr>
      </w:pPr>
    </w:p>
    <w:p w14:paraId="3A5A3EF0" w14:textId="7702413E" w:rsidR="002361F8" w:rsidRPr="00680F8A" w:rsidRDefault="002361F8" w:rsidP="002361F8">
      <w:pPr>
        <w:spacing w:after="152" w:line="256" w:lineRule="auto"/>
        <w:ind w:left="0" w:right="62" w:firstLine="0"/>
        <w:rPr>
          <w:b/>
          <w:bCs/>
          <w:sz w:val="32"/>
        </w:rPr>
      </w:pPr>
      <w:r w:rsidRPr="00680F8A">
        <w:rPr>
          <w:b/>
          <w:bCs/>
          <w:sz w:val="22"/>
        </w:rPr>
        <w:t>Problem Statement:</w:t>
      </w:r>
    </w:p>
    <w:p w14:paraId="1D0A41FD" w14:textId="5245E075" w:rsidR="00536861" w:rsidRDefault="002361F8" w:rsidP="002361F8">
      <w:pPr>
        <w:spacing w:after="152" w:line="256" w:lineRule="auto"/>
        <w:ind w:left="0" w:right="62" w:firstLine="720"/>
        <w:jc w:val="left"/>
        <w:rPr>
          <w:sz w:val="22"/>
        </w:rPr>
      </w:pPr>
      <w:r w:rsidRPr="002361F8">
        <w:rPr>
          <w:sz w:val="22"/>
        </w:rPr>
        <w:t>To be able to work effectively on major crises rather than worrying about monitoring or gas leaks, workers in busy industries that are packed with gas, whether harmful or harmless, need a way to continuously monitor their gas pipelines and detect early if there is any leakage of gas in their surroundings. This will reduce the manpower of that industry and foster peace.</w:t>
      </w:r>
      <w:r w:rsidR="00BC7671">
        <w:rPr>
          <w:sz w:val="22"/>
        </w:rPr>
        <w:t xml:space="preserve"> </w:t>
      </w:r>
    </w:p>
    <w:p w14:paraId="5DC0CBB5" w14:textId="163AAAB8" w:rsidR="002361F8" w:rsidRDefault="002361F8" w:rsidP="002361F8">
      <w:pPr>
        <w:spacing w:after="152" w:line="256" w:lineRule="auto"/>
        <w:ind w:left="0" w:right="62" w:firstLine="0"/>
        <w:jc w:val="left"/>
        <w:rPr>
          <w:sz w:val="22"/>
        </w:rPr>
      </w:pPr>
      <w:r>
        <w:rPr>
          <w:noProof/>
        </w:rPr>
        <w:drawing>
          <wp:inline distT="0" distB="0" distL="0" distR="0" wp14:anchorId="7160B603" wp14:editId="3ACEE064">
            <wp:extent cx="5905500" cy="2596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5801" cy="2600772"/>
                    </a:xfrm>
                    <a:prstGeom prst="rect">
                      <a:avLst/>
                    </a:prstGeom>
                    <a:noFill/>
                    <a:ln>
                      <a:noFill/>
                    </a:ln>
                  </pic:spPr>
                </pic:pic>
              </a:graphicData>
            </a:graphic>
          </wp:inline>
        </w:drawing>
      </w:r>
    </w:p>
    <w:p w14:paraId="2D923A9D" w14:textId="71ADABEE" w:rsidR="00536861" w:rsidRPr="002361F8" w:rsidRDefault="002361F8" w:rsidP="002361F8">
      <w:pPr>
        <w:spacing w:after="152" w:line="256" w:lineRule="auto"/>
        <w:ind w:left="0" w:right="62" w:firstLine="0"/>
        <w:jc w:val="left"/>
        <w:rPr>
          <w:b/>
          <w:bCs/>
          <w:sz w:val="32"/>
        </w:rPr>
      </w:pPr>
      <w:r>
        <w:rPr>
          <w:noProof/>
        </w:rPr>
        <w:drawing>
          <wp:inline distT="0" distB="0" distL="0" distR="0" wp14:anchorId="016E3D99" wp14:editId="57E27BE0">
            <wp:extent cx="5905500" cy="2066709"/>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5927707" cy="2074481"/>
                    </a:xfrm>
                    <a:prstGeom prst="rect">
                      <a:avLst/>
                    </a:prstGeom>
                  </pic:spPr>
                </pic:pic>
              </a:graphicData>
            </a:graphic>
          </wp:inline>
        </w:drawing>
      </w:r>
    </w:p>
    <w:p w14:paraId="5C6FB946" w14:textId="26B7133F" w:rsidR="00536861" w:rsidRDefault="00536861">
      <w:pPr>
        <w:spacing w:after="34" w:line="259" w:lineRule="auto"/>
        <w:ind w:left="0" w:right="0" w:firstLine="0"/>
        <w:jc w:val="left"/>
      </w:pPr>
    </w:p>
    <w:p w14:paraId="4523A824" w14:textId="77777777" w:rsidR="00536861" w:rsidRDefault="00BC7671">
      <w:pPr>
        <w:spacing w:after="38" w:line="259" w:lineRule="auto"/>
        <w:ind w:left="0" w:right="0" w:firstLine="0"/>
        <w:jc w:val="left"/>
      </w:pPr>
      <w:r>
        <w:rPr>
          <w:sz w:val="27"/>
        </w:rPr>
        <w:t xml:space="preserve"> </w:t>
      </w:r>
    </w:p>
    <w:p w14:paraId="03F654A2" w14:textId="389D5B88" w:rsidR="00536861" w:rsidRDefault="00BC7671">
      <w:pPr>
        <w:spacing w:after="0" w:line="259" w:lineRule="auto"/>
        <w:ind w:left="0" w:right="0" w:firstLine="0"/>
        <w:jc w:val="right"/>
      </w:pPr>
      <w:r>
        <w:rPr>
          <w:sz w:val="27"/>
        </w:rPr>
        <w:lastRenderedPageBreak/>
        <w:t xml:space="preserve"> </w:t>
      </w:r>
    </w:p>
    <w:p w14:paraId="7C59F512" w14:textId="77777777" w:rsidR="002361F8" w:rsidRDefault="00BC7671" w:rsidP="002361F8">
      <w:pPr>
        <w:spacing w:after="34" w:line="259" w:lineRule="auto"/>
        <w:ind w:left="0" w:right="0" w:firstLine="0"/>
        <w:jc w:val="left"/>
      </w:pPr>
      <w:r>
        <w:rPr>
          <w:sz w:val="27"/>
        </w:rPr>
        <w:t xml:space="preserve"> </w:t>
      </w:r>
    </w:p>
    <w:p w14:paraId="44C3A457" w14:textId="44823A6A" w:rsidR="00536861" w:rsidRDefault="00BC7671" w:rsidP="002361F8">
      <w:pPr>
        <w:spacing w:after="34" w:line="259" w:lineRule="auto"/>
        <w:ind w:left="0" w:right="0" w:firstLine="0"/>
        <w:jc w:val="left"/>
        <w:rPr>
          <w:b/>
          <w:bCs/>
        </w:rPr>
      </w:pPr>
      <w:r>
        <w:rPr>
          <w:sz w:val="27"/>
        </w:rPr>
        <w:t xml:space="preserve"> </w:t>
      </w:r>
      <w:r w:rsidR="002361F8" w:rsidRPr="002361F8">
        <w:rPr>
          <w:b/>
          <w:bCs/>
        </w:rPr>
        <w:t>Solution Statement:</w:t>
      </w:r>
    </w:p>
    <w:p w14:paraId="5307D11E" w14:textId="7E5A4EF2" w:rsidR="002361F8" w:rsidRDefault="002361F8" w:rsidP="002361F8">
      <w:pPr>
        <w:spacing w:after="34" w:line="259" w:lineRule="auto"/>
        <w:ind w:left="0" w:right="0" w:firstLine="0"/>
        <w:jc w:val="left"/>
      </w:pPr>
      <w:r>
        <w:rPr>
          <w:noProof/>
        </w:rPr>
        <w:drawing>
          <wp:inline distT="0" distB="0" distL="0" distR="0" wp14:anchorId="529E74D4" wp14:editId="23F4B897">
            <wp:extent cx="5889171" cy="4147457"/>
            <wp:effectExtent l="0" t="0" r="0" b="5715"/>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6"/>
                    <a:stretch>
                      <a:fillRect/>
                    </a:stretch>
                  </pic:blipFill>
                  <pic:spPr>
                    <a:xfrm>
                      <a:off x="0" y="0"/>
                      <a:ext cx="5899442" cy="4154690"/>
                    </a:xfrm>
                    <a:prstGeom prst="rect">
                      <a:avLst/>
                    </a:prstGeom>
                  </pic:spPr>
                </pic:pic>
              </a:graphicData>
            </a:graphic>
          </wp:inline>
        </w:drawing>
      </w:r>
    </w:p>
    <w:p w14:paraId="69938ECD" w14:textId="77777777" w:rsidR="002361F8" w:rsidRPr="002361F8" w:rsidRDefault="002361F8" w:rsidP="002361F8">
      <w:pPr>
        <w:spacing w:after="34" w:line="259" w:lineRule="auto"/>
        <w:ind w:left="0" w:right="0" w:firstLine="0"/>
        <w:jc w:val="left"/>
      </w:pPr>
    </w:p>
    <w:p w14:paraId="130FB74C" w14:textId="6269C273" w:rsidR="00536861" w:rsidRDefault="002361F8" w:rsidP="002361F8">
      <w:pPr>
        <w:spacing w:after="38" w:line="259" w:lineRule="auto"/>
        <w:ind w:left="0" w:right="0" w:firstLine="720"/>
        <w:jc w:val="left"/>
      </w:pPr>
      <w:r w:rsidRPr="002361F8">
        <w:t xml:space="preserve">The system might be viewed as a modest attempt to link up the principal gas detection techniques now in use with a mobile platform coupled with IoT platforms. One </w:t>
      </w:r>
      <w:proofErr w:type="spellStart"/>
      <w:r w:rsidRPr="002361F8">
        <w:t>metre</w:t>
      </w:r>
      <w:proofErr w:type="spellEnd"/>
      <w:r w:rsidRPr="002361F8">
        <w:t xml:space="preserve"> around the rover, the gases are detected, and the sensor output data is continually sent to the nearby server. Stray gases are also detected because MQ sensors' accuracy isn't up to par, which causes some mistake in the sensors' outputs, particularly in the case of methane. Additionally, the storage and availability of hazardous gases like hydrogen </w:t>
      </w:r>
      <w:proofErr w:type="spellStart"/>
      <w:r w:rsidRPr="002361F8">
        <w:t>sulphide</w:t>
      </w:r>
      <w:proofErr w:type="spellEnd"/>
      <w:r w:rsidRPr="002361F8">
        <w:t xml:space="preserve"> makes it difficult to test the integrated gear. The complexity of system maintenance and material selection for the system in the event of corrosive gases arises from the fact that the system functions outside the pipeline.</w:t>
      </w:r>
    </w:p>
    <w:p w14:paraId="5CF7A950" w14:textId="19D2BBFB" w:rsidR="00536861" w:rsidRDefault="00BC7671">
      <w:pPr>
        <w:spacing w:after="1369" w:line="259" w:lineRule="auto"/>
        <w:ind w:left="0" w:right="210" w:firstLine="0"/>
        <w:jc w:val="right"/>
      </w:pPr>
      <w:r>
        <w:rPr>
          <w:sz w:val="27"/>
        </w:rPr>
        <w:t xml:space="preserve"> </w:t>
      </w:r>
    </w:p>
    <w:p w14:paraId="24273F93" w14:textId="77777777" w:rsidR="00536861" w:rsidRDefault="00BC7671">
      <w:pPr>
        <w:spacing w:after="0" w:line="259" w:lineRule="auto"/>
        <w:ind w:left="0" w:right="0" w:firstLine="0"/>
        <w:jc w:val="left"/>
      </w:pPr>
      <w:r>
        <w:rPr>
          <w:sz w:val="22"/>
        </w:rPr>
        <w:t xml:space="preserve"> </w:t>
      </w:r>
    </w:p>
    <w:sectPr w:rsidR="00536861">
      <w:pgSz w:w="12240" w:h="15840"/>
      <w:pgMar w:top="716" w:right="1155"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861"/>
    <w:rsid w:val="002361F8"/>
    <w:rsid w:val="00536861"/>
    <w:rsid w:val="00596780"/>
    <w:rsid w:val="00680F8A"/>
    <w:rsid w:val="00822F53"/>
    <w:rsid w:val="00BC7671"/>
    <w:rsid w:val="00E8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C343"/>
  <w15:docId w15:val="{89E5B157-84A5-4A9E-94B6-66FA541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rsid w:val="00BC767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vipin L</cp:lastModifiedBy>
  <cp:revision>3</cp:revision>
  <dcterms:created xsi:type="dcterms:W3CDTF">2022-10-25T10:25:00Z</dcterms:created>
  <dcterms:modified xsi:type="dcterms:W3CDTF">2022-10-25T13:31:00Z</dcterms:modified>
</cp:coreProperties>
</file>