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A5" w:rsidRDefault="008139A5">
      <w:pPr>
        <w:pStyle w:val="BodyText"/>
        <w:spacing w:before="10"/>
        <w:rPr>
          <w:rFonts w:ascii="Times New Roman"/>
          <w:sz w:val="17"/>
        </w:rPr>
      </w:pPr>
    </w:p>
    <w:p w:rsidR="008139A5" w:rsidRDefault="008139A5">
      <w:pPr>
        <w:rPr>
          <w:rFonts w:ascii="Times New Roman"/>
          <w:sz w:val="17"/>
        </w:rPr>
        <w:sectPr w:rsidR="008139A5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rPr>
          <w:rFonts w:ascii="Times New Roman"/>
          <w:sz w:val="24"/>
        </w:rPr>
      </w:pPr>
    </w:p>
    <w:p w:rsidR="008139A5" w:rsidRDefault="008139A5">
      <w:pPr>
        <w:pStyle w:val="BodyText"/>
        <w:spacing w:before="10"/>
        <w:rPr>
          <w:rFonts w:ascii="Times New Roman"/>
          <w:sz w:val="21"/>
        </w:rPr>
      </w:pPr>
    </w:p>
    <w:p w:rsidR="008139A5" w:rsidRDefault="00D960AD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Diagram:</w:t>
      </w:r>
    </w:p>
    <w:p w:rsidR="008139A5" w:rsidRDefault="00D960AD">
      <w:pPr>
        <w:pStyle w:val="Title"/>
        <w:spacing w:before="93"/>
        <w:ind w:left="3444" w:right="6008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13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Phase-II</w:t>
      </w:r>
    </w:p>
    <w:p w:rsidR="008139A5" w:rsidRDefault="00D960AD">
      <w:pPr>
        <w:pStyle w:val="Title"/>
      </w:pPr>
      <w:r>
        <w:t>Data</w:t>
      </w:r>
      <w:r>
        <w:rPr>
          <w:spacing w:val="-2"/>
        </w:rPr>
        <w:t xml:space="preserve"> </w:t>
      </w:r>
      <w:r>
        <w:t>Flow Diagram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8139A5" w:rsidRDefault="008139A5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935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8139A5" w:rsidTr="00D960AD">
        <w:trPr>
          <w:trHeight w:val="249"/>
        </w:trPr>
        <w:tc>
          <w:tcPr>
            <w:tcW w:w="4509" w:type="dxa"/>
          </w:tcPr>
          <w:p w:rsidR="008139A5" w:rsidRDefault="00D960AD">
            <w:pPr>
              <w:pStyle w:val="TableParagraph"/>
              <w:spacing w:line="229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:rsidR="008139A5" w:rsidRDefault="00D960AD">
            <w:pPr>
              <w:pStyle w:val="TableParagraph"/>
              <w:spacing w:line="229" w:lineRule="exact"/>
              <w:ind w:left="119"/>
            </w:pP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139A5" w:rsidTr="00D960AD">
        <w:trPr>
          <w:trHeight w:val="249"/>
        </w:trPr>
        <w:tc>
          <w:tcPr>
            <w:tcW w:w="4509" w:type="dxa"/>
          </w:tcPr>
          <w:p w:rsidR="008139A5" w:rsidRDefault="00D960AD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8139A5" w:rsidRDefault="00D960AD">
            <w:pPr>
              <w:pStyle w:val="TableParagraph"/>
              <w:spacing w:line="229" w:lineRule="exact"/>
              <w:ind w:left="119"/>
            </w:pPr>
            <w:r>
              <w:t>PNT2022TMID30749</w:t>
            </w:r>
          </w:p>
        </w:tc>
      </w:tr>
      <w:tr w:rsidR="008139A5" w:rsidTr="00D960AD">
        <w:trPr>
          <w:trHeight w:val="254"/>
        </w:trPr>
        <w:tc>
          <w:tcPr>
            <w:tcW w:w="4509" w:type="dxa"/>
          </w:tcPr>
          <w:p w:rsidR="008139A5" w:rsidRDefault="00D960AD">
            <w:pPr>
              <w:pStyle w:val="TableParagraph"/>
              <w:spacing w:line="234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139A5" w:rsidRDefault="00D960AD">
            <w:pPr>
              <w:pStyle w:val="TableParagraph"/>
              <w:spacing w:line="234" w:lineRule="exact"/>
              <w:ind w:left="119"/>
            </w:pPr>
            <w:r>
              <w:t>Skill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</w:p>
        </w:tc>
      </w:tr>
    </w:tbl>
    <w:p w:rsidR="008139A5" w:rsidRDefault="008139A5">
      <w:pPr>
        <w:spacing w:line="234" w:lineRule="exact"/>
        <w:sectPr w:rsidR="008139A5">
          <w:type w:val="continuous"/>
          <w:pgSz w:w="16850" w:h="11920" w:orient="landscape"/>
          <w:pgMar w:top="1100" w:right="780" w:bottom="280" w:left="1340" w:header="720" w:footer="720" w:gutter="0"/>
          <w:cols w:num="2" w:space="720" w:equalWidth="0">
            <w:col w:w="2187" w:space="411"/>
            <w:col w:w="12132"/>
          </w:cols>
        </w:sectPr>
      </w:pPr>
      <w:bookmarkStart w:id="0" w:name="_GoBack"/>
      <w:bookmarkEnd w:id="0"/>
    </w:p>
    <w:p w:rsidR="008139A5" w:rsidRDefault="008139A5">
      <w:pPr>
        <w:pStyle w:val="BodyText"/>
        <w:rPr>
          <w:rFonts w:ascii="Arial"/>
          <w:b/>
          <w:sz w:val="20"/>
        </w:rPr>
      </w:pPr>
    </w:p>
    <w:p w:rsidR="008139A5" w:rsidRDefault="008139A5">
      <w:pPr>
        <w:pStyle w:val="BodyText"/>
        <w:spacing w:before="6"/>
        <w:rPr>
          <w:rFonts w:ascii="Arial"/>
          <w:b/>
          <w:sz w:val="13"/>
        </w:rPr>
      </w:pPr>
    </w:p>
    <w:p w:rsidR="008139A5" w:rsidRDefault="00D960AD">
      <w:pPr>
        <w:pStyle w:val="BodyText"/>
        <w:ind w:left="623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915275" cy="3533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A5" w:rsidRDefault="008139A5">
      <w:pPr>
        <w:rPr>
          <w:rFonts w:ascii="Arial"/>
          <w:sz w:val="20"/>
        </w:rPr>
        <w:sectPr w:rsidR="008139A5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8139A5" w:rsidRDefault="008139A5">
      <w:pPr>
        <w:pStyle w:val="BodyText"/>
        <w:rPr>
          <w:rFonts w:ascii="Arial"/>
          <w:b/>
          <w:sz w:val="20"/>
        </w:rPr>
      </w:pPr>
    </w:p>
    <w:p w:rsidR="008139A5" w:rsidRDefault="008139A5">
      <w:pPr>
        <w:pStyle w:val="BodyText"/>
        <w:rPr>
          <w:rFonts w:ascii="Arial"/>
          <w:b/>
          <w:sz w:val="20"/>
        </w:rPr>
      </w:pPr>
    </w:p>
    <w:p w:rsidR="008139A5" w:rsidRDefault="008139A5">
      <w:pPr>
        <w:pStyle w:val="BodyText"/>
        <w:spacing w:before="6"/>
        <w:rPr>
          <w:rFonts w:ascii="Arial"/>
          <w:b/>
          <w:sz w:val="23"/>
        </w:rPr>
      </w:pPr>
    </w:p>
    <w:p w:rsidR="008139A5" w:rsidRDefault="00D960AD">
      <w:pPr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8139A5" w:rsidRDefault="00D960AD">
      <w:pPr>
        <w:pStyle w:val="BodyText"/>
        <w:spacing w:before="184"/>
        <w:ind w:left="100"/>
      </w:pPr>
      <w:r>
        <w:t>Use the</w:t>
      </w:r>
      <w:r>
        <w:rPr>
          <w:spacing w:val="-8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p w:rsidR="008139A5" w:rsidRDefault="008139A5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11"/>
        <w:gridCol w:w="4326"/>
        <w:gridCol w:w="2598"/>
        <w:gridCol w:w="1374"/>
        <w:gridCol w:w="1378"/>
      </w:tblGrid>
      <w:tr w:rsidR="008139A5">
        <w:trPr>
          <w:trHeight w:val="691"/>
        </w:trPr>
        <w:tc>
          <w:tcPr>
            <w:tcW w:w="1666" w:type="dxa"/>
          </w:tcPr>
          <w:p w:rsidR="008139A5" w:rsidRDefault="00D960AD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8139A5" w:rsidRDefault="00D960AD">
            <w:pPr>
              <w:pStyle w:val="TableParagraph"/>
              <w:spacing w:before="6" w:line="220" w:lineRule="exact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spacing w:line="240" w:lineRule="auto"/>
              <w:ind w:left="120" w:righ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User </w:t>
            </w:r>
            <w:r>
              <w:rPr>
                <w:rFonts w:ascii="Arial"/>
                <w:b/>
                <w:spacing w:val="-3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139A5">
        <w:trPr>
          <w:trHeight w:val="690"/>
        </w:trPr>
        <w:tc>
          <w:tcPr>
            <w:tcW w:w="1666" w:type="dxa"/>
          </w:tcPr>
          <w:p w:rsidR="008139A5" w:rsidRDefault="00D960AD">
            <w:pPr>
              <w:pStyle w:val="TableParagraph"/>
              <w:spacing w:line="240" w:lineRule="auto"/>
              <w:ind w:left="115" w:right="133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26" w:lineRule="exact"/>
              <w:ind w:left="115" w:right="247"/>
              <w:rPr>
                <w:sz w:val="20"/>
              </w:rPr>
            </w:pPr>
            <w:r>
              <w:rPr>
                <w:sz w:val="20"/>
              </w:rPr>
              <w:t>As a user, I can register for an account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139A5">
        <w:trPr>
          <w:trHeight w:val="456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26" w:lineRule="exact"/>
              <w:ind w:left="115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26" w:lineRule="exact"/>
              <w:ind w:left="114" w:right="2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spacing w:line="220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139A5">
        <w:trPr>
          <w:trHeight w:val="685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40" w:lineRule="auto"/>
              <w:ind w:left="115" w:right="4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35" w:lineRule="auto"/>
              <w:ind w:left="114" w:right="13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:rsidR="008139A5" w:rsidRDefault="00D960AD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139A5">
        <w:trPr>
          <w:trHeight w:val="691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40" w:lineRule="auto"/>
              <w:ind w:left="115" w:right="4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30" w:lineRule="exact"/>
              <w:ind w:left="114" w:right="14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139A5">
        <w:trPr>
          <w:trHeight w:val="460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before="6" w:line="225" w:lineRule="auto"/>
              <w:ind w:left="115" w:right="5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before="6" w:line="225" w:lineRule="auto"/>
              <w:ind w:left="114" w:right="21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139A5">
        <w:trPr>
          <w:trHeight w:val="460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30" w:lineRule="exact"/>
              <w:ind w:left="115" w:right="8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30" w:lineRule="exact"/>
              <w:ind w:left="114" w:right="257"/>
              <w:rPr>
                <w:sz w:val="20"/>
              </w:rPr>
            </w:pPr>
            <w:r>
              <w:rPr>
                <w:sz w:val="20"/>
              </w:rPr>
              <w:t>Companies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139A5">
        <w:trPr>
          <w:trHeight w:val="460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company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30" w:lineRule="exact"/>
              <w:ind w:left="114" w:right="15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139A5">
        <w:trPr>
          <w:trHeight w:val="461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32" w:lineRule="exact"/>
              <w:ind w:left="114" w:right="496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139A5">
        <w:trPr>
          <w:trHeight w:val="452"/>
        </w:trPr>
        <w:tc>
          <w:tcPr>
            <w:tcW w:w="1666" w:type="dxa"/>
          </w:tcPr>
          <w:p w:rsidR="008139A5" w:rsidRDefault="00D960AD"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Forward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forward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applications</w:t>
            </w:r>
          </w:p>
          <w:p w:rsidR="008139A5" w:rsidRDefault="00D960AD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</w:p>
          <w:p w:rsidR="008139A5" w:rsidRDefault="00D960AD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139A5">
        <w:trPr>
          <w:trHeight w:val="460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spacing w:line="230" w:lineRule="exact"/>
              <w:ind w:right="633"/>
              <w:rPr>
                <w:sz w:val="20"/>
              </w:rPr>
            </w:pPr>
            <w:r>
              <w:rPr>
                <w:color w:val="1F1F1F"/>
                <w:sz w:val="20"/>
              </w:rPr>
              <w:t>Send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pacing w:val="-1"/>
                <w:w w:val="95"/>
                <w:sz w:val="20"/>
              </w:rPr>
              <w:t>Confirmation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line="230" w:lineRule="exact"/>
              <w:ind w:left="115" w:right="309"/>
              <w:rPr>
                <w:sz w:val="20"/>
              </w:rPr>
            </w:pPr>
            <w:r>
              <w:rPr>
                <w:spacing w:val="-1"/>
                <w:sz w:val="20"/>
              </w:rPr>
              <w:t>Confirmation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respected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line="230" w:lineRule="exact"/>
              <w:ind w:left="114" w:right="347"/>
              <w:rPr>
                <w:sz w:val="20"/>
              </w:rPr>
            </w:pPr>
            <w:r>
              <w:rPr>
                <w:spacing w:val="-1"/>
                <w:sz w:val="20"/>
              </w:rPr>
              <w:t>Confirmation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139A5">
        <w:trPr>
          <w:trHeight w:val="460"/>
        </w:trPr>
        <w:tc>
          <w:tcPr>
            <w:tcW w:w="1666" w:type="dxa"/>
          </w:tcPr>
          <w:p w:rsidR="008139A5" w:rsidRDefault="008139A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Manage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Review</w:t>
            </w:r>
          </w:p>
        </w:tc>
        <w:tc>
          <w:tcPr>
            <w:tcW w:w="1311" w:type="dxa"/>
          </w:tcPr>
          <w:p w:rsidR="008139A5" w:rsidRDefault="00D960A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6" w:type="dxa"/>
          </w:tcPr>
          <w:p w:rsidR="008139A5" w:rsidRDefault="00D960AD">
            <w:pPr>
              <w:pStyle w:val="TableParagraph"/>
              <w:spacing w:before="6" w:line="225" w:lineRule="auto"/>
              <w:ind w:left="115" w:right="1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company’s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598" w:type="dxa"/>
          </w:tcPr>
          <w:p w:rsidR="008139A5" w:rsidRDefault="00D960AD">
            <w:pPr>
              <w:pStyle w:val="TableParagraph"/>
              <w:spacing w:before="6" w:line="225" w:lineRule="auto"/>
              <w:ind w:left="114" w:right="447"/>
              <w:rPr>
                <w:sz w:val="20"/>
              </w:rPr>
            </w:pPr>
            <w:r>
              <w:rPr>
                <w:spacing w:val="-1"/>
                <w:sz w:val="20"/>
              </w:rPr>
              <w:t>Reviews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74" w:type="dxa"/>
          </w:tcPr>
          <w:p w:rsidR="008139A5" w:rsidRDefault="00D96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8" w:type="dxa"/>
          </w:tcPr>
          <w:p w:rsidR="008139A5" w:rsidRDefault="00D960A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8139A5" w:rsidRDefault="008139A5">
      <w:pPr>
        <w:rPr>
          <w:sz w:val="20"/>
        </w:rPr>
        <w:sectPr w:rsidR="008139A5"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8139A5" w:rsidRDefault="008139A5">
      <w:pPr>
        <w:pStyle w:val="BodyText"/>
        <w:spacing w:before="4"/>
        <w:rPr>
          <w:sz w:val="17"/>
        </w:rPr>
      </w:pPr>
    </w:p>
    <w:sectPr w:rsidR="008139A5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A5"/>
    <w:rsid w:val="008139A5"/>
    <w:rsid w:val="00D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A3C68-EF4E-4DFB-97D4-1D483C12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"/>
      <w:ind w:left="2834" w:right="539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2022-11-17T07:19:00Z</dcterms:created>
  <dcterms:modified xsi:type="dcterms:W3CDTF">2022-11-17T07:19:00Z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