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F72" w:rsidRDefault="00F62AEF">
      <w:pPr>
        <w:spacing w:before="69" w:line="259" w:lineRule="auto"/>
        <w:ind w:left="3452" w:right="3463"/>
        <w:jc w:val="center"/>
        <w:rPr>
          <w:b/>
          <w:sz w:val="24"/>
        </w:rPr>
      </w:pPr>
      <w:r>
        <w:rPr>
          <w:b/>
          <w:sz w:val="24"/>
        </w:rPr>
        <w:t>-Project Design Phase-ISolutionArchitecture</w:t>
      </w:r>
    </w:p>
    <w:p w:rsidR="00452F72" w:rsidRDefault="00452F72">
      <w:pPr>
        <w:pStyle w:val="BodyText"/>
        <w:spacing w:before="5" w:after="1"/>
        <w:rPr>
          <w:b/>
          <w:sz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14"/>
      </w:tblGrid>
      <w:tr w:rsidR="00452F72">
        <w:trPr>
          <w:trHeight w:val="273"/>
        </w:trPr>
        <w:tc>
          <w:tcPr>
            <w:tcW w:w="4509" w:type="dxa"/>
          </w:tcPr>
          <w:p w:rsidR="00452F72" w:rsidRDefault="003F18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14" w:type="dxa"/>
          </w:tcPr>
          <w:p w:rsidR="00452F72" w:rsidRDefault="00F62A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09</w:t>
            </w:r>
            <w:r w:rsidR="003F188C">
              <w:rPr>
                <w:sz w:val="24"/>
              </w:rPr>
              <w:t xml:space="preserve"> </w:t>
            </w:r>
            <w:r>
              <w:rPr>
                <w:sz w:val="24"/>
              </w:rPr>
              <w:t>November 2022</w:t>
            </w:r>
          </w:p>
        </w:tc>
      </w:tr>
      <w:tr w:rsidR="00452F72">
        <w:trPr>
          <w:trHeight w:val="273"/>
        </w:trPr>
        <w:tc>
          <w:tcPr>
            <w:tcW w:w="4509" w:type="dxa"/>
          </w:tcPr>
          <w:p w:rsidR="00452F72" w:rsidRDefault="003F18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514" w:type="dxa"/>
          </w:tcPr>
          <w:p w:rsidR="00452F72" w:rsidRDefault="003F188C">
            <w:pPr>
              <w:pStyle w:val="TableParagraph"/>
              <w:rPr>
                <w:sz w:val="24"/>
              </w:rPr>
            </w:pPr>
            <w:r w:rsidRPr="003F188C">
              <w:rPr>
                <w:sz w:val="24"/>
              </w:rPr>
              <w:t>PNT2022TMID48697</w:t>
            </w:r>
          </w:p>
        </w:tc>
      </w:tr>
      <w:tr w:rsidR="003F188C">
        <w:trPr>
          <w:trHeight w:val="278"/>
        </w:trPr>
        <w:tc>
          <w:tcPr>
            <w:tcW w:w="4509" w:type="dxa"/>
          </w:tcPr>
          <w:p w:rsidR="003F188C" w:rsidRDefault="003F188C" w:rsidP="00532333">
            <w:pPr>
              <w:pStyle w:val="TableParagraph"/>
              <w:spacing w:line="259" w:lineRule="exact"/>
              <w:rPr>
                <w:sz w:val="24"/>
              </w:rPr>
            </w:pPr>
            <w:proofErr w:type="spellStart"/>
            <w:r w:rsidRPr="003F188C">
              <w:rPr>
                <w:sz w:val="24"/>
              </w:rPr>
              <w:t>ProjectName</w:t>
            </w:r>
            <w:proofErr w:type="spellEnd"/>
          </w:p>
        </w:tc>
        <w:tc>
          <w:tcPr>
            <w:tcW w:w="4514" w:type="dxa"/>
          </w:tcPr>
          <w:p w:rsidR="003F188C" w:rsidRDefault="003F188C" w:rsidP="00532333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Project-Web Phishing Detection</w:t>
            </w:r>
          </w:p>
        </w:tc>
      </w:tr>
      <w:tr w:rsidR="003F188C" w:rsidTr="00532333">
        <w:trPr>
          <w:trHeight w:val="278"/>
        </w:trPr>
        <w:tc>
          <w:tcPr>
            <w:tcW w:w="4509" w:type="dxa"/>
          </w:tcPr>
          <w:p w:rsidR="003F188C" w:rsidRDefault="003F188C" w:rsidP="00532333">
            <w:pPr>
              <w:pStyle w:val="TableParagraph"/>
              <w:spacing w:line="259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MaximumMarks</w:t>
            </w:r>
            <w:proofErr w:type="spellEnd"/>
          </w:p>
        </w:tc>
        <w:tc>
          <w:tcPr>
            <w:tcW w:w="4514" w:type="dxa"/>
          </w:tcPr>
          <w:p w:rsidR="003F188C" w:rsidRDefault="003F188C" w:rsidP="00532333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:rsidR="00452F72" w:rsidRDefault="00452F72">
      <w:pPr>
        <w:pStyle w:val="BodyText"/>
        <w:rPr>
          <w:b/>
          <w:sz w:val="26"/>
        </w:rPr>
      </w:pPr>
    </w:p>
    <w:p w:rsidR="00452F72" w:rsidRDefault="003F188C">
      <w:pPr>
        <w:spacing w:before="158"/>
        <w:ind w:left="100"/>
        <w:rPr>
          <w:b/>
          <w:sz w:val="24"/>
        </w:rPr>
      </w:pPr>
      <w:r>
        <w:rPr>
          <w:b/>
          <w:sz w:val="24"/>
        </w:rPr>
        <w:t>SolutionArchitecture:</w:t>
      </w:r>
    </w:p>
    <w:p w:rsidR="00452F72" w:rsidRDefault="003F188C">
      <w:pPr>
        <w:pStyle w:val="BodyText"/>
        <w:spacing w:before="178" w:line="237" w:lineRule="auto"/>
        <w:ind w:left="100" w:right="292"/>
      </w:pPr>
      <w:r>
        <w:t>Solution architecture is a complex process – with many sub-processes – that bridges the gapbetween</w:t>
      </w:r>
      <w:r>
        <w:t>businessproblemsandtechnologysolutions.Itsgoalsareto:</w:t>
      </w:r>
    </w:p>
    <w:p w:rsidR="00452F72" w:rsidRDefault="00452F72">
      <w:pPr>
        <w:pStyle w:val="BodyText"/>
        <w:spacing w:before="10"/>
        <w:rPr>
          <w:sz w:val="32"/>
        </w:rPr>
      </w:pPr>
    </w:p>
    <w:p w:rsidR="00452F72" w:rsidRDefault="003F188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Findthebesttechsolutiontosolveexistingbusinessproblems.</w:t>
      </w:r>
    </w:p>
    <w:p w:rsidR="00452F72" w:rsidRDefault="003F188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3" w:line="237" w:lineRule="auto"/>
        <w:ind w:right="357"/>
        <w:rPr>
          <w:sz w:val="24"/>
        </w:rPr>
      </w:pPr>
      <w:r>
        <w:rPr>
          <w:sz w:val="24"/>
        </w:rPr>
        <w:t>Describethestructure,characteristics, behavior,andother aspectsofthesoftwaretoprojectstakeholders.</w:t>
      </w:r>
    </w:p>
    <w:p w:rsidR="00452F72" w:rsidRDefault="003F188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2"/>
        <w:rPr>
          <w:sz w:val="24"/>
        </w:rPr>
      </w:pPr>
      <w:r>
        <w:rPr>
          <w:sz w:val="24"/>
        </w:rPr>
        <w:t>Definefeatures,developmentphases,andsolutionre</w:t>
      </w:r>
      <w:r>
        <w:rPr>
          <w:sz w:val="24"/>
        </w:rPr>
        <w:t>quirements.</w:t>
      </w:r>
    </w:p>
    <w:p w:rsidR="00452F72" w:rsidRDefault="003F188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5" w:line="237" w:lineRule="auto"/>
        <w:ind w:right="773"/>
        <w:rPr>
          <w:sz w:val="24"/>
        </w:rPr>
      </w:pPr>
      <w:r>
        <w:rPr>
          <w:sz w:val="24"/>
        </w:rPr>
        <w:t>Providespecificationsaccordingtowhichthesolutionisdefined,managed,anddelivered.</w:t>
      </w:r>
    </w:p>
    <w:p w:rsidR="00452F72" w:rsidRDefault="003F188C">
      <w:pPr>
        <w:spacing w:before="156"/>
        <w:ind w:left="100"/>
        <w:rPr>
          <w:b/>
          <w:sz w:val="24"/>
        </w:rPr>
      </w:pPr>
      <w:r>
        <w:rPr>
          <w:b/>
          <w:sz w:val="24"/>
        </w:rPr>
        <w:t>SolutionArchitectureDiagram:</w:t>
      </w:r>
    </w:p>
    <w:p w:rsidR="00D83824" w:rsidRDefault="00D83824">
      <w:pPr>
        <w:spacing w:before="156"/>
        <w:ind w:left="100"/>
        <w:rPr>
          <w:b/>
          <w:sz w:val="24"/>
        </w:rPr>
      </w:pPr>
    </w:p>
    <w:p w:rsidR="00452F72" w:rsidRDefault="00D83824" w:rsidP="00D83824">
      <w:pPr>
        <w:pStyle w:val="BodyText"/>
        <w:spacing w:before="3"/>
        <w:ind w:left="1701"/>
        <w:rPr>
          <w:b/>
          <w:sz w:val="11"/>
        </w:rPr>
      </w:pPr>
      <w:r>
        <w:rPr>
          <w:noProof/>
        </w:rPr>
        <w:drawing>
          <wp:inline distT="0" distB="0" distL="0" distR="0">
            <wp:extent cx="3779520" cy="5011031"/>
            <wp:effectExtent l="0" t="0" r="0" b="0"/>
            <wp:docPr id="3" name="Picture 3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501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F72" w:rsidRDefault="00452F72">
      <w:pPr>
        <w:pStyle w:val="BodyText"/>
        <w:spacing w:before="2"/>
        <w:rPr>
          <w:b/>
          <w:sz w:val="33"/>
        </w:rPr>
      </w:pPr>
    </w:p>
    <w:p w:rsidR="00452F72" w:rsidRDefault="003F188C">
      <w:pPr>
        <w:ind w:left="1015" w:right="1043"/>
        <w:jc w:val="center"/>
        <w:rPr>
          <w:b/>
          <w:sz w:val="24"/>
        </w:rPr>
      </w:pPr>
      <w:r>
        <w:rPr>
          <w:b/>
          <w:sz w:val="24"/>
        </w:rPr>
        <w:t>ARCHITECTUREDIAGRAMFORWEBPHISHINGDETECTION</w:t>
      </w:r>
    </w:p>
    <w:sectPr w:rsidR="00452F72" w:rsidSect="00883E74">
      <w:type w:val="continuous"/>
      <w:pgSz w:w="11910" w:h="16840"/>
      <w:pgMar w:top="74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213532"/>
    <w:multiLevelType w:val="hybridMultilevel"/>
    <w:tmpl w:val="DAD23D5E"/>
    <w:lvl w:ilvl="0" w:tplc="C0727CCA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C9705430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47BA3C70"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  <w:lvl w:ilvl="3" w:tplc="087497FE">
      <w:numFmt w:val="bullet"/>
      <w:lvlText w:val="•"/>
      <w:lvlJc w:val="left"/>
      <w:pPr>
        <w:ind w:left="3348" w:hanging="361"/>
      </w:pPr>
      <w:rPr>
        <w:rFonts w:hint="default"/>
        <w:lang w:val="en-US" w:eastAsia="en-US" w:bidi="ar-SA"/>
      </w:rPr>
    </w:lvl>
    <w:lvl w:ilvl="4" w:tplc="98161D2E">
      <w:numFmt w:val="bullet"/>
      <w:lvlText w:val="•"/>
      <w:lvlJc w:val="left"/>
      <w:pPr>
        <w:ind w:left="4191" w:hanging="361"/>
      </w:pPr>
      <w:rPr>
        <w:rFonts w:hint="default"/>
        <w:lang w:val="en-US" w:eastAsia="en-US" w:bidi="ar-SA"/>
      </w:rPr>
    </w:lvl>
    <w:lvl w:ilvl="5" w:tplc="C158E4DE">
      <w:numFmt w:val="bullet"/>
      <w:lvlText w:val="•"/>
      <w:lvlJc w:val="left"/>
      <w:pPr>
        <w:ind w:left="5034" w:hanging="361"/>
      </w:pPr>
      <w:rPr>
        <w:rFonts w:hint="default"/>
        <w:lang w:val="en-US" w:eastAsia="en-US" w:bidi="ar-SA"/>
      </w:rPr>
    </w:lvl>
    <w:lvl w:ilvl="6" w:tplc="BA304AFA">
      <w:numFmt w:val="bullet"/>
      <w:lvlText w:val="•"/>
      <w:lvlJc w:val="left"/>
      <w:pPr>
        <w:ind w:left="5877" w:hanging="361"/>
      </w:pPr>
      <w:rPr>
        <w:rFonts w:hint="default"/>
        <w:lang w:val="en-US" w:eastAsia="en-US" w:bidi="ar-SA"/>
      </w:rPr>
    </w:lvl>
    <w:lvl w:ilvl="7" w:tplc="D37615BC"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ar-SA"/>
      </w:rPr>
    </w:lvl>
    <w:lvl w:ilvl="8" w:tplc="285CC730">
      <w:numFmt w:val="bullet"/>
      <w:lvlText w:val="•"/>
      <w:lvlJc w:val="left"/>
      <w:pPr>
        <w:ind w:left="756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452F72"/>
    <w:rsid w:val="003F188C"/>
    <w:rsid w:val="00452F72"/>
    <w:rsid w:val="00883E74"/>
    <w:rsid w:val="00D83824"/>
    <w:rsid w:val="00F62A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E7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83E74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883E74"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rsid w:val="00883E74"/>
    <w:pPr>
      <w:spacing w:line="253" w:lineRule="exact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1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88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3</cp:revision>
  <dcterms:created xsi:type="dcterms:W3CDTF">2022-11-10T07:14:00Z</dcterms:created>
  <dcterms:modified xsi:type="dcterms:W3CDTF">2022-11-12T13:06:00Z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