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2623" w14:textId="403B22FD" w:rsidR="00F07837" w:rsidRDefault="00322A8E" w:rsidP="00F07837">
      <w:pPr>
        <w:rPr>
          <w:rFonts w:cstheme="minorHAnsi"/>
          <w:b/>
          <w:bCs/>
          <w:color w:val="000000" w:themeColor="text1"/>
          <w:sz w:val="48"/>
          <w:szCs w:val="48"/>
        </w:rPr>
      </w:pPr>
      <w:r w:rsidRPr="00322A8E">
        <w:rPr>
          <w:rFonts w:cstheme="minorHAnsi"/>
          <w:b/>
          <w:bCs/>
          <w:color w:val="000000" w:themeColor="text1"/>
          <w:sz w:val="48"/>
          <w:szCs w:val="48"/>
        </w:rPr>
        <w:t>EARLY DETECTION OF CHRONIC KIDNEY DISEASE BY USING MACHINE LEARNING</w:t>
      </w:r>
    </w:p>
    <w:p w14:paraId="37BA13B6" w14:textId="77777777" w:rsidR="00322A8E" w:rsidRPr="00322A8E" w:rsidRDefault="00322A8E" w:rsidP="00F07837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5005FF5C" w14:textId="69EE7585" w:rsidR="00C6138D" w:rsidRDefault="00322A8E" w:rsidP="00C6138D">
      <w:pPr>
        <w:ind w:left="3600" w:firstLine="720"/>
        <w:jc w:val="center"/>
      </w:pPr>
      <w:r>
        <w:rPr>
          <w:rFonts w:cstheme="minorHAnsi"/>
          <w:color w:val="008000"/>
        </w:rPr>
        <w:t xml:space="preserve">                     </w:t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>
        <w:rPr>
          <w:rFonts w:cstheme="minorHAnsi"/>
          <w:color w:val="008000"/>
        </w:rPr>
        <w:tab/>
      </w:r>
      <w:r w:rsidRPr="00C6138D">
        <w:rPr>
          <w:rFonts w:cstheme="minorHAnsi"/>
          <w:color w:val="000000" w:themeColor="text1"/>
          <w:sz w:val="32"/>
          <w:szCs w:val="32"/>
        </w:rPr>
        <w:t>TEAM ID:</w:t>
      </w:r>
      <w:r w:rsidR="00C6138D" w:rsidRPr="00C6138D">
        <w:rPr>
          <w:sz w:val="32"/>
          <w:szCs w:val="32"/>
        </w:rPr>
        <w:t xml:space="preserve"> </w:t>
      </w:r>
      <w:r w:rsidR="00C6138D" w:rsidRPr="450AC8ED">
        <w:rPr>
          <w:sz w:val="32"/>
          <w:szCs w:val="32"/>
        </w:rPr>
        <w:t>PNT2022TMID34602</w:t>
      </w:r>
    </w:p>
    <w:p w14:paraId="16685C6D" w14:textId="77777777" w:rsidR="00C6138D" w:rsidRDefault="00C6138D" w:rsidP="00F07837">
      <w:pPr>
        <w:rPr>
          <w:rFonts w:cstheme="minorHAnsi"/>
          <w:color w:val="000000" w:themeColor="text1"/>
        </w:rPr>
      </w:pPr>
    </w:p>
    <w:p w14:paraId="798FC25D" w14:textId="54853C55" w:rsidR="00F07837" w:rsidRPr="00C6138D" w:rsidRDefault="00F07837" w:rsidP="00F07837">
      <w:pPr>
        <w:rPr>
          <w:rFonts w:cstheme="minorHAnsi"/>
          <w:b/>
          <w:sz w:val="40"/>
          <w:szCs w:val="40"/>
        </w:rPr>
      </w:pPr>
      <w:r w:rsidRPr="00C6138D">
        <w:rPr>
          <w:rFonts w:cstheme="minorHAnsi"/>
          <w:b/>
          <w:sz w:val="40"/>
          <w:szCs w:val="40"/>
        </w:rPr>
        <w:t xml:space="preserve">Standard Activity </w:t>
      </w:r>
      <w:proofErr w:type="gramStart"/>
      <w:r w:rsidRPr="00C6138D">
        <w:rPr>
          <w:rFonts w:cstheme="minorHAnsi"/>
          <w:b/>
          <w:sz w:val="40"/>
          <w:szCs w:val="40"/>
        </w:rPr>
        <w:t>List :</w:t>
      </w:r>
      <w:proofErr w:type="gramEnd"/>
    </w:p>
    <w:p w14:paraId="1C3120C5" w14:textId="77777777" w:rsidR="00F07837" w:rsidRPr="00C6138D" w:rsidRDefault="00F07837" w:rsidP="00F07837">
      <w:pPr>
        <w:rPr>
          <w:rFonts w:cstheme="minorHAnsi"/>
          <w:b/>
          <w:sz w:val="40"/>
          <w:szCs w:val="40"/>
        </w:rPr>
      </w:pPr>
    </w:p>
    <w:p w14:paraId="16A845D0" w14:textId="6AFC821F" w:rsidR="00F07837" w:rsidRPr="00312D44" w:rsidRDefault="00F07837" w:rsidP="00F07837">
      <w:pPr>
        <w:rPr>
          <w:rFonts w:cstheme="minorHAnsi"/>
          <w:b/>
        </w:rPr>
      </w:pPr>
    </w:p>
    <w:tbl>
      <w:tblPr>
        <w:tblW w:w="1098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873"/>
        <w:gridCol w:w="4268"/>
        <w:gridCol w:w="2759"/>
      </w:tblGrid>
      <w:tr w:rsidR="00F07837" w:rsidRPr="00312D44" w14:paraId="0166106C" w14:textId="77777777" w:rsidTr="00D06ADD">
        <w:trPr>
          <w:cantSplit/>
        </w:trPr>
        <w:tc>
          <w:tcPr>
            <w:tcW w:w="10980" w:type="dxa"/>
            <w:gridSpan w:val="4"/>
          </w:tcPr>
          <w:p w14:paraId="508B0C5C" w14:textId="77777777" w:rsidR="00F07837" w:rsidRPr="00312D44" w:rsidRDefault="00F07837" w:rsidP="0022016C">
            <w:pPr>
              <w:jc w:val="center"/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Activity List</w:t>
            </w:r>
          </w:p>
        </w:tc>
      </w:tr>
      <w:tr w:rsidR="00F07837" w:rsidRPr="00312D44" w14:paraId="081459CF" w14:textId="77777777" w:rsidTr="00D06ADD">
        <w:trPr>
          <w:cantSplit/>
        </w:trPr>
        <w:tc>
          <w:tcPr>
            <w:tcW w:w="8221" w:type="dxa"/>
            <w:gridSpan w:val="3"/>
          </w:tcPr>
          <w:p w14:paraId="4390C165" w14:textId="4EAB51A5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Project:</w:t>
            </w:r>
            <w:r w:rsidR="001874C3">
              <w:rPr>
                <w:rFonts w:cstheme="minorHAnsi"/>
                <w:b/>
              </w:rPr>
              <w:t xml:space="preserve"> Early detection of </w:t>
            </w:r>
            <w:proofErr w:type="gramStart"/>
            <w:r w:rsidR="001874C3">
              <w:rPr>
                <w:rFonts w:cstheme="minorHAnsi"/>
                <w:b/>
              </w:rPr>
              <w:t>Chronic kidney Disease</w:t>
            </w:r>
            <w:proofErr w:type="gramEnd"/>
            <w:r w:rsidR="001874C3">
              <w:rPr>
                <w:rFonts w:cstheme="minorHAnsi"/>
                <w:b/>
              </w:rPr>
              <w:t xml:space="preserve"> using ML</w:t>
            </w:r>
          </w:p>
        </w:tc>
        <w:tc>
          <w:tcPr>
            <w:tcW w:w="2759" w:type="dxa"/>
          </w:tcPr>
          <w:p w14:paraId="23582872" w14:textId="68141C95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Date:</w:t>
            </w:r>
            <w:r w:rsidRPr="00312D44">
              <w:rPr>
                <w:rFonts w:cstheme="minorHAnsi"/>
              </w:rPr>
              <w:t xml:space="preserve"> 03/</w:t>
            </w:r>
            <w:r w:rsidR="001874C3">
              <w:rPr>
                <w:rFonts w:cstheme="minorHAnsi"/>
              </w:rPr>
              <w:t>11</w:t>
            </w:r>
            <w:r w:rsidRPr="00312D44">
              <w:rPr>
                <w:rFonts w:cstheme="minorHAnsi"/>
              </w:rPr>
              <w:t>/20</w:t>
            </w:r>
            <w:r w:rsidR="001874C3">
              <w:rPr>
                <w:rFonts w:cstheme="minorHAnsi"/>
              </w:rPr>
              <w:t>22</w:t>
            </w:r>
          </w:p>
        </w:tc>
      </w:tr>
      <w:tr w:rsidR="00F07837" w:rsidRPr="00312D44" w14:paraId="4A1361F3" w14:textId="77777777" w:rsidTr="00D06ADD">
        <w:trPr>
          <w:cantSplit/>
        </w:trPr>
        <w:tc>
          <w:tcPr>
            <w:tcW w:w="1080" w:type="dxa"/>
          </w:tcPr>
          <w:p w14:paraId="0FC61D1D" w14:textId="77777777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Activity ID No.</w:t>
            </w:r>
          </w:p>
        </w:tc>
        <w:tc>
          <w:tcPr>
            <w:tcW w:w="2873" w:type="dxa"/>
          </w:tcPr>
          <w:p w14:paraId="3E579CE1" w14:textId="77777777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Activity Name</w:t>
            </w:r>
          </w:p>
        </w:tc>
        <w:tc>
          <w:tcPr>
            <w:tcW w:w="4268" w:type="dxa"/>
          </w:tcPr>
          <w:p w14:paraId="422A382F" w14:textId="77777777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Description of Work</w:t>
            </w:r>
          </w:p>
        </w:tc>
        <w:tc>
          <w:tcPr>
            <w:tcW w:w="2759" w:type="dxa"/>
          </w:tcPr>
          <w:p w14:paraId="68BA31BF" w14:textId="77777777" w:rsidR="00F07837" w:rsidRPr="00312D44" w:rsidRDefault="00F07837" w:rsidP="0022016C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Responsibility</w:t>
            </w:r>
          </w:p>
        </w:tc>
      </w:tr>
      <w:tr w:rsidR="00F07837" w:rsidRPr="00312D44" w14:paraId="31FF4416" w14:textId="77777777" w:rsidTr="00D06ADD">
        <w:trPr>
          <w:cantSplit/>
        </w:trPr>
        <w:tc>
          <w:tcPr>
            <w:tcW w:w="1080" w:type="dxa"/>
          </w:tcPr>
          <w:p w14:paraId="64A180E4" w14:textId="7E1F560D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1</w:t>
            </w:r>
          </w:p>
        </w:tc>
        <w:tc>
          <w:tcPr>
            <w:tcW w:w="2873" w:type="dxa"/>
          </w:tcPr>
          <w:p w14:paraId="22DA8DF6" w14:textId="49626F04" w:rsidR="00F07837" w:rsidRPr="00312D44" w:rsidRDefault="001874C3" w:rsidP="0022016C">
            <w:pPr>
              <w:rPr>
                <w:rFonts w:cstheme="minorHAnsi"/>
              </w:rPr>
            </w:pPr>
            <w:r>
              <w:rPr>
                <w:rFonts w:cstheme="minorHAnsi"/>
              </w:rPr>
              <w:t>Downloading the Dataset</w:t>
            </w:r>
          </w:p>
        </w:tc>
        <w:tc>
          <w:tcPr>
            <w:tcW w:w="4268" w:type="dxa"/>
          </w:tcPr>
          <w:p w14:paraId="3584D5C2" w14:textId="7C85C259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This activity consists of</w:t>
            </w:r>
            <w:r w:rsidR="001874C3">
              <w:rPr>
                <w:rFonts w:cstheme="minorHAnsi"/>
              </w:rPr>
              <w:t xml:space="preserve"> </w:t>
            </w:r>
            <w:proofErr w:type="gramStart"/>
            <w:r w:rsidR="001874C3">
              <w:rPr>
                <w:rFonts w:cstheme="minorHAnsi"/>
              </w:rPr>
              <w:t>downloading  the</w:t>
            </w:r>
            <w:proofErr w:type="gramEnd"/>
            <w:r w:rsidR="001874C3">
              <w:rPr>
                <w:rFonts w:cstheme="minorHAnsi"/>
              </w:rPr>
              <w:t xml:space="preserve"> dataset which contains all the necessary information which are needed to predict the kidney disease.</w:t>
            </w:r>
          </w:p>
        </w:tc>
        <w:tc>
          <w:tcPr>
            <w:tcW w:w="2759" w:type="dxa"/>
          </w:tcPr>
          <w:p w14:paraId="44094094" w14:textId="0A4516F5" w:rsidR="00F07837" w:rsidRPr="00312D44" w:rsidRDefault="001874C3" w:rsidP="002201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Darince.C</w:t>
            </w:r>
            <w:proofErr w:type="spellEnd"/>
          </w:p>
        </w:tc>
      </w:tr>
      <w:tr w:rsidR="00F07837" w:rsidRPr="00312D44" w14:paraId="5ADACAE6" w14:textId="77777777" w:rsidTr="00D06ADD">
        <w:trPr>
          <w:cantSplit/>
        </w:trPr>
        <w:tc>
          <w:tcPr>
            <w:tcW w:w="1080" w:type="dxa"/>
          </w:tcPr>
          <w:p w14:paraId="28E3BD0F" w14:textId="0513C82E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2</w:t>
            </w:r>
          </w:p>
        </w:tc>
        <w:tc>
          <w:tcPr>
            <w:tcW w:w="2873" w:type="dxa"/>
          </w:tcPr>
          <w:p w14:paraId="43D8C3B6" w14:textId="63E2AB74" w:rsidR="00F07837" w:rsidRPr="00312D44" w:rsidRDefault="00031C72" w:rsidP="0022016C">
            <w:pPr>
              <w:rPr>
                <w:rFonts w:cstheme="minorHAnsi"/>
              </w:rPr>
            </w:pPr>
            <w:r>
              <w:rPr>
                <w:rFonts w:cstheme="minorHAnsi"/>
              </w:rPr>
              <w:t>Cleaning the Dataset</w:t>
            </w:r>
          </w:p>
        </w:tc>
        <w:tc>
          <w:tcPr>
            <w:tcW w:w="4268" w:type="dxa"/>
          </w:tcPr>
          <w:p w14:paraId="6DD90018" w14:textId="604B0ED3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This activity consists of</w:t>
            </w:r>
            <w:r w:rsidR="00031C72">
              <w:rPr>
                <w:rFonts w:cstheme="minorHAnsi"/>
              </w:rPr>
              <w:t xml:space="preserve"> cleaning the dataset </w:t>
            </w:r>
            <w:proofErr w:type="spellStart"/>
            <w:r w:rsidR="00031C72">
              <w:rPr>
                <w:rFonts w:cstheme="minorHAnsi"/>
              </w:rPr>
              <w:t>buy</w:t>
            </w:r>
            <w:proofErr w:type="spellEnd"/>
            <w:r w:rsidR="00031C72">
              <w:rPr>
                <w:rFonts w:cstheme="minorHAnsi"/>
              </w:rPr>
              <w:t xml:space="preserve"> using various python </w:t>
            </w:r>
            <w:proofErr w:type="gramStart"/>
            <w:r w:rsidR="00031C72">
              <w:rPr>
                <w:rFonts w:cstheme="minorHAnsi"/>
              </w:rPr>
              <w:t xml:space="preserve">libraries </w:t>
            </w:r>
            <w:r w:rsidRPr="00312D44">
              <w:rPr>
                <w:rFonts w:cstheme="minorHAnsi"/>
              </w:rPr>
              <w:t>.</w:t>
            </w:r>
            <w:r w:rsidR="00031C72">
              <w:rPr>
                <w:rFonts w:cstheme="minorHAnsi"/>
              </w:rPr>
              <w:t>This</w:t>
            </w:r>
            <w:proofErr w:type="gramEnd"/>
            <w:r w:rsidR="00031C72">
              <w:rPr>
                <w:rFonts w:cstheme="minorHAnsi"/>
              </w:rPr>
              <w:t xml:space="preserve"> phase is being done to handle the missing values ,replace the missing value  ,for splitting the dataset for training and testing the test set and to save the model. </w:t>
            </w:r>
          </w:p>
        </w:tc>
        <w:tc>
          <w:tcPr>
            <w:tcW w:w="2759" w:type="dxa"/>
          </w:tcPr>
          <w:p w14:paraId="38E596E6" w14:textId="3F6E8DE4" w:rsidR="00F07837" w:rsidRPr="00312D44" w:rsidRDefault="00031C72" w:rsidP="002201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Hessiya</w:t>
            </w:r>
            <w:proofErr w:type="spellEnd"/>
            <w:r>
              <w:rPr>
                <w:rFonts w:cstheme="minorHAnsi"/>
              </w:rPr>
              <w:t xml:space="preserve"> K </w:t>
            </w:r>
            <w:proofErr w:type="spellStart"/>
            <w:proofErr w:type="gramStart"/>
            <w:r>
              <w:rPr>
                <w:rFonts w:cstheme="minorHAnsi"/>
              </w:rPr>
              <w:t>K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Darince</w:t>
            </w:r>
            <w:proofErr w:type="spellEnd"/>
            <w:r>
              <w:rPr>
                <w:rFonts w:cstheme="minorHAnsi"/>
              </w:rPr>
              <w:t xml:space="preserve"> C  , </w:t>
            </w:r>
            <w:proofErr w:type="spellStart"/>
            <w:r>
              <w:rPr>
                <w:rFonts w:cstheme="minorHAnsi"/>
              </w:rPr>
              <w:t>Bamiya</w:t>
            </w:r>
            <w:proofErr w:type="spellEnd"/>
            <w:r>
              <w:rPr>
                <w:rFonts w:cstheme="minorHAnsi"/>
              </w:rPr>
              <w:t xml:space="preserve"> J </w:t>
            </w:r>
            <w:proofErr w:type="spellStart"/>
            <w:r>
              <w:rPr>
                <w:rFonts w:cstheme="minorHAnsi"/>
              </w:rPr>
              <w:t>Renish</w:t>
            </w:r>
            <w:proofErr w:type="spellEnd"/>
            <w:r>
              <w:rPr>
                <w:rFonts w:cstheme="minorHAnsi"/>
              </w:rPr>
              <w:t xml:space="preserve"> , Asha Laxmi M A.</w:t>
            </w:r>
          </w:p>
        </w:tc>
      </w:tr>
      <w:tr w:rsidR="00F07837" w:rsidRPr="00312D44" w14:paraId="4DEA7332" w14:textId="77777777" w:rsidTr="00D06ADD">
        <w:trPr>
          <w:cantSplit/>
        </w:trPr>
        <w:tc>
          <w:tcPr>
            <w:tcW w:w="1080" w:type="dxa"/>
          </w:tcPr>
          <w:p w14:paraId="16A6AF20" w14:textId="41EAA3BF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3</w:t>
            </w:r>
          </w:p>
        </w:tc>
        <w:tc>
          <w:tcPr>
            <w:tcW w:w="2873" w:type="dxa"/>
          </w:tcPr>
          <w:p w14:paraId="139922BD" w14:textId="3ED39F29" w:rsidR="00F07837" w:rsidRPr="00312D44" w:rsidRDefault="00031C72" w:rsidP="0022016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Building </w:t>
            </w:r>
          </w:p>
        </w:tc>
        <w:tc>
          <w:tcPr>
            <w:tcW w:w="4268" w:type="dxa"/>
          </w:tcPr>
          <w:p w14:paraId="74D66467" w14:textId="1320E984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 xml:space="preserve">This activity consists of </w:t>
            </w:r>
            <w:r w:rsidR="00031C72">
              <w:rPr>
                <w:rFonts w:cstheme="minorHAnsi"/>
              </w:rPr>
              <w:t>building the model and deploying the model by using flask framework</w:t>
            </w:r>
            <w:r w:rsidR="006B09F8">
              <w:rPr>
                <w:rFonts w:cstheme="minorHAnsi"/>
              </w:rPr>
              <w:t xml:space="preserve"> and to develop the working model of the predictor using </w:t>
            </w:r>
            <w:proofErr w:type="gramStart"/>
            <w:r w:rsidR="006B09F8">
              <w:rPr>
                <w:rFonts w:cstheme="minorHAnsi"/>
              </w:rPr>
              <w:t>HTML,CSS</w:t>
            </w:r>
            <w:proofErr w:type="gramEnd"/>
            <w:r w:rsidR="006B09F8">
              <w:rPr>
                <w:rFonts w:cstheme="minorHAnsi"/>
              </w:rPr>
              <w:t xml:space="preserve">,JS, Bootstrap and by using ML </w:t>
            </w:r>
          </w:p>
        </w:tc>
        <w:tc>
          <w:tcPr>
            <w:tcW w:w="2759" w:type="dxa"/>
          </w:tcPr>
          <w:p w14:paraId="5FD6C903" w14:textId="6BFF80D8" w:rsidR="00F07837" w:rsidRPr="00312D44" w:rsidRDefault="00322A8E" w:rsidP="002201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Hessiya</w:t>
            </w:r>
            <w:proofErr w:type="spellEnd"/>
            <w:r>
              <w:rPr>
                <w:rFonts w:cstheme="minorHAnsi"/>
              </w:rPr>
              <w:t xml:space="preserve"> K </w:t>
            </w:r>
            <w:proofErr w:type="spellStart"/>
            <w:proofErr w:type="gramStart"/>
            <w:r>
              <w:rPr>
                <w:rFonts w:cstheme="minorHAnsi"/>
              </w:rPr>
              <w:t>K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Darince</w:t>
            </w:r>
            <w:proofErr w:type="spellEnd"/>
            <w:r>
              <w:rPr>
                <w:rFonts w:cstheme="minorHAnsi"/>
              </w:rPr>
              <w:t xml:space="preserve"> C  , </w:t>
            </w:r>
            <w:proofErr w:type="spellStart"/>
            <w:r>
              <w:rPr>
                <w:rFonts w:cstheme="minorHAnsi"/>
              </w:rPr>
              <w:t>Bamiya</w:t>
            </w:r>
            <w:proofErr w:type="spellEnd"/>
            <w:r>
              <w:rPr>
                <w:rFonts w:cstheme="minorHAnsi"/>
              </w:rPr>
              <w:t xml:space="preserve"> J </w:t>
            </w:r>
            <w:proofErr w:type="spellStart"/>
            <w:r>
              <w:rPr>
                <w:rFonts w:cstheme="minorHAnsi"/>
              </w:rPr>
              <w:t>Renish</w:t>
            </w:r>
            <w:proofErr w:type="spellEnd"/>
            <w:r>
              <w:rPr>
                <w:rFonts w:cstheme="minorHAnsi"/>
              </w:rPr>
              <w:t xml:space="preserve"> , Asha Laxmi M A.</w:t>
            </w:r>
          </w:p>
        </w:tc>
      </w:tr>
      <w:tr w:rsidR="00F07837" w:rsidRPr="00312D44" w14:paraId="4294A0CD" w14:textId="77777777" w:rsidTr="00D06ADD">
        <w:trPr>
          <w:cantSplit/>
        </w:trPr>
        <w:tc>
          <w:tcPr>
            <w:tcW w:w="1080" w:type="dxa"/>
          </w:tcPr>
          <w:p w14:paraId="36522FB7" w14:textId="2AC3AD4D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4</w:t>
            </w:r>
          </w:p>
        </w:tc>
        <w:tc>
          <w:tcPr>
            <w:tcW w:w="2873" w:type="dxa"/>
          </w:tcPr>
          <w:p w14:paraId="09FD3E33" w14:textId="5F24D909" w:rsidR="00F07837" w:rsidRPr="00312D44" w:rsidRDefault="006B09F8" w:rsidP="0022016C">
            <w:pPr>
              <w:rPr>
                <w:rFonts w:cstheme="minorHAnsi"/>
              </w:rPr>
            </w:pPr>
            <w:r>
              <w:rPr>
                <w:rFonts w:cstheme="minorHAnsi"/>
              </w:rPr>
              <w:t>Deploying the model on IBM Cloud</w:t>
            </w:r>
          </w:p>
        </w:tc>
        <w:tc>
          <w:tcPr>
            <w:tcW w:w="4268" w:type="dxa"/>
          </w:tcPr>
          <w:p w14:paraId="5347DF47" w14:textId="0F613EC9" w:rsidR="00F07837" w:rsidRPr="00312D44" w:rsidRDefault="00F07837" w:rsidP="0022016C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 xml:space="preserve">This activity includes </w:t>
            </w:r>
            <w:r w:rsidR="006B09F8">
              <w:rPr>
                <w:rFonts w:cstheme="minorHAnsi"/>
              </w:rPr>
              <w:t xml:space="preserve">deploying of the predictor model on the IBM cloud </w:t>
            </w:r>
            <w:r w:rsidR="00322A8E">
              <w:rPr>
                <w:rFonts w:cstheme="minorHAnsi"/>
              </w:rPr>
              <w:t>and to integrate flask with the scoring endpoint</w:t>
            </w:r>
          </w:p>
        </w:tc>
        <w:tc>
          <w:tcPr>
            <w:tcW w:w="2759" w:type="dxa"/>
          </w:tcPr>
          <w:p w14:paraId="074D7BD7" w14:textId="22EAE73B" w:rsidR="00F07837" w:rsidRPr="00312D44" w:rsidRDefault="00322A8E" w:rsidP="0022016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Hessiya</w:t>
            </w:r>
            <w:proofErr w:type="spellEnd"/>
            <w:r>
              <w:rPr>
                <w:rFonts w:cstheme="minorHAnsi"/>
              </w:rPr>
              <w:t xml:space="preserve"> K </w:t>
            </w:r>
            <w:proofErr w:type="spellStart"/>
            <w:proofErr w:type="gramStart"/>
            <w:r>
              <w:rPr>
                <w:rFonts w:cstheme="minorHAnsi"/>
              </w:rPr>
              <w:t>K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Darince</w:t>
            </w:r>
            <w:proofErr w:type="spellEnd"/>
            <w:r>
              <w:rPr>
                <w:rFonts w:cstheme="minorHAnsi"/>
              </w:rPr>
              <w:t xml:space="preserve"> C  , </w:t>
            </w:r>
            <w:proofErr w:type="spellStart"/>
            <w:r>
              <w:rPr>
                <w:rFonts w:cstheme="minorHAnsi"/>
              </w:rPr>
              <w:t>Bamiya</w:t>
            </w:r>
            <w:proofErr w:type="spellEnd"/>
            <w:r>
              <w:rPr>
                <w:rFonts w:cstheme="minorHAnsi"/>
              </w:rPr>
              <w:t xml:space="preserve"> J </w:t>
            </w:r>
            <w:proofErr w:type="spellStart"/>
            <w:r>
              <w:rPr>
                <w:rFonts w:cstheme="minorHAnsi"/>
              </w:rPr>
              <w:t>Renish</w:t>
            </w:r>
            <w:proofErr w:type="spellEnd"/>
            <w:r>
              <w:rPr>
                <w:rFonts w:cstheme="minorHAnsi"/>
              </w:rPr>
              <w:t xml:space="preserve"> , Asha Laxmi M A.</w:t>
            </w:r>
          </w:p>
        </w:tc>
      </w:tr>
    </w:tbl>
    <w:p w14:paraId="5D127D9E" w14:textId="77777777" w:rsidR="00F07837" w:rsidRPr="00312D44" w:rsidRDefault="00F07837" w:rsidP="00F07837">
      <w:pPr>
        <w:rPr>
          <w:rFonts w:cstheme="minorHAnsi"/>
        </w:rPr>
      </w:pPr>
    </w:p>
    <w:p w14:paraId="2969F2BF" w14:textId="77777777" w:rsidR="00F07837" w:rsidRPr="00312D44" w:rsidRDefault="00F07837" w:rsidP="00F07837">
      <w:pPr>
        <w:rPr>
          <w:rFonts w:cstheme="minorHAnsi"/>
        </w:rPr>
      </w:pPr>
    </w:p>
    <w:p w14:paraId="1EF5AD01" w14:textId="19406FB2" w:rsidR="003532AD" w:rsidRPr="00312D44" w:rsidRDefault="00000000" w:rsidP="00F07837">
      <w:pPr>
        <w:rPr>
          <w:rFonts w:cstheme="minorHAnsi"/>
        </w:rPr>
      </w:pPr>
    </w:p>
    <w:sectPr w:rsidR="003532AD" w:rsidRPr="00312D44" w:rsidSect="001874C3">
      <w:headerReference w:type="default" r:id="rId7"/>
      <w:footerReference w:type="default" r:id="rId8"/>
      <w:pgSz w:w="12240" w:h="15840"/>
      <w:pgMar w:top="260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B865" w14:textId="77777777" w:rsidR="00BA4D0F" w:rsidRDefault="00BA4D0F" w:rsidP="00005A27">
      <w:r>
        <w:separator/>
      </w:r>
    </w:p>
  </w:endnote>
  <w:endnote w:type="continuationSeparator" w:id="0">
    <w:p w14:paraId="031F9EFA" w14:textId="77777777" w:rsidR="00BA4D0F" w:rsidRDefault="00BA4D0F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6A494DF4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E30A" w14:textId="77777777" w:rsidR="00BA4D0F" w:rsidRDefault="00BA4D0F" w:rsidP="00005A27">
      <w:r>
        <w:separator/>
      </w:r>
    </w:p>
  </w:footnote>
  <w:footnote w:type="continuationSeparator" w:id="0">
    <w:p w14:paraId="7118436D" w14:textId="77777777" w:rsidR="00BA4D0F" w:rsidRDefault="00BA4D0F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743E" w14:textId="63CD453C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9736009">
    <w:abstractNumId w:val="0"/>
  </w:num>
  <w:num w:numId="2" w16cid:durableId="1182206607">
    <w:abstractNumId w:val="2"/>
  </w:num>
  <w:num w:numId="3" w16cid:durableId="176340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31C72"/>
    <w:rsid w:val="001874C3"/>
    <w:rsid w:val="001B7D1C"/>
    <w:rsid w:val="0025063F"/>
    <w:rsid w:val="00312D44"/>
    <w:rsid w:val="00322A8E"/>
    <w:rsid w:val="0038086D"/>
    <w:rsid w:val="00442F54"/>
    <w:rsid w:val="0056499A"/>
    <w:rsid w:val="006A33D8"/>
    <w:rsid w:val="006B09F8"/>
    <w:rsid w:val="007217EC"/>
    <w:rsid w:val="00A10DCA"/>
    <w:rsid w:val="00BA4D0F"/>
    <w:rsid w:val="00BD7BEC"/>
    <w:rsid w:val="00C509B5"/>
    <w:rsid w:val="00C6138D"/>
    <w:rsid w:val="00D06ADD"/>
    <w:rsid w:val="00D20E9F"/>
    <w:rsid w:val="00D62690"/>
    <w:rsid w:val="00EC57CB"/>
    <w:rsid w:val="00ED622F"/>
    <w:rsid w:val="00EE4AF3"/>
    <w:rsid w:val="00EE65AC"/>
    <w:rsid w:val="00F027A7"/>
    <w:rsid w:val="00F0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Asha Laxmi</cp:lastModifiedBy>
  <cp:revision>2</cp:revision>
  <dcterms:created xsi:type="dcterms:W3CDTF">2022-11-03T08:45:00Z</dcterms:created>
  <dcterms:modified xsi:type="dcterms:W3CDTF">2022-11-03T08:45:00Z</dcterms:modified>
</cp:coreProperties>
</file>