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BA3079A" w:rsidR="005B2106" w:rsidRPr="000422A5" w:rsidRDefault="0099628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B1F2E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226E169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24056F">
              <w:rPr>
                <w:rFonts w:ascii="Arial" w:hAnsi="Arial" w:cs="Arial"/>
              </w:rPr>
              <w:t>30308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3D568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4056F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4056F">
              <w:rPr>
                <w:rFonts w:ascii="Arial" w:hAnsi="Arial" w:cs="Arial"/>
              </w:rPr>
              <w:t>Real-time River Water Quality Monitoring and Control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3B6780CF" w:rsidR="00B2212A" w:rsidRPr="000422A5" w:rsidRDefault="0024056F" w:rsidP="0024056F">
      <w:pPr>
        <w:tabs>
          <w:tab w:val="left" w:pos="232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C56124" wp14:editId="0C53F158">
            <wp:extent cx="5687291" cy="39887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64" cy="39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225CDD70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r w:rsidR="007A2C4E" w:rsidRPr="000422A5">
        <w:rPr>
          <w:rFonts w:ascii="Arial" w:hAnsi="Arial" w:cs="Arial"/>
          <w:b/>
          <w:bCs/>
        </w:rPr>
        <w:t>1:</w:t>
      </w:r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72CE2CCA" w:rsidR="00E9632A" w:rsidRPr="000422A5" w:rsidRDefault="007A2C4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</w:t>
            </w:r>
          </w:p>
        </w:tc>
        <w:tc>
          <w:tcPr>
            <w:tcW w:w="4135" w:type="dxa"/>
          </w:tcPr>
          <w:p w14:paraId="3529BA67" w14:textId="5E161A2B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</w:t>
            </w:r>
            <w:r w:rsidR="00DC4100">
              <w:rPr>
                <w:rFonts w:ascii="Arial" w:hAnsi="Arial" w:cs="Arial"/>
              </w:rPr>
              <w:t>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5227B133" w:rsidR="00B2212A" w:rsidRPr="000422A5" w:rsidRDefault="007A2C4E" w:rsidP="007A2C4E">
            <w:pPr>
              <w:tabs>
                <w:tab w:val="left" w:pos="2320"/>
                <w:tab w:val="left" w:pos="385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to enter the Register/Login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4135" w:type="dxa"/>
          </w:tcPr>
          <w:p w14:paraId="1FB40DB3" w14:textId="30733AE6" w:rsidR="00B2212A" w:rsidRPr="000422A5" w:rsidRDefault="00DC410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096A411C" w:rsidR="00925945" w:rsidRPr="000422A5" w:rsidRDefault="007A2C4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the</w:t>
            </w:r>
            <w:r w:rsidR="00DC4100">
              <w:rPr>
                <w:rFonts w:ascii="Arial" w:hAnsi="Arial" w:cs="Arial"/>
              </w:rPr>
              <w:t xml:space="preserve"> river body</w:t>
            </w:r>
            <w:r>
              <w:rPr>
                <w:rFonts w:ascii="Arial" w:hAnsi="Arial" w:cs="Arial"/>
              </w:rPr>
              <w:t xml:space="preserve"> data from the Cloud</w:t>
            </w:r>
          </w:p>
        </w:tc>
        <w:tc>
          <w:tcPr>
            <w:tcW w:w="4135" w:type="dxa"/>
          </w:tcPr>
          <w:p w14:paraId="3CC3C99C" w14:textId="5D2CCC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</w:t>
            </w:r>
            <w:r w:rsidR="00DC09F4">
              <w:rPr>
                <w:rFonts w:ascii="Arial" w:hAnsi="Arial" w:cs="Arial"/>
              </w:rPr>
              <w:t xml:space="preserve"> IoT API call data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F0CF16D" w:rsidR="000242D9" w:rsidRPr="000422A5" w:rsidRDefault="00DC410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Some threshold values for the data set and alert the user about the abnormalities 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57533A7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</w:t>
            </w:r>
            <w:r w:rsidR="00DC09F4">
              <w:rPr>
                <w:rFonts w:ascii="Arial" w:hAnsi="Arial" w:cs="Arial"/>
              </w:rPr>
              <w:t xml:space="preserve">issolved oxygen, pH, </w:t>
            </w:r>
            <w:r w:rsidR="009661D7">
              <w:rPr>
                <w:rFonts w:ascii="Arial" w:hAnsi="Arial" w:cs="Arial"/>
              </w:rPr>
              <w:t>Ammonia, Chloride levels</w:t>
            </w:r>
          </w:p>
        </w:tc>
        <w:tc>
          <w:tcPr>
            <w:tcW w:w="4135" w:type="dxa"/>
          </w:tcPr>
          <w:p w14:paraId="38671AC6" w14:textId="62ECD4B6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</w:t>
            </w:r>
            <w:r w:rsidR="009661D7">
              <w:rPr>
                <w:rFonts w:ascii="Arial" w:hAnsi="Arial" w:cs="Arial"/>
              </w:rPr>
              <w:t>SQL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4CD49E9A" w:rsidR="004126D1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the data IBM Cloudant is used and user login credentials</w:t>
            </w:r>
          </w:p>
        </w:tc>
        <w:tc>
          <w:tcPr>
            <w:tcW w:w="4135" w:type="dxa"/>
          </w:tcPr>
          <w:p w14:paraId="6653C1B7" w14:textId="3B5875C8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</w:t>
            </w:r>
            <w:r w:rsidR="009661D7">
              <w:rPr>
                <w:rFonts w:ascii="Arial" w:hAnsi="Arial" w:cs="Arial"/>
              </w:rPr>
              <w:t>t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1B75047B" w:rsidR="002F28CE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 code and IoT credentials are stored and API keys</w:t>
            </w:r>
          </w:p>
        </w:tc>
        <w:tc>
          <w:tcPr>
            <w:tcW w:w="4135" w:type="dxa"/>
          </w:tcPr>
          <w:p w14:paraId="1F4C31B6" w14:textId="4E481AE3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15C7574" w:rsidR="00097C14" w:rsidRPr="000422A5" w:rsidRDefault="009661D7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get the </w:t>
            </w:r>
            <w:r w:rsidR="008C2B12">
              <w:rPr>
                <w:rFonts w:ascii="Arial" w:hAnsi="Arial" w:cs="Arial"/>
              </w:rPr>
              <w:t>user login credentials to find the data they require</w:t>
            </w:r>
          </w:p>
        </w:tc>
        <w:tc>
          <w:tcPr>
            <w:tcW w:w="4135" w:type="dxa"/>
          </w:tcPr>
          <w:p w14:paraId="4C1BAA06" w14:textId="7F35E2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2767E6">
              <w:rPr>
                <w:rFonts w:ascii="Arial" w:hAnsi="Arial" w:cs="Arial"/>
              </w:rPr>
              <w:t>Login</w:t>
            </w:r>
            <w:r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5EC97107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data set of the water quality monitored by the sensor network</w:t>
            </w:r>
          </w:p>
        </w:tc>
        <w:tc>
          <w:tcPr>
            <w:tcW w:w="4135" w:type="dxa"/>
          </w:tcPr>
          <w:p w14:paraId="6DE62B35" w14:textId="0ECC7A50" w:rsidR="00097C1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08EDC65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data into analytic graph</w:t>
            </w:r>
          </w:p>
        </w:tc>
        <w:tc>
          <w:tcPr>
            <w:tcW w:w="4135" w:type="dxa"/>
          </w:tcPr>
          <w:p w14:paraId="5C576334" w14:textId="58990EFB" w:rsidR="00F9774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 data to graphical data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2008FD20" w:rsidR="000F5148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host the server and web app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381EACB4" w:rsidR="00931584" w:rsidRPr="000422A5" w:rsidRDefault="002767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Foundry, Node Red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8333F4E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develop the application interface, we use </w:t>
            </w:r>
            <w:r w:rsidRPr="00110E65">
              <w:rPr>
                <w:rFonts w:ascii="Arial" w:hAnsi="Arial" w:cs="Arial"/>
                <w:b/>
                <w:bCs/>
              </w:rPr>
              <w:t xml:space="preserve">MIT 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110E65">
              <w:rPr>
                <w:rFonts w:ascii="Arial" w:hAnsi="Arial" w:cs="Arial"/>
                <w:b/>
                <w:bCs/>
              </w:rPr>
              <w:t>pp Inventor</w:t>
            </w:r>
          </w:p>
        </w:tc>
        <w:tc>
          <w:tcPr>
            <w:tcW w:w="4097" w:type="dxa"/>
          </w:tcPr>
          <w:p w14:paraId="698531D3" w14:textId="1EDCE3E8" w:rsidR="000B4CC1" w:rsidRPr="000422A5" w:rsidRDefault="00110E6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6751054" w:rsidR="008C096A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secure the login credentials and personal information</w:t>
            </w:r>
          </w:p>
        </w:tc>
        <w:tc>
          <w:tcPr>
            <w:tcW w:w="4097" w:type="dxa"/>
          </w:tcPr>
          <w:p w14:paraId="627B370B" w14:textId="77B6311E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SHA-256, </w:t>
            </w:r>
            <w:r w:rsidR="008C1EBD" w:rsidRPr="000422A5">
              <w:rPr>
                <w:rFonts w:ascii="Arial" w:hAnsi="Arial" w:cs="Arial"/>
              </w:rPr>
              <w:t>OWASP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3DA5894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scale the application database</w:t>
            </w:r>
          </w:p>
        </w:tc>
        <w:tc>
          <w:tcPr>
            <w:tcW w:w="4097" w:type="dxa"/>
          </w:tcPr>
          <w:p w14:paraId="18ABF9C8" w14:textId="73BD15C6" w:rsidR="00877017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Auto Scaling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3174C10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data available 24/7</w:t>
            </w:r>
          </w:p>
        </w:tc>
        <w:tc>
          <w:tcPr>
            <w:tcW w:w="4097" w:type="dxa"/>
          </w:tcPr>
          <w:p w14:paraId="67B64970" w14:textId="4363FC2E" w:rsidR="0035733F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load balancer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74B90BB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increase the performance the application in hosted in the high-performance instance</w:t>
            </w:r>
          </w:p>
        </w:tc>
        <w:tc>
          <w:tcPr>
            <w:tcW w:w="4097" w:type="dxa"/>
          </w:tcPr>
          <w:p w14:paraId="3C70C5B4" w14:textId="59C96286" w:rsidR="007C6669" w:rsidRPr="000422A5" w:rsidRDefault="00E20D4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Instance</w:t>
            </w:r>
          </w:p>
        </w:tc>
      </w:tr>
    </w:tbl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0E6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056F"/>
    <w:rsid w:val="002767E6"/>
    <w:rsid w:val="0029428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1F2E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354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8614A"/>
    <w:rsid w:val="007A2C4E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C2B12"/>
    <w:rsid w:val="008D7081"/>
    <w:rsid w:val="00925945"/>
    <w:rsid w:val="00931584"/>
    <w:rsid w:val="00961633"/>
    <w:rsid w:val="009661D7"/>
    <w:rsid w:val="00992BA2"/>
    <w:rsid w:val="00996281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09F4"/>
    <w:rsid w:val="00DC4100"/>
    <w:rsid w:val="00DC7867"/>
    <w:rsid w:val="00DE22BD"/>
    <w:rsid w:val="00E20D4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krishnaincorporated@gmail.com</cp:lastModifiedBy>
  <cp:revision>126</cp:revision>
  <cp:lastPrinted>2022-10-12T07:05:00Z</cp:lastPrinted>
  <dcterms:created xsi:type="dcterms:W3CDTF">2022-09-18T16:51:00Z</dcterms:created>
  <dcterms:modified xsi:type="dcterms:W3CDTF">2022-10-15T14:58:00Z</dcterms:modified>
</cp:coreProperties>
</file>