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679"/>
        <w:gridCol w:w="4682"/>
      </w:tblGrid>
      <w:tr>
        <w:trPr>
          <w:trHeight w:val="452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Yuvaraj.S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Roll No / Reg No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411419104040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College Name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New Prince Shri Bhavani Clg of Engg and Technology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Assessment No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02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Question-1 :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1 . Importing Required Package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seaborn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sns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numpy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matplotlib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pyplot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plt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%matplotlib 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inline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Question-2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212121"/>
          <w:spacing w:val="0"/>
          <w:position w:val="0"/>
          <w:sz w:val="28"/>
          <w:u w:val="single"/>
          <w:shd w:fill="FFFFFF" w:val="clear"/>
        </w:rPr>
        <w:t xml:space="preserve">2. 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Loading the Dataset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  <w:t xml:space="preserve">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df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"/content/Churn_Modelling.csv"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df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object w:dxaOrig="7491" w:dyaOrig="5588">
          <v:rect xmlns:o="urn:schemas-microsoft-com:office:office" xmlns:v="urn:schemas-microsoft-com:vml" id="rectole0000000000" style="width:374.550000pt;height:27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Question-3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auto" w:val="clear"/>
        </w:rPr>
        <w:t xml:space="preserve">3. Visualizations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3.1 Univariate Analysis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  sns.displot(df.Tenure)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6013" w:dyaOrig="4454">
          <v:rect xmlns:o="urn:schemas-microsoft-com:office:office" xmlns:v="urn:schemas-microsoft-com:vml" id="rectole0000000001" style="width:300.650000pt;height:222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3.2 Bi-Variate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df.plot.line()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5669" w:dyaOrig="2955">
          <v:rect xmlns:o="urn:schemas-microsoft-com:office:office" xmlns:v="urn:schemas-microsoft-com:vml" id="rectole0000000002" style="width:283.450000pt;height:14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3.3 Multi - 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sns.lmplot(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,df,hue=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 fit_reg=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False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899" w:dyaOrig="2227">
          <v:rect xmlns:o="urn:schemas-microsoft-com:office:office" xmlns:v="urn:schemas-microsoft-com:vml" id="rectole0000000003" style="width:244.950000pt;height:111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Question-4 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4. Perform descriptive statistics on the dataset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df.describe()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4555" w:dyaOrig="1538">
          <v:rect xmlns:o="urn:schemas-microsoft-com:office:office" xmlns:v="urn:schemas-microsoft-com:vml" id="rectole0000000004" style="width:227.750000pt;height:76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Question-5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5. Handle the Missing values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data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pd.isnull(data[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000000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48"/>
          <w:shd w:fill="FFFFFF" w:val="clear"/>
        </w:rPr>
      </w:pPr>
      <w:r>
        <w:object w:dxaOrig="4555" w:dyaOrig="2976">
          <v:rect xmlns:o="urn:schemas-microsoft-com:office:office" xmlns:v="urn:schemas-microsoft-com:vml" id="rectole0000000005" style="width:227.750000pt;height:148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2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Question-6: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E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E" w:val="clear"/>
        </w:rPr>
        <w:t xml:space="preserve">6. Find the outliers and replace the outliers.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= np.where(df[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&gt;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10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np.median,df[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5892" w:dyaOrig="2834">
          <v:rect xmlns:o="urn:schemas-microsoft-com:office:office" xmlns:v="urn:schemas-microsoft-com:vml" id="rectole0000000006" style="width:294.600000pt;height:141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Question-7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7. Check for Categorical columns and perform encoding.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pd.get_dummies(df, columns=[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], prefix=[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]).head()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555" w:dyaOrig="2571">
          <v:rect xmlns:o="urn:schemas-microsoft-com:office:office" xmlns:v="urn:schemas-microsoft-com:vml" id="rectole0000000007" style="width:227.750000pt;height:128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4555" w:dyaOrig="2692">
          <v:rect xmlns:o="urn:schemas-microsoft-com:office:office" xmlns:v="urn:schemas-microsoft-com:vml" id="rectole0000000008" style="width:227.750000pt;height:13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Question-8: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 Split the data into dependent and independent variables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8.1 Split the data into Independent variables.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X = df.iloc[:, :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(X)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6944" w:dyaOrig="2936">
          <v:rect xmlns:o="urn:schemas-microsoft-com:office:office" xmlns:v="urn:schemas-microsoft-com:vml" id="rectole0000000009" style="width:347.200000pt;height:146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8.2 Split the data into Dependent variables.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Y = df.iloc[:,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(Y)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7451" w:dyaOrig="688">
          <v:rect xmlns:o="urn:schemas-microsoft-com:office:office" xmlns:v="urn:schemas-microsoft-com:vml" id="rectole0000000010" style="width:372.550000pt;height:3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Question-9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9. Scale the independent variables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sklearn.preprocessing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MinMaxScaler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scaler = MinMaxScaler()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 = scaler.fit_transform(df[[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4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(df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555" w:dyaOrig="4535">
          <v:rect xmlns:o="urn:schemas-microsoft-com:office:office" xmlns:v="urn:schemas-microsoft-com:vml" id="rectole0000000011" style="width:227.750000pt;height:226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Question-10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sklearn.model_selection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train_test_split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 = df.drop(columns = 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]).copy()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y = 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X_train, X_rem, y_train, y_rem = train_test_split(X,y, 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test_size =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X_valid, X_test, y_valid, y_test = train_test_split(X_rem,y_rem, test_size=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(X_train.shape),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(y_train.shape)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(X_valid.shape),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(y_valid.shape)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(X_test.shape),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(y_test.shape)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7876" w:dyaOrig="1680">
          <v:rect xmlns:o="urn:schemas-microsoft-com:office:office" xmlns:v="urn:schemas-microsoft-com:vml" id="rectole0000000012" style="width:393.800000pt;height:84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