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078" w:type="dxa"/>
        <w:tblInd w:w="-751" w:type="dxa"/>
        <w:tblCellMar>
          <w:left w:w="0" w:type="dxa"/>
          <w:right w:w="0" w:type="dxa"/>
        </w:tblCellMar>
        <w:tblLook w:val="04A0"/>
      </w:tblPr>
      <w:tblGrid>
        <w:gridCol w:w="1036"/>
        <w:gridCol w:w="2363"/>
        <w:gridCol w:w="1696"/>
        <w:gridCol w:w="3041"/>
        <w:gridCol w:w="2155"/>
        <w:gridCol w:w="2046"/>
        <w:gridCol w:w="1741"/>
      </w:tblGrid>
      <w:tr w:rsidR="00BB085F" w:rsidRPr="00625910" w:rsidTr="00D36FE0">
        <w:trPr>
          <w:trHeight w:val="897"/>
        </w:trPr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F139D7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SL.NO</w:t>
            </w: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F139D7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TITLE</w:t>
            </w: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F139D7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YEAR OF THE PAPER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6B46AF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6B46AF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METHODOLOGY USED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F139D7" w:rsidP="00F139D7">
            <w:pPr>
              <w:tabs>
                <w:tab w:val="right" w:pos="19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MERITS</w:t>
            </w: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D7" w:rsidRPr="00625910" w:rsidRDefault="000A6B35" w:rsidP="00F139D7">
            <w:pPr>
              <w:tabs>
                <w:tab w:val="right" w:pos="1992"/>
              </w:tabs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6B46AF" w:rsidRPr="006259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DEMERITS</w:t>
            </w:r>
          </w:p>
        </w:tc>
      </w:tr>
      <w:tr w:rsidR="00BB085F" w:rsidRPr="00625910" w:rsidTr="00D36FE0">
        <w:trPr>
          <w:trHeight w:val="1965"/>
        </w:trPr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F139D7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577151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A modular cluster based collaborative recommender system for cardiac patients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F139D7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7151" w:rsidRPr="00625910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577151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Mustaqeem, A.; Anwar, S.M.; Majid, M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577151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Classification model to identify CVDs</w:t>
            </w:r>
            <w:r w:rsidR="00D325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577151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reduce the mortality rate by providing a timely treatment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D7" w:rsidRPr="00625910" w:rsidRDefault="00D36FE0" w:rsidP="0038735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2103" w:rsidRPr="00625910">
              <w:rPr>
                <w:rFonts w:ascii="Times New Roman" w:hAnsi="Times New Roman" w:cs="Times New Roman"/>
                <w:sz w:val="24"/>
                <w:szCs w:val="24"/>
              </w:rPr>
              <w:t>A normal heartbeat varies with age, body size, activity, and emotions.</w:t>
            </w:r>
          </w:p>
        </w:tc>
      </w:tr>
      <w:tr w:rsidR="00BB085F" w:rsidRPr="00625910" w:rsidTr="00D36FE0">
        <w:trPr>
          <w:trHeight w:val="1669"/>
        </w:trPr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F139D7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BB085F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Deep Learning for  Image Analysis.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BB085F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BB085F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Irmakci, I.; Anwar, S.M.; Torigian, D.A.; Bagci, U.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D3259E" w:rsidP="00BB0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BB085F" w:rsidRPr="00625910">
              <w:rPr>
                <w:rFonts w:ascii="Times New Roman" w:hAnsi="Times New Roman" w:cs="Times New Roman"/>
                <w:sz w:val="24"/>
                <w:szCs w:val="24"/>
              </w:rPr>
              <w:t xml:space="preserve">eep learning techniques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Supervised Learning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BB085F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It provide significant performance in radiological image analysis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D7" w:rsidRPr="00625910" w:rsidRDefault="00865447" w:rsidP="0038735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Good</w:t>
            </w:r>
            <w:r w:rsidR="00D36FE0" w:rsidRPr="006259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0A6B35" w:rsidRPr="006259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D36FE0" w:rsidRPr="006259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performance in radiological image</w:t>
            </w:r>
          </w:p>
        </w:tc>
      </w:tr>
      <w:tr w:rsidR="00BB085F" w:rsidRPr="00625910" w:rsidTr="00B05954">
        <w:trPr>
          <w:trHeight w:val="1894"/>
        </w:trPr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F139D7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D36FE0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Speech emotion recognition using deep 1D &amp; 2-D CNN LSTM networks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D36FE0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D36FE0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Zhao, J.; Mao, X.; Chen, L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D36FE0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D3259E">
              <w:rPr>
                <w:rFonts w:ascii="Times New Roman" w:hAnsi="Times New Roman" w:cs="Times New Roman"/>
                <w:sz w:val="24"/>
                <w:szCs w:val="24"/>
              </w:rPr>
              <w:t>time series data, 2</w:t>
            </w: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 xml:space="preserve">-D CNNs are proposed </w:t>
            </w:r>
            <w:r w:rsidR="00D325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9D7" w:rsidRPr="00625910" w:rsidRDefault="00D36FE0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 xml:space="preserve">Represents the </w:t>
            </w:r>
            <w:r w:rsidR="00515AF3">
              <w:rPr>
                <w:rFonts w:ascii="Times New Roman" w:hAnsi="Times New Roman" w:cs="Times New Roman"/>
                <w:sz w:val="24"/>
                <w:szCs w:val="24"/>
              </w:rPr>
              <w:t>ssss</w:t>
            </w: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time series data in a 2-D format could benefit certain machine learning tasks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D7" w:rsidRPr="00625910" w:rsidRDefault="00D36FE0" w:rsidP="0038735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Time series maintenance is difficult. </w:t>
            </w:r>
          </w:p>
        </w:tc>
      </w:tr>
      <w:tr w:rsidR="00D36FE0" w:rsidRPr="00625910" w:rsidTr="00D36FE0">
        <w:trPr>
          <w:trHeight w:val="1905"/>
        </w:trPr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FE0" w:rsidRPr="00625910" w:rsidRDefault="00B05954" w:rsidP="0038735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4.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FE0" w:rsidRPr="00625910" w:rsidRDefault="000A6B35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Fast and accurate deep network learning by exponential linear units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FE0" w:rsidRPr="00625910" w:rsidRDefault="000A6B35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FE0" w:rsidRPr="00625910" w:rsidRDefault="00761C5C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Clevert, D. A.; Unterthiner, T.; Hochreiter, S.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FE0" w:rsidRPr="00625910" w:rsidRDefault="000A6B35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The three primary forms of noise in the ECG signal are power line interference, baseline drift, and electromyographic noise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6FE0" w:rsidRPr="00625910" w:rsidRDefault="000A6B35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The noise from the original ECG signal must be removed to ensure that a denoised ECG signal is obtained for further processing.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6FE0" w:rsidRPr="00625910" w:rsidRDefault="000A6B35" w:rsidP="0038735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Only original ECG signal must be removed.</w:t>
            </w:r>
          </w:p>
        </w:tc>
      </w:tr>
      <w:tr w:rsidR="00BB085F" w:rsidRPr="00625910" w:rsidTr="00D36FE0">
        <w:trPr>
          <w:trHeight w:val="1905"/>
        </w:trPr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085F" w:rsidRPr="00625910" w:rsidRDefault="00761C5C" w:rsidP="0038735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5910" w:rsidRPr="00625910" w:rsidRDefault="00625910" w:rsidP="006259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CG arrhythmia classification using a 2-D</w:t>
            </w:r>
          </w:p>
          <w:p w:rsidR="00BB085F" w:rsidRPr="00625910" w:rsidRDefault="00625910" w:rsidP="00625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convolutional neural network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085F" w:rsidRPr="00625910" w:rsidRDefault="00625910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085F" w:rsidRPr="00625910" w:rsidRDefault="00625910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Jun, T.J.; Nguyen, H.M.; Kang, D.; Kim, D.; Kim, D.; Kim, Y.H.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5910" w:rsidRPr="00625910" w:rsidRDefault="00761C5C" w:rsidP="006259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classification algorithms such as SVM, fast Fourier neural network, and tree-based algorithms</w:t>
            </w:r>
          </w:p>
          <w:p w:rsidR="00BB085F" w:rsidRPr="00625910" w:rsidRDefault="00BB085F" w:rsidP="00761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085F" w:rsidRPr="00625910" w:rsidRDefault="00625910" w:rsidP="006259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 xml:space="preserve"> The classification of a single image based representation of an ECG signal is always the same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085F" w:rsidRPr="00625910" w:rsidRDefault="00625910" w:rsidP="0038735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Classification is based only in ECG signal.</w:t>
            </w:r>
          </w:p>
        </w:tc>
      </w:tr>
      <w:tr w:rsidR="00625910" w:rsidRPr="00625910" w:rsidTr="00D36FE0">
        <w:trPr>
          <w:trHeight w:val="1905"/>
        </w:trPr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5910" w:rsidRPr="00625910" w:rsidRDefault="00625910" w:rsidP="0038735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6.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5910" w:rsidRPr="00625910" w:rsidRDefault="00625910" w:rsidP="006259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ECG arrhythmia classification using transfer learning from 2-dimensional deep</w:t>
            </w:r>
          </w:p>
          <w:p w:rsidR="00625910" w:rsidRPr="00625910" w:rsidRDefault="00625910" w:rsidP="006259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CNN features.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5910" w:rsidRPr="00625910" w:rsidRDefault="00625910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5910" w:rsidRPr="00625910" w:rsidRDefault="00625910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Salem, M.; Taheri, S.; Yuan, J.S.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5910" w:rsidRPr="00625910" w:rsidRDefault="007A06C4" w:rsidP="006259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25910" w:rsidRPr="00625910">
              <w:rPr>
                <w:rFonts w:ascii="Times New Roman" w:hAnsi="Times New Roman" w:cs="Times New Roman"/>
                <w:sz w:val="24"/>
                <w:szCs w:val="24"/>
              </w:rPr>
              <w:t>he purpose of generalization, the performance should be tested on</w:t>
            </w:r>
          </w:p>
          <w:p w:rsidR="00625910" w:rsidRPr="00625910" w:rsidRDefault="00625910" w:rsidP="006259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 xml:space="preserve">larger datasets. 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5910" w:rsidRPr="00625910" w:rsidRDefault="00625910" w:rsidP="006259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 xml:space="preserve"> 1-D ECG signal is converted to 2-D images for using 2-D</w:t>
            </w:r>
          </w:p>
          <w:p w:rsidR="00625910" w:rsidRPr="00625910" w:rsidRDefault="00625910" w:rsidP="006259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</w:rPr>
              <w:t>CNN models.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5910" w:rsidRPr="00625910" w:rsidRDefault="00625910" w:rsidP="0038735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59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Large data sets violates privacy principles. Not useful in short terms. </w:t>
            </w:r>
          </w:p>
        </w:tc>
      </w:tr>
    </w:tbl>
    <w:p w:rsidR="00633AE3" w:rsidRPr="00625910" w:rsidRDefault="00047458">
      <w:pPr>
        <w:rPr>
          <w:rFonts w:ascii="Times New Roman" w:hAnsi="Times New Roman" w:cs="Times New Roman"/>
          <w:sz w:val="24"/>
          <w:szCs w:val="24"/>
        </w:rPr>
      </w:pPr>
    </w:p>
    <w:sectPr w:rsidR="00633AE3" w:rsidRPr="00625910" w:rsidSect="0038735C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458" w:rsidRDefault="00047458" w:rsidP="0038735C">
      <w:pPr>
        <w:spacing w:after="0" w:line="240" w:lineRule="auto"/>
      </w:pPr>
      <w:r>
        <w:separator/>
      </w:r>
    </w:p>
  </w:endnote>
  <w:endnote w:type="continuationSeparator" w:id="1">
    <w:p w:rsidR="00047458" w:rsidRDefault="00047458" w:rsidP="00387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458" w:rsidRDefault="00047458" w:rsidP="0038735C">
      <w:pPr>
        <w:spacing w:after="0" w:line="240" w:lineRule="auto"/>
      </w:pPr>
      <w:r>
        <w:separator/>
      </w:r>
    </w:p>
  </w:footnote>
  <w:footnote w:type="continuationSeparator" w:id="1">
    <w:p w:rsidR="00047458" w:rsidRDefault="00047458" w:rsidP="00387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35C" w:rsidRPr="0038735C" w:rsidRDefault="0038735C" w:rsidP="0038735C">
    <w:pPr>
      <w:pStyle w:val="Header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38735C">
      <w:rPr>
        <w:rFonts w:ascii="Times New Roman" w:hAnsi="Times New Roman" w:cs="Times New Roman"/>
        <w:b/>
        <w:sz w:val="28"/>
        <w:szCs w:val="28"/>
        <w:u w:val="single"/>
      </w:rPr>
      <w:t>LITERATURE SURVEY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735C"/>
    <w:rsid w:val="00047458"/>
    <w:rsid w:val="000A6B35"/>
    <w:rsid w:val="0038735C"/>
    <w:rsid w:val="00515AF3"/>
    <w:rsid w:val="00577151"/>
    <w:rsid w:val="00625910"/>
    <w:rsid w:val="006A2498"/>
    <w:rsid w:val="006B46AF"/>
    <w:rsid w:val="00761C5C"/>
    <w:rsid w:val="007A06C4"/>
    <w:rsid w:val="00865447"/>
    <w:rsid w:val="0087732B"/>
    <w:rsid w:val="009E01D0"/>
    <w:rsid w:val="00B05954"/>
    <w:rsid w:val="00BB085F"/>
    <w:rsid w:val="00CA4A49"/>
    <w:rsid w:val="00CE2103"/>
    <w:rsid w:val="00D3259E"/>
    <w:rsid w:val="00D36FE0"/>
    <w:rsid w:val="00EE338F"/>
    <w:rsid w:val="00EE35CC"/>
    <w:rsid w:val="00EE7C60"/>
    <w:rsid w:val="00F13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7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735C"/>
  </w:style>
  <w:style w:type="paragraph" w:styleId="Footer">
    <w:name w:val="footer"/>
    <w:basedOn w:val="Normal"/>
    <w:link w:val="FooterChar"/>
    <w:uiPriority w:val="99"/>
    <w:semiHidden/>
    <w:unhideWhenUsed/>
    <w:rsid w:val="00387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73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4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58</cp:revision>
  <dcterms:created xsi:type="dcterms:W3CDTF">2022-09-18T13:44:00Z</dcterms:created>
  <dcterms:modified xsi:type="dcterms:W3CDTF">2022-09-19T06:07:00Z</dcterms:modified>
</cp:coreProperties>
</file>