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E6E3751" w:rsidR="005B2106" w:rsidRPr="00366C3D" w:rsidRDefault="00DA227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76C24F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DA2270">
              <w:rPr>
                <w:rFonts w:ascii="Arial" w:hAnsi="Arial" w:cs="Arial"/>
              </w:rPr>
              <w:t>54092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D515793" w:rsidR="000708AF" w:rsidRPr="00366C3D" w:rsidRDefault="00DA227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leakage monitoring and alerting system for industries.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46DD5D33" w14:textId="5045C603" w:rsidR="00F11560" w:rsidRPr="00366C3D" w:rsidRDefault="00ED1E35" w:rsidP="00ED1E35">
      <w:pPr>
        <w:jc w:val="center"/>
        <w:rPr>
          <w:rFonts w:ascii="Arial" w:hAnsi="Arial" w:cs="Arial"/>
          <w:b/>
          <w:bCs/>
        </w:rPr>
      </w:pPr>
      <w:r w:rsidRPr="00ED1E35">
        <w:rPr>
          <w:rFonts w:ascii="Arial" w:hAnsi="Arial" w:cs="Arial"/>
          <w:b/>
          <w:bCs/>
          <w:noProof/>
        </w:rPr>
        <w:drawing>
          <wp:inline distT="0" distB="0" distL="0" distR="0" wp14:anchorId="65F54782" wp14:editId="0DC53FC3">
            <wp:extent cx="4072255" cy="4523232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31" cy="45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5A49C870" w14:textId="77777777" w:rsidR="00A07668" w:rsidRDefault="00ED1E35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Customer </w:t>
            </w:r>
          </w:p>
          <w:p w14:paraId="016E68E2" w14:textId="0A04F2A9" w:rsidR="00ED1E35" w:rsidRPr="000D4790" w:rsidRDefault="00ED1E35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(higher authority)</w:t>
            </w:r>
          </w:p>
        </w:tc>
        <w:tc>
          <w:tcPr>
            <w:tcW w:w="1850" w:type="dxa"/>
          </w:tcPr>
          <w:p w14:paraId="03BA64D2" w14:textId="2C5DB2EE" w:rsidR="00A07668" w:rsidRPr="000D4790" w:rsidRDefault="00ED1E3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Confirmation </w:t>
            </w: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178AB99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  <w:r w:rsidR="00C731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6840522E" w14:textId="77777777" w:rsidR="00A07668" w:rsidRDefault="00ED1E35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Customer </w:t>
            </w:r>
          </w:p>
          <w:p w14:paraId="7CE669D6" w14:textId="22B48F7A" w:rsidR="00ED1E35" w:rsidRPr="000D4790" w:rsidRDefault="00ED1E35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(mobile user)</w:t>
            </w:r>
          </w:p>
        </w:tc>
        <w:tc>
          <w:tcPr>
            <w:tcW w:w="1850" w:type="dxa"/>
          </w:tcPr>
          <w:p w14:paraId="2E774316" w14:textId="2E49C4F6" w:rsidR="00A07668" w:rsidRPr="000D4790" w:rsidRDefault="00ED1E3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Registration </w:t>
            </w: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6B96E98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  <w:r w:rsidR="00C731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A0A86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A76A938" w14:textId="0D62E820" w:rsidR="00CA0A86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  <w:p w14:paraId="18CC699B" w14:textId="5AEC423C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(fire service)</w:t>
            </w:r>
          </w:p>
        </w:tc>
        <w:tc>
          <w:tcPr>
            <w:tcW w:w="1850" w:type="dxa"/>
          </w:tcPr>
          <w:p w14:paraId="74FC2690" w14:textId="5D841C96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Safety measure register</w:t>
            </w:r>
          </w:p>
        </w:tc>
        <w:tc>
          <w:tcPr>
            <w:tcW w:w="1309" w:type="dxa"/>
          </w:tcPr>
          <w:p w14:paraId="78C92755" w14:textId="416D962B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6902C189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</w:t>
            </w:r>
            <w:r>
              <w:rPr>
                <w:rFonts w:ascii="Arial" w:hAnsi="Arial" w:cs="Arial"/>
                <w:sz w:val="20"/>
                <w:szCs w:val="20"/>
              </w:rPr>
              <w:t>r the application in mobile user.</w:t>
            </w:r>
          </w:p>
        </w:tc>
        <w:tc>
          <w:tcPr>
            <w:tcW w:w="2596" w:type="dxa"/>
          </w:tcPr>
          <w:p w14:paraId="7331E4F9" w14:textId="353D74B9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378F750D" w14:textId="5F0DB786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374" w:type="dxa"/>
          </w:tcPr>
          <w:p w14:paraId="49091953" w14:textId="23C0EB33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A0A86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33E07D6C" w14:textId="77777777" w:rsidR="00CA0A86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Customer </w:t>
            </w:r>
          </w:p>
          <w:p w14:paraId="429F9F07" w14:textId="676FC7DF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(credentials)</w:t>
            </w:r>
          </w:p>
        </w:tc>
        <w:tc>
          <w:tcPr>
            <w:tcW w:w="1850" w:type="dxa"/>
          </w:tcPr>
          <w:p w14:paraId="00A49920" w14:textId="23F80D7D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6460AB42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  <w:r w:rsidR="00C731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3899228C" w14:textId="2A73D706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my dashboard</w:t>
            </w:r>
          </w:p>
        </w:tc>
        <w:tc>
          <w:tcPr>
            <w:tcW w:w="1374" w:type="dxa"/>
          </w:tcPr>
          <w:p w14:paraId="50D42D9B" w14:textId="3BAF803E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A0A86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56A67626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Notification </w:t>
            </w:r>
          </w:p>
        </w:tc>
        <w:tc>
          <w:tcPr>
            <w:tcW w:w="1309" w:type="dxa"/>
          </w:tcPr>
          <w:p w14:paraId="7DE92C7B" w14:textId="2D25BCF0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15539C8A" w14:textId="670F4053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able to receive alert notification via GSM module if gas leaks.</w:t>
            </w:r>
          </w:p>
        </w:tc>
        <w:tc>
          <w:tcPr>
            <w:tcW w:w="2596" w:type="dxa"/>
          </w:tcPr>
          <w:p w14:paraId="43A91387" w14:textId="0909D4E0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receive the notification &amp; locate the place.</w:t>
            </w:r>
          </w:p>
        </w:tc>
        <w:tc>
          <w:tcPr>
            <w:tcW w:w="1374" w:type="dxa"/>
          </w:tcPr>
          <w:p w14:paraId="252ABC59" w14:textId="15A3723B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31154F09" w14:textId="3E281B7F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A0A86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14701A2C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Emergency helpline</w:t>
            </w:r>
          </w:p>
        </w:tc>
        <w:tc>
          <w:tcPr>
            <w:tcW w:w="1309" w:type="dxa"/>
          </w:tcPr>
          <w:p w14:paraId="5C37B98C" w14:textId="09BD0642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309416C7" w14:textId="1BC15EDB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C731A4">
              <w:rPr>
                <w:rFonts w:ascii="Arial" w:hAnsi="Arial" w:cs="Arial"/>
                <w:sz w:val="20"/>
                <w:szCs w:val="20"/>
              </w:rPr>
              <w:t>can respond to customer queries with the stipulated time.</w:t>
            </w:r>
          </w:p>
        </w:tc>
        <w:tc>
          <w:tcPr>
            <w:tcW w:w="2596" w:type="dxa"/>
          </w:tcPr>
          <w:p w14:paraId="3781F1D3" w14:textId="1334692C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resolve the queries.</w:t>
            </w:r>
          </w:p>
        </w:tc>
        <w:tc>
          <w:tcPr>
            <w:tcW w:w="1374" w:type="dxa"/>
          </w:tcPr>
          <w:p w14:paraId="0789D748" w14:textId="4667D570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3FC48783" w14:textId="151E2D2C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A0A86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0A1573A9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Accessing </w:t>
            </w:r>
          </w:p>
        </w:tc>
        <w:tc>
          <w:tcPr>
            <w:tcW w:w="1309" w:type="dxa"/>
          </w:tcPr>
          <w:p w14:paraId="4F201382" w14:textId="03CC51C3" w:rsidR="00CA0A86" w:rsidRPr="000D4790" w:rsidRDefault="00CA0A86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2FC68785" w14:textId="64EAAB1D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the customer’s details.</w:t>
            </w:r>
          </w:p>
        </w:tc>
        <w:tc>
          <w:tcPr>
            <w:tcW w:w="2596" w:type="dxa"/>
          </w:tcPr>
          <w:p w14:paraId="5142242A" w14:textId="2BA2F169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details.</w:t>
            </w:r>
          </w:p>
        </w:tc>
        <w:tc>
          <w:tcPr>
            <w:tcW w:w="1374" w:type="dxa"/>
          </w:tcPr>
          <w:p w14:paraId="11DF1975" w14:textId="7CE5918E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7E25C992" w14:textId="760847A2" w:rsidR="00CA0A86" w:rsidRPr="000D4790" w:rsidRDefault="00C731A4" w:rsidP="00CA0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731A4"/>
    <w:rsid w:val="00C80DC0"/>
    <w:rsid w:val="00CA0A86"/>
    <w:rsid w:val="00D47E72"/>
    <w:rsid w:val="00D76549"/>
    <w:rsid w:val="00D97A7C"/>
    <w:rsid w:val="00DA0780"/>
    <w:rsid w:val="00DA2270"/>
    <w:rsid w:val="00DB06D2"/>
    <w:rsid w:val="00DB6A25"/>
    <w:rsid w:val="00DC7867"/>
    <w:rsid w:val="00DE22BD"/>
    <w:rsid w:val="00EB10A4"/>
    <w:rsid w:val="00ED1E35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BALAJI</cp:lastModifiedBy>
  <cp:revision>59</cp:revision>
  <cp:lastPrinted>2022-10-03T05:10:00Z</cp:lastPrinted>
  <dcterms:created xsi:type="dcterms:W3CDTF">2022-09-18T16:51:00Z</dcterms:created>
  <dcterms:modified xsi:type="dcterms:W3CDTF">2022-10-19T05:42:00Z</dcterms:modified>
</cp:coreProperties>
</file>