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0422A5" w:rsidRDefault="00BE1848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07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D07C12" w:rsidRPr="00D07C12">
              <w:rPr>
                <w:rFonts w:ascii="Arial" w:hAnsi="Arial" w:cs="Arial"/>
                <w:lang w:val="en-US"/>
              </w:rPr>
              <w:t>54092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0422A5" w:rsidRDefault="00D07C12" w:rsidP="000708AF">
            <w:pPr>
              <w:rPr>
                <w:rFonts w:ascii="Arial" w:hAnsi="Arial" w:cs="Arial"/>
              </w:rPr>
            </w:pPr>
            <w:r w:rsidRPr="00D07C12">
              <w:rPr>
                <w:rFonts w:ascii="Arial" w:hAnsi="Arial" w:cs="Arial"/>
                <w:lang w:val="en-US"/>
              </w:rPr>
              <w:t>Gas leakage monitoring and alerting system for industrie</w:t>
            </w:r>
            <w:r>
              <w:rPr>
                <w:rFonts w:ascii="Arial" w:hAnsi="Arial" w:cs="Arial"/>
                <w:lang w:val="en-US"/>
              </w:rPr>
              <w:t>s</w:t>
            </w:r>
          </w:p>
        </w:tc>
      </w:tr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:rsidR="00B2212A" w:rsidRPr="004C45F1" w:rsidRDefault="004C45F1" w:rsidP="004C45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6590805" cy="3942608"/>
            <wp:effectExtent l="19050" t="0" r="495" b="0"/>
            <wp:docPr id="1" name="Picture 0" descr="te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h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1494" cy="39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B2212A" w:rsidRPr="000422A5" w:rsidTr="00FD49ED">
        <w:trPr>
          <w:trHeight w:val="398"/>
        </w:trPr>
        <w:tc>
          <w:tcPr>
            <w:tcW w:w="83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FD49ED">
        <w:trPr>
          <w:trHeight w:val="489"/>
        </w:trPr>
        <w:tc>
          <w:tcPr>
            <w:tcW w:w="834" w:type="dxa"/>
          </w:tcPr>
          <w:p w:rsidR="00B2212A" w:rsidRPr="004C45F1" w:rsidRDefault="004C45F1" w:rsidP="004C45F1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400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E9632A" w:rsidRPr="000422A5" w:rsidRDefault="001616C3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user needs to register and can see the other device. For example, through the web UI, mobile </w:t>
            </w:r>
            <w:proofErr w:type="spellStart"/>
            <w:r>
              <w:rPr>
                <w:rFonts w:ascii="Arial" w:hAnsi="Arial" w:cs="Arial"/>
              </w:rPr>
              <w:t>app,etc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4135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</w:t>
            </w:r>
          </w:p>
        </w:tc>
      </w:tr>
      <w:tr w:rsidR="00B2212A" w:rsidRPr="000422A5" w:rsidTr="00FD49ED">
        <w:trPr>
          <w:trHeight w:val="470"/>
        </w:trPr>
        <w:tc>
          <w:tcPr>
            <w:tcW w:w="834" w:type="dxa"/>
          </w:tcPr>
          <w:p w:rsidR="00B2212A" w:rsidRPr="004C45F1" w:rsidRDefault="004C45F1" w:rsidP="004C45F1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4006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:rsidR="00B2212A" w:rsidRPr="000422A5" w:rsidRDefault="001616C3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owner’s device must be connected to the system.</w:t>
            </w:r>
          </w:p>
        </w:tc>
        <w:tc>
          <w:tcPr>
            <w:tcW w:w="4135" w:type="dxa"/>
          </w:tcPr>
          <w:p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Python</w:t>
            </w:r>
          </w:p>
        </w:tc>
      </w:tr>
      <w:tr w:rsidR="00925945" w:rsidRPr="000422A5" w:rsidTr="00FD49ED">
        <w:trPr>
          <w:trHeight w:val="470"/>
        </w:trPr>
        <w:tc>
          <w:tcPr>
            <w:tcW w:w="834" w:type="dxa"/>
          </w:tcPr>
          <w:p w:rsidR="00925945" w:rsidRPr="004C45F1" w:rsidRDefault="004C45F1" w:rsidP="004C45F1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4006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25945" w:rsidRPr="000422A5" w:rsidRDefault="001616C3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owner’s device must be functional.</w:t>
            </w:r>
          </w:p>
        </w:tc>
        <w:tc>
          <w:tcPr>
            <w:tcW w:w="4135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</w:p>
        </w:tc>
      </w:tr>
      <w:tr w:rsidR="000242D9" w:rsidRPr="000422A5" w:rsidTr="00FD49ED">
        <w:trPr>
          <w:trHeight w:val="470"/>
        </w:trPr>
        <w:tc>
          <w:tcPr>
            <w:tcW w:w="834" w:type="dxa"/>
          </w:tcPr>
          <w:p w:rsidR="000242D9" w:rsidRPr="004C45F1" w:rsidRDefault="004C45F1" w:rsidP="004C45F1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0242D9" w:rsidRPr="000422A5" w:rsidRDefault="001616C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a gas leak is detected, a notification is sent to the owner.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Watson Assistant</w:t>
            </w:r>
          </w:p>
        </w:tc>
      </w:tr>
      <w:tr w:rsidR="000242D9" w:rsidRPr="000422A5" w:rsidTr="00FD49ED">
        <w:trPr>
          <w:trHeight w:val="489"/>
        </w:trPr>
        <w:tc>
          <w:tcPr>
            <w:tcW w:w="834" w:type="dxa"/>
          </w:tcPr>
          <w:p w:rsidR="000242D9" w:rsidRPr="004C45F1" w:rsidRDefault="004C45F1" w:rsidP="004C45F1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0242D9" w:rsidRPr="000422A5" w:rsidRDefault="00D032B0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data type can be of any form like text, custom block of dataset to the cloud from the central IOT </w:t>
            </w:r>
            <w:proofErr w:type="spellStart"/>
            <w:r>
              <w:rPr>
                <w:rFonts w:ascii="Arial" w:hAnsi="Arial" w:cs="Arial"/>
              </w:rPr>
              <w:t>device,etc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4135" w:type="dxa"/>
          </w:tcPr>
          <w:p w:rsidR="000242D9" w:rsidRPr="000422A5" w:rsidRDefault="00BE1848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MySQL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r w:rsidR="000242D9" w:rsidRPr="000422A5">
              <w:rPr>
                <w:rFonts w:ascii="Arial" w:hAnsi="Arial" w:cs="Arial"/>
              </w:rPr>
              <w:t>etc.</w:t>
            </w:r>
          </w:p>
        </w:tc>
      </w:tr>
      <w:tr w:rsidR="002F28CE" w:rsidRPr="000422A5" w:rsidTr="00FD49ED">
        <w:trPr>
          <w:trHeight w:val="489"/>
        </w:trPr>
        <w:tc>
          <w:tcPr>
            <w:tcW w:w="834" w:type="dxa"/>
          </w:tcPr>
          <w:p w:rsidR="002F28CE" w:rsidRPr="004C45F1" w:rsidRDefault="004C45F1" w:rsidP="004C45F1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4006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:rsidR="002F28CE" w:rsidRPr="000422A5" w:rsidRDefault="00D032B0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file should be labelled, what it contains and how long it should be kept.</w:t>
            </w:r>
          </w:p>
        </w:tc>
        <w:tc>
          <w:tcPr>
            <w:tcW w:w="4135" w:type="dxa"/>
          </w:tcPr>
          <w:p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</w:t>
            </w:r>
            <w:r w:rsidR="00D032B0">
              <w:rPr>
                <w:rFonts w:ascii="Arial" w:hAnsi="Arial" w:cs="Arial"/>
              </w:rPr>
              <w:t xml:space="preserve">rage or </w:t>
            </w:r>
            <w:r w:rsidRPr="000422A5">
              <w:rPr>
                <w:rFonts w:ascii="Arial" w:hAnsi="Arial" w:cs="Arial"/>
              </w:rPr>
              <w:t xml:space="preserve"> Local Filesystem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4C45F1" w:rsidRDefault="004C45F1" w:rsidP="004C45F1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4006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097C14" w:rsidRPr="000422A5" w:rsidRDefault="00D032B0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purpose of the external API used in the device is to use the internet to efficiently communicate ad perform assigned operations.</w:t>
            </w:r>
          </w:p>
        </w:tc>
        <w:tc>
          <w:tcPr>
            <w:tcW w:w="4135" w:type="dxa"/>
          </w:tcPr>
          <w:p w:rsidR="00097C14" w:rsidRPr="000422A5" w:rsidRDefault="00D032B0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Aadhar</w:t>
            </w:r>
            <w:proofErr w:type="spellEnd"/>
            <w:r w:rsidR="00097C14" w:rsidRPr="000422A5">
              <w:rPr>
                <w:rFonts w:ascii="Arial" w:hAnsi="Arial" w:cs="Arial"/>
              </w:rPr>
              <w:t xml:space="preserve"> API, etc.</w:t>
            </w:r>
          </w:p>
        </w:tc>
      </w:tr>
      <w:tr w:rsidR="00F97744" w:rsidRPr="000422A5" w:rsidTr="00FD49ED">
        <w:trPr>
          <w:trHeight w:val="489"/>
        </w:trPr>
        <w:tc>
          <w:tcPr>
            <w:tcW w:w="834" w:type="dxa"/>
          </w:tcPr>
          <w:p w:rsidR="00F97744" w:rsidRPr="004C45F1" w:rsidRDefault="004C45F1" w:rsidP="004C45F1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4006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F97744" w:rsidRPr="000422A5" w:rsidRDefault="00D032B0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IOT &amp; Machine learning bring insights otherwise hidden in data for fast automated response and better decision making.   </w:t>
            </w:r>
          </w:p>
        </w:tc>
        <w:tc>
          <w:tcPr>
            <w:tcW w:w="4135" w:type="dxa"/>
          </w:tcPr>
          <w:p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Object Recognition Model, </w:t>
            </w:r>
            <w:r w:rsidR="00D032B0">
              <w:rPr>
                <w:rFonts w:ascii="Arial" w:hAnsi="Arial" w:cs="Arial"/>
              </w:rPr>
              <w:t xml:space="preserve">Danger Prediction Model, </w:t>
            </w:r>
            <w:r w:rsidRPr="000422A5">
              <w:rPr>
                <w:rFonts w:ascii="Arial" w:hAnsi="Arial" w:cs="Arial"/>
              </w:rPr>
              <w:t>etc.</w:t>
            </w:r>
          </w:p>
        </w:tc>
      </w:tr>
    </w:tbl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/>
      </w:tblPr>
      <w:tblGrid>
        <w:gridCol w:w="826"/>
        <w:gridCol w:w="3969"/>
        <w:gridCol w:w="5170"/>
        <w:gridCol w:w="4097"/>
      </w:tblGrid>
      <w:tr w:rsidR="000B4CC1" w:rsidRPr="000422A5" w:rsidTr="008565C2">
        <w:trPr>
          <w:trHeight w:val="539"/>
          <w:tblHeader/>
        </w:trPr>
        <w:tc>
          <w:tcPr>
            <w:tcW w:w="826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:rsidTr="008565C2">
        <w:trPr>
          <w:trHeight w:val="229"/>
        </w:trPr>
        <w:tc>
          <w:tcPr>
            <w:tcW w:w="826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B4CC1" w:rsidRDefault="00BE1848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BE1848">
              <w:rPr>
                <w:rFonts w:ascii="Arial" w:hAnsi="Arial" w:cs="Arial"/>
              </w:rPr>
              <w:t>A device that eliminates much of the manual work of writing and configuring code. It offers fast development, is easy to configure and has a strong support base</w:t>
            </w:r>
            <w:r>
              <w:rPr>
                <w:rFonts w:ascii="Arial" w:hAnsi="Arial" w:cs="Arial"/>
              </w:rPr>
              <w:t>.</w:t>
            </w:r>
          </w:p>
          <w:p w:rsidR="00BE1848" w:rsidRPr="000422A5" w:rsidRDefault="00BE1848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97" w:type="dxa"/>
          </w:tcPr>
          <w:p w:rsidR="000B4CC1" w:rsidRPr="000422A5" w:rsidRDefault="00BE1848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IOT Zeta for non-stop streaming of gas leakage level.</w:t>
            </w:r>
          </w:p>
        </w:tc>
      </w:tr>
      <w:tr w:rsidR="008C096A" w:rsidRPr="000422A5" w:rsidTr="008565C2">
        <w:trPr>
          <w:trHeight w:val="229"/>
        </w:trPr>
        <w:tc>
          <w:tcPr>
            <w:tcW w:w="826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:rsidR="008C096A" w:rsidRPr="000422A5" w:rsidRDefault="00BE1848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Alarm notification a</w:t>
            </w:r>
            <w:r w:rsidRPr="00BE1848">
              <w:rPr>
                <w:rFonts w:ascii="Arial" w:hAnsi="Arial" w:cs="Arial"/>
              </w:rPr>
              <w:t>ctivated with the GPS module received in the owner's mobile phone.</w:t>
            </w:r>
          </w:p>
        </w:tc>
        <w:tc>
          <w:tcPr>
            <w:tcW w:w="4097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e.g. SHA-256, Encryptions,</w:t>
            </w:r>
            <w:r w:rsidR="00BE1848">
              <w:rPr>
                <w:rFonts w:ascii="Arial" w:hAnsi="Arial" w:cs="Arial"/>
              </w:rPr>
              <w:t xml:space="preserve"> Firewalls, Antivirus, etc. </w:t>
            </w:r>
          </w:p>
        </w:tc>
      </w:tr>
      <w:tr w:rsidR="00877017" w:rsidRPr="000422A5" w:rsidTr="008565C2">
        <w:trPr>
          <w:trHeight w:val="229"/>
        </w:trPr>
        <w:tc>
          <w:tcPr>
            <w:tcW w:w="826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77017" w:rsidRPr="000422A5" w:rsidRDefault="00BE1848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BE1848">
              <w:rPr>
                <w:rFonts w:ascii="Arial" w:hAnsi="Arial" w:cs="Arial"/>
              </w:rPr>
              <w:t xml:space="preserve">If a haul arises owner will see the issues and check gas level at the same </w:t>
            </w:r>
            <w:proofErr w:type="gramStart"/>
            <w:r w:rsidRPr="00BE1848">
              <w:rPr>
                <w:rFonts w:ascii="Arial" w:hAnsi="Arial" w:cs="Arial"/>
              </w:rPr>
              <w:t>time .</w:t>
            </w:r>
            <w:proofErr w:type="gramEnd"/>
          </w:p>
        </w:tc>
        <w:tc>
          <w:tcPr>
            <w:tcW w:w="4097" w:type="dxa"/>
          </w:tcPr>
          <w:p w:rsidR="00877017" w:rsidRPr="000422A5" w:rsidRDefault="00BE1848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Micro-services automated bootstrapping, data storage technologies.</w:t>
            </w:r>
          </w:p>
        </w:tc>
      </w:tr>
      <w:tr w:rsidR="0035733F" w:rsidRPr="000422A5" w:rsidTr="008565C2">
        <w:trPr>
          <w:trHeight w:val="229"/>
        </w:trPr>
        <w:tc>
          <w:tcPr>
            <w:tcW w:w="826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35733F" w:rsidRPr="000422A5" w:rsidRDefault="00BE1848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BE1848">
              <w:rPr>
                <w:rFonts w:ascii="Arial" w:hAnsi="Arial" w:cs="Arial"/>
              </w:rPr>
              <w:t>Sensor to detect the leak and LCD screen to display the gas level. A message is sent to the owner each time a gas leak is detected.</w:t>
            </w:r>
          </w:p>
        </w:tc>
        <w:tc>
          <w:tcPr>
            <w:tcW w:w="4097" w:type="dxa"/>
          </w:tcPr>
          <w:p w:rsidR="0035733F" w:rsidRPr="000422A5" w:rsidRDefault="00BE1848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Arduino</w:t>
            </w:r>
            <w:proofErr w:type="spellEnd"/>
            <w:r>
              <w:rPr>
                <w:rFonts w:ascii="Arial" w:hAnsi="Arial" w:cs="Arial"/>
              </w:rPr>
              <w:t>, GSM Module.</w:t>
            </w:r>
          </w:p>
        </w:tc>
      </w:tr>
      <w:tr w:rsidR="007C6669" w:rsidRPr="000422A5" w:rsidTr="008565C2">
        <w:trPr>
          <w:trHeight w:val="229"/>
        </w:trPr>
        <w:tc>
          <w:tcPr>
            <w:tcW w:w="826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:rsidR="007C6669" w:rsidRPr="000422A5" w:rsidRDefault="00BE1848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BE1848">
              <w:rPr>
                <w:rFonts w:ascii="Arial" w:hAnsi="Arial" w:cs="Arial"/>
              </w:rPr>
              <w:t>An alarm notification is sent to the owner immediately when a leak is detected. Action is taken immediately upon detection.</w:t>
            </w:r>
          </w:p>
        </w:tc>
        <w:tc>
          <w:tcPr>
            <w:tcW w:w="4097" w:type="dxa"/>
          </w:tcPr>
          <w:p w:rsidR="007C6669" w:rsidRPr="000422A5" w:rsidRDefault="00BE1848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durable device battery.</w:t>
            </w:r>
          </w:p>
        </w:tc>
      </w:tr>
    </w:tbl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A3C3D" w:rsidRPr="000422A5" w:rsidRDefault="00AA3C3D" w:rsidP="00DB6A25">
      <w:pPr>
        <w:rPr>
          <w:rFonts w:ascii="Arial" w:hAnsi="Arial" w:cs="Arial"/>
          <w:b/>
          <w:bCs/>
        </w:rPr>
      </w:pPr>
    </w:p>
    <w:p w:rsidR="00D600D8" w:rsidRDefault="00D600D8" w:rsidP="00DB6A25">
      <w:pPr>
        <w:rPr>
          <w:rFonts w:ascii="Arial" w:hAnsi="Arial" w:cs="Arial"/>
          <w:b/>
          <w:bCs/>
        </w:rPr>
      </w:pPr>
    </w:p>
    <w:p w:rsidR="007D2C61" w:rsidRPr="000422A5" w:rsidRDefault="007D2C61" w:rsidP="00DB6A25">
      <w:pPr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16C3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45F1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E62AA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930D1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BE1848"/>
    <w:rsid w:val="00C06AC7"/>
    <w:rsid w:val="00C16947"/>
    <w:rsid w:val="00C23998"/>
    <w:rsid w:val="00C335FF"/>
    <w:rsid w:val="00C80DC0"/>
    <w:rsid w:val="00D032B0"/>
    <w:rsid w:val="00D07C12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  <w:rsid w:val="00FE31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19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930D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5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DIVYA</cp:lastModifiedBy>
  <cp:revision>2</cp:revision>
  <cp:lastPrinted>2022-10-12T07:05:00Z</cp:lastPrinted>
  <dcterms:created xsi:type="dcterms:W3CDTF">2022-10-25T15:39:00Z</dcterms:created>
  <dcterms:modified xsi:type="dcterms:W3CDTF">2022-10-25T15:39:00Z</dcterms:modified>
</cp:coreProperties>
</file>