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470"/>
        <w:tblW w:w="0" w:type="auto"/>
        <w:tblLook w:val="04A0" w:firstRow="1" w:lastRow="0" w:firstColumn="1" w:lastColumn="0" w:noHBand="0" w:noVBand="1"/>
      </w:tblPr>
      <w:tblGrid>
        <w:gridCol w:w="4451"/>
        <w:gridCol w:w="4565"/>
      </w:tblGrid>
      <w:tr w:rsidR="0091008C" w14:paraId="5E2B1BD6" w14:textId="77777777" w:rsidTr="0091008C">
        <w:trPr>
          <w:trHeight w:val="558"/>
        </w:trPr>
        <w:tc>
          <w:tcPr>
            <w:tcW w:w="4675" w:type="dxa"/>
          </w:tcPr>
          <w:p w14:paraId="1568BD54" w14:textId="79189FEB" w:rsidR="0091008C" w:rsidRPr="0091008C" w:rsidRDefault="0091008C" w:rsidP="0091008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</w:t>
            </w:r>
          </w:p>
        </w:tc>
        <w:tc>
          <w:tcPr>
            <w:tcW w:w="4675" w:type="dxa"/>
          </w:tcPr>
          <w:p w14:paraId="6E340EDD" w14:textId="784BC2F4" w:rsidR="0091008C" w:rsidRPr="0091008C" w:rsidRDefault="0091008C" w:rsidP="0091008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1008C">
              <w:rPr>
                <w:rFonts w:ascii="Times New Roman" w:hAnsi="Times New Roman" w:cs="Times New Roman"/>
                <w:sz w:val="30"/>
                <w:szCs w:val="30"/>
              </w:rPr>
              <w:t>24/09/2022</w:t>
            </w:r>
          </w:p>
        </w:tc>
      </w:tr>
      <w:tr w:rsidR="0091008C" w14:paraId="2C87AB1D" w14:textId="77777777" w:rsidTr="0091008C">
        <w:trPr>
          <w:trHeight w:val="478"/>
        </w:trPr>
        <w:tc>
          <w:tcPr>
            <w:tcW w:w="4675" w:type="dxa"/>
          </w:tcPr>
          <w:p w14:paraId="36D7BBC8" w14:textId="53E0DCBB" w:rsidR="0091008C" w:rsidRPr="0091008C" w:rsidRDefault="0091008C" w:rsidP="0091008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Team ID</w:t>
            </w:r>
          </w:p>
        </w:tc>
        <w:tc>
          <w:tcPr>
            <w:tcW w:w="4675" w:type="dxa"/>
          </w:tcPr>
          <w:p w14:paraId="0D4BB5BC" w14:textId="7857D091" w:rsidR="0091008C" w:rsidRPr="0091008C" w:rsidRDefault="0091008C" w:rsidP="0091008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1008C">
              <w:rPr>
                <w:rFonts w:ascii="Times New Roman" w:hAnsi="Times New Roman" w:cs="Times New Roman"/>
                <w:sz w:val="30"/>
                <w:szCs w:val="30"/>
              </w:rPr>
              <w:t>PNT2022TMID40203</w:t>
            </w:r>
          </w:p>
        </w:tc>
      </w:tr>
      <w:tr w:rsidR="0091008C" w14:paraId="3CC34B86" w14:textId="77777777" w:rsidTr="0091008C">
        <w:trPr>
          <w:trHeight w:val="502"/>
        </w:trPr>
        <w:tc>
          <w:tcPr>
            <w:tcW w:w="4675" w:type="dxa"/>
          </w:tcPr>
          <w:p w14:paraId="6BBC4BC1" w14:textId="00D55823" w:rsidR="0091008C" w:rsidRPr="0091008C" w:rsidRDefault="0091008C" w:rsidP="0091008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1008C">
              <w:rPr>
                <w:rFonts w:ascii="Times New Roman" w:hAnsi="Times New Roman" w:cs="Times New Roman"/>
                <w:sz w:val="30"/>
                <w:szCs w:val="30"/>
              </w:rPr>
              <w:t>Project name</w:t>
            </w:r>
          </w:p>
        </w:tc>
        <w:tc>
          <w:tcPr>
            <w:tcW w:w="4675" w:type="dxa"/>
          </w:tcPr>
          <w:p w14:paraId="31B30B3F" w14:textId="3D4C5990" w:rsidR="0091008C" w:rsidRPr="0091008C" w:rsidRDefault="0091008C" w:rsidP="0091008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1008C">
              <w:rPr>
                <w:rFonts w:ascii="Times New Roman" w:hAnsi="Times New Roman" w:cs="Times New Roman"/>
                <w:sz w:val="30"/>
                <w:szCs w:val="30"/>
              </w:rPr>
              <w:t xml:space="preserve">Customer </w:t>
            </w:r>
            <w:r w:rsidR="00E44C3F">
              <w:rPr>
                <w:rFonts w:ascii="Times New Roman" w:hAnsi="Times New Roman" w:cs="Times New Roman"/>
                <w:sz w:val="30"/>
                <w:szCs w:val="30"/>
              </w:rPr>
              <w:t>C</w:t>
            </w:r>
            <w:r w:rsidRPr="0091008C">
              <w:rPr>
                <w:rFonts w:ascii="Times New Roman" w:hAnsi="Times New Roman" w:cs="Times New Roman"/>
                <w:sz w:val="30"/>
                <w:szCs w:val="30"/>
              </w:rPr>
              <w:t xml:space="preserve">are </w:t>
            </w:r>
            <w:r w:rsidR="00E44C3F">
              <w:rPr>
                <w:rFonts w:ascii="Times New Roman" w:hAnsi="Times New Roman" w:cs="Times New Roman"/>
                <w:sz w:val="30"/>
                <w:szCs w:val="30"/>
              </w:rPr>
              <w:t>R</w:t>
            </w:r>
            <w:r w:rsidRPr="0091008C">
              <w:rPr>
                <w:rFonts w:ascii="Times New Roman" w:hAnsi="Times New Roman" w:cs="Times New Roman"/>
                <w:sz w:val="30"/>
                <w:szCs w:val="30"/>
              </w:rPr>
              <w:t>egistry</w:t>
            </w:r>
          </w:p>
        </w:tc>
      </w:tr>
    </w:tbl>
    <w:p w14:paraId="15024A1D" w14:textId="43B97158" w:rsidR="0091008C" w:rsidRDefault="0091008C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                        PROJECT DESIGN PHASE-1</w:t>
      </w:r>
    </w:p>
    <w:p w14:paraId="3C3E08A6" w14:textId="360A2F27" w:rsidR="0091008C" w:rsidRDefault="009100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PR</w:t>
      </w:r>
      <w:r w:rsidR="00E44C3F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POSED SOLUTION TEMPLATE</w:t>
      </w:r>
    </w:p>
    <w:p w14:paraId="3FBFBA98" w14:textId="39662160" w:rsidR="00E44C3F" w:rsidRPr="00E44C3F" w:rsidRDefault="00E44C3F" w:rsidP="00E44C3F">
      <w:pPr>
        <w:rPr>
          <w:rFonts w:ascii="Times New Roman" w:hAnsi="Times New Roman" w:cs="Times New Roman"/>
          <w:sz w:val="28"/>
          <w:szCs w:val="28"/>
        </w:rPr>
      </w:pPr>
    </w:p>
    <w:p w14:paraId="1E1B36A5" w14:textId="150C1875" w:rsidR="00E44C3F" w:rsidRPr="00E44C3F" w:rsidRDefault="00E44C3F" w:rsidP="00E44C3F">
      <w:pPr>
        <w:rPr>
          <w:rFonts w:ascii="Times New Roman" w:hAnsi="Times New Roman" w:cs="Times New Roman"/>
          <w:sz w:val="28"/>
          <w:szCs w:val="28"/>
        </w:rPr>
      </w:pPr>
    </w:p>
    <w:p w14:paraId="7A655FEE" w14:textId="77777777" w:rsidR="00BF43EB" w:rsidRDefault="00E44C3F" w:rsidP="00BF43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4C3F">
        <w:rPr>
          <w:rFonts w:ascii="Times New Roman" w:hAnsi="Times New Roman" w:cs="Times New Roman"/>
          <w:b/>
          <w:bCs/>
          <w:sz w:val="28"/>
          <w:szCs w:val="28"/>
        </w:rPr>
        <w:t>PROBLEM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4C3F">
        <w:rPr>
          <w:rFonts w:ascii="Times New Roman" w:hAnsi="Times New Roman" w:cs="Times New Roman"/>
          <w:b/>
          <w:bCs/>
          <w:sz w:val="28"/>
          <w:szCs w:val="28"/>
        </w:rPr>
        <w:t>STATEMENT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02DAA2" w14:textId="4EEF6D00" w:rsidR="00691FD4" w:rsidRPr="00BF43EB" w:rsidRDefault="00A17EF4" w:rsidP="00BF43E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691FD4" w:rsidRPr="00BF43EB">
        <w:rPr>
          <w:rFonts w:ascii="Times New Roman" w:hAnsi="Times New Roman" w:cs="Times New Roman"/>
          <w:sz w:val="28"/>
          <w:szCs w:val="28"/>
        </w:rPr>
        <w:t>To Solve Customer Issues Using Cloud Application development.</w:t>
      </w:r>
      <w:r w:rsidR="00AB16D7" w:rsidRPr="00BF43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1FD4" w:rsidRPr="00BF43EB">
        <w:rPr>
          <w:rFonts w:ascii="Times New Roman" w:hAnsi="Times New Roman" w:cs="Times New Roman"/>
          <w:sz w:val="28"/>
          <w:szCs w:val="28"/>
        </w:rPr>
        <w:t>Create problem Statement to understand your customer’s point of view</w:t>
      </w:r>
      <w:r w:rsidR="00AB16D7" w:rsidRPr="00BF43EB">
        <w:rPr>
          <w:rFonts w:ascii="Times New Roman" w:hAnsi="Times New Roman" w:cs="Times New Roman"/>
          <w:sz w:val="28"/>
          <w:szCs w:val="28"/>
        </w:rPr>
        <w:t>. It helps you figure out how your product or service will solve this problem for them.</w:t>
      </w:r>
    </w:p>
    <w:p w14:paraId="2C0E301C" w14:textId="77777777" w:rsidR="00BF43EB" w:rsidRDefault="00AB16D7" w:rsidP="00BF43E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30DCA9CA" w14:textId="45756843" w:rsidR="00AB16D7" w:rsidRDefault="00A17EF4" w:rsidP="00BF43E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AB16D7">
        <w:rPr>
          <w:rFonts w:ascii="Times New Roman" w:hAnsi="Times New Roman" w:cs="Times New Roman"/>
          <w:sz w:val="28"/>
          <w:szCs w:val="28"/>
        </w:rPr>
        <w:t xml:space="preserve">The Statement helps you understand the experience you want to offer your </w:t>
      </w:r>
      <w:proofErr w:type="gramStart"/>
      <w:r w:rsidR="00AB16D7">
        <w:rPr>
          <w:rFonts w:ascii="Times New Roman" w:hAnsi="Times New Roman" w:cs="Times New Roman"/>
          <w:sz w:val="28"/>
          <w:szCs w:val="28"/>
        </w:rPr>
        <w:t>Customers</w:t>
      </w:r>
      <w:proofErr w:type="gramEnd"/>
      <w:r w:rsidR="00AB16D7">
        <w:rPr>
          <w:rFonts w:ascii="Times New Roman" w:hAnsi="Times New Roman" w:cs="Times New Roman"/>
          <w:sz w:val="28"/>
          <w:szCs w:val="28"/>
        </w:rPr>
        <w:t>. It can also help you understand a new audience when creating a new product or service.</w:t>
      </w:r>
    </w:p>
    <w:p w14:paraId="128111F4" w14:textId="77777777" w:rsidR="00BF43EB" w:rsidRDefault="00BF43EB" w:rsidP="00BF43E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30DBE8" w14:textId="33E786F0" w:rsidR="00AB16D7" w:rsidRDefault="00A17EF4" w:rsidP="00BF43E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AB16D7">
        <w:rPr>
          <w:rFonts w:ascii="Times New Roman" w:hAnsi="Times New Roman" w:cs="Times New Roman"/>
          <w:sz w:val="28"/>
          <w:szCs w:val="28"/>
        </w:rPr>
        <w:t>A well-articulated customer problem statement allows you and your team to find the ideal solution for the challenges your customer face. Throughout the process,</w:t>
      </w:r>
      <w:r w:rsidR="00BF43EB">
        <w:rPr>
          <w:rFonts w:ascii="Times New Roman" w:hAnsi="Times New Roman" w:cs="Times New Roman"/>
          <w:sz w:val="28"/>
          <w:szCs w:val="28"/>
        </w:rPr>
        <w:t xml:space="preserve"> </w:t>
      </w:r>
      <w:r w:rsidR="00AB16D7">
        <w:rPr>
          <w:rFonts w:ascii="Times New Roman" w:hAnsi="Times New Roman" w:cs="Times New Roman"/>
          <w:sz w:val="28"/>
          <w:szCs w:val="28"/>
        </w:rPr>
        <w:t>you</w:t>
      </w:r>
      <w:r w:rsidR="00BF43EB">
        <w:rPr>
          <w:rFonts w:ascii="Times New Roman" w:hAnsi="Times New Roman" w:cs="Times New Roman"/>
          <w:sz w:val="28"/>
          <w:szCs w:val="28"/>
        </w:rPr>
        <w:t xml:space="preserve"> will also be able to empathize with your customers, which helps your better understand the service your product.</w:t>
      </w:r>
    </w:p>
    <w:p w14:paraId="11A40E9A" w14:textId="77777777" w:rsidR="00BF43EB" w:rsidRDefault="00BF43EB" w:rsidP="00691F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A16119" w14:textId="5DD0E48A" w:rsidR="00AB16D7" w:rsidRDefault="00BF43EB" w:rsidP="00691FD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43EB">
        <w:rPr>
          <w:rFonts w:ascii="Times New Roman" w:hAnsi="Times New Roman" w:cs="Times New Roman"/>
          <w:b/>
          <w:bCs/>
          <w:sz w:val="28"/>
          <w:szCs w:val="28"/>
        </w:rPr>
        <w:t>IDEA/SOLUTION DESCRIPTION:</w:t>
      </w:r>
    </w:p>
    <w:p w14:paraId="31DC5D9F" w14:textId="4EB3EEFB" w:rsidR="00BF43EB" w:rsidRDefault="00A17EF4" w:rsidP="00C827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BF43EB">
        <w:rPr>
          <w:rFonts w:ascii="Times New Roman" w:hAnsi="Times New Roman" w:cs="Times New Roman"/>
          <w:sz w:val="28"/>
          <w:szCs w:val="28"/>
        </w:rPr>
        <w:t xml:space="preserve">Assigned Agent routing can be solved by directly routing to the specific agent about the issues using the specific </w:t>
      </w:r>
      <w:proofErr w:type="gramStart"/>
      <w:r w:rsidR="00BF43EB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="00BF43EB">
        <w:rPr>
          <w:rFonts w:ascii="Times New Roman" w:hAnsi="Times New Roman" w:cs="Times New Roman"/>
          <w:sz w:val="28"/>
          <w:szCs w:val="28"/>
        </w:rPr>
        <w:t>.</w:t>
      </w:r>
    </w:p>
    <w:p w14:paraId="6007FF99" w14:textId="77777777" w:rsidR="00C8277D" w:rsidRDefault="00BF43EB" w:rsidP="00C827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BB59BB0" w14:textId="745385EF" w:rsidR="00AB16D7" w:rsidRPr="00691FD4" w:rsidRDefault="00A17EF4" w:rsidP="00C827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F43EB">
        <w:rPr>
          <w:rFonts w:ascii="Times New Roman" w:hAnsi="Times New Roman" w:cs="Times New Roman"/>
          <w:sz w:val="28"/>
          <w:szCs w:val="28"/>
        </w:rPr>
        <w:t xml:space="preserve">Automated Ticket closure by using daily sync of the daily database. Status Shown to the status of the ticket to the customer. </w:t>
      </w:r>
      <w:r w:rsidR="00C8277D">
        <w:rPr>
          <w:rFonts w:ascii="Times New Roman" w:hAnsi="Times New Roman" w:cs="Times New Roman"/>
          <w:sz w:val="28"/>
          <w:szCs w:val="28"/>
        </w:rPr>
        <w:t>Regular data retrieval in the form of retrieving lost data.</w:t>
      </w:r>
    </w:p>
    <w:p w14:paraId="53648FF8" w14:textId="53F41042" w:rsidR="00E44C3F" w:rsidRPr="00E44C3F" w:rsidRDefault="00E44C3F" w:rsidP="00E44C3F">
      <w:pPr>
        <w:rPr>
          <w:rFonts w:ascii="Times New Roman" w:hAnsi="Times New Roman" w:cs="Times New Roman"/>
          <w:sz w:val="28"/>
          <w:szCs w:val="28"/>
        </w:rPr>
      </w:pPr>
    </w:p>
    <w:p w14:paraId="552094C8" w14:textId="03CFC8A0" w:rsidR="00E44C3F" w:rsidRDefault="00C8277D" w:rsidP="00E44C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277D">
        <w:rPr>
          <w:rFonts w:ascii="Times New Roman" w:hAnsi="Times New Roman" w:cs="Times New Roman"/>
          <w:b/>
          <w:bCs/>
          <w:sz w:val="28"/>
          <w:szCs w:val="28"/>
        </w:rPr>
        <w:lastRenderedPageBreak/>
        <w:t>NOVELTY/UNIQUENESS:</w:t>
      </w:r>
    </w:p>
    <w:p w14:paraId="55504F61" w14:textId="4EE43EAB" w:rsidR="00C8277D" w:rsidRDefault="00A17EF4" w:rsidP="00E44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8277D">
        <w:rPr>
          <w:rFonts w:ascii="Times New Roman" w:hAnsi="Times New Roman" w:cs="Times New Roman"/>
          <w:sz w:val="28"/>
          <w:szCs w:val="28"/>
        </w:rPr>
        <w:t>Assigned Agent Routing. Automated Ticket Closure, Status Shown to the Customer, and Backup data in case of failure.</w:t>
      </w:r>
    </w:p>
    <w:p w14:paraId="7737E5E1" w14:textId="367ADE27" w:rsidR="00C8277D" w:rsidRDefault="00C8277D" w:rsidP="00E44C3F">
      <w:pPr>
        <w:rPr>
          <w:rFonts w:ascii="Times New Roman" w:hAnsi="Times New Roman" w:cs="Times New Roman"/>
          <w:sz w:val="28"/>
          <w:szCs w:val="28"/>
        </w:rPr>
      </w:pPr>
    </w:p>
    <w:p w14:paraId="1440146E" w14:textId="77777777" w:rsidR="00A17EF4" w:rsidRDefault="00C8277D" w:rsidP="00E44C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277D">
        <w:rPr>
          <w:rFonts w:ascii="Times New Roman" w:hAnsi="Times New Roman" w:cs="Times New Roman"/>
          <w:b/>
          <w:bCs/>
          <w:sz w:val="28"/>
          <w:szCs w:val="28"/>
        </w:rPr>
        <w:t>SOCIAL IMPACT/ CUSTOMER SATISFACTION:</w:t>
      </w:r>
    </w:p>
    <w:p w14:paraId="33C58B9E" w14:textId="212B9D89" w:rsidR="00C8277D" w:rsidRPr="00A17EF4" w:rsidRDefault="00A17EF4" w:rsidP="00E44C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C8277D">
        <w:rPr>
          <w:rFonts w:ascii="Times New Roman" w:hAnsi="Times New Roman" w:cs="Times New Roman"/>
          <w:sz w:val="28"/>
          <w:szCs w:val="28"/>
        </w:rPr>
        <w:t xml:space="preserve"> Customer Satisfaction, Customer can track their status and easy agent communication.</w:t>
      </w:r>
    </w:p>
    <w:p w14:paraId="4262E3CE" w14:textId="66CA2B67" w:rsidR="00C8277D" w:rsidRDefault="00C8277D" w:rsidP="00E44C3F">
      <w:pPr>
        <w:rPr>
          <w:rFonts w:ascii="Times New Roman" w:hAnsi="Times New Roman" w:cs="Times New Roman"/>
          <w:sz w:val="28"/>
          <w:szCs w:val="28"/>
        </w:rPr>
      </w:pPr>
    </w:p>
    <w:p w14:paraId="0E814D1A" w14:textId="77777777" w:rsidR="00A17EF4" w:rsidRDefault="00C8277D" w:rsidP="00E44C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277D">
        <w:rPr>
          <w:rFonts w:ascii="Times New Roman" w:hAnsi="Times New Roman" w:cs="Times New Roman"/>
          <w:b/>
          <w:bCs/>
          <w:sz w:val="28"/>
          <w:szCs w:val="28"/>
        </w:rPr>
        <w:t>BUSINESS MODEL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277D">
        <w:rPr>
          <w:rFonts w:ascii="Times New Roman" w:hAnsi="Times New Roman" w:cs="Times New Roman"/>
          <w:b/>
          <w:bCs/>
          <w:sz w:val="28"/>
          <w:szCs w:val="28"/>
        </w:rPr>
        <w:t>(REVENUE MODEL)</w:t>
      </w:r>
      <w:r w:rsidR="00A17EF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312005F" w14:textId="11778FFA" w:rsidR="00A17EF4" w:rsidRPr="00A17EF4" w:rsidRDefault="00A17EF4" w:rsidP="00E44C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Key Partners are Third-party applications, agents, and Customers.</w:t>
      </w:r>
    </w:p>
    <w:p w14:paraId="4DD0FB70" w14:textId="1E3A68B8" w:rsidR="00A17EF4" w:rsidRDefault="00A17EF4" w:rsidP="00E44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Activities held as customer service, System Maintenance.</w:t>
      </w:r>
    </w:p>
    <w:p w14:paraId="459C7F20" w14:textId="4BA809AE" w:rsidR="00A17EF4" w:rsidRDefault="00A17EF4" w:rsidP="00E44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Key Resources support Engineers, Multi-channel.</w:t>
      </w:r>
    </w:p>
    <w:p w14:paraId="1A37D70F" w14:textId="5482AC0A" w:rsidR="00A17EF4" w:rsidRDefault="00A17EF4" w:rsidP="00E44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Customer Relationship have 24/7 Email support, Knowledge-based channel.</w:t>
      </w:r>
    </w:p>
    <w:p w14:paraId="340ED4B9" w14:textId="608BBC53" w:rsidR="00A17EF4" w:rsidRDefault="00A17EF4" w:rsidP="00E44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Cost Structure expresses Cloud Platform, Office.</w:t>
      </w:r>
    </w:p>
    <w:p w14:paraId="6BC4A2BA" w14:textId="71A3ACF5" w:rsidR="00A17EF4" w:rsidRDefault="00A17EF4" w:rsidP="00E44C3F">
      <w:pPr>
        <w:rPr>
          <w:rFonts w:ascii="Times New Roman" w:hAnsi="Times New Roman" w:cs="Times New Roman"/>
          <w:sz w:val="28"/>
          <w:szCs w:val="28"/>
        </w:rPr>
      </w:pPr>
    </w:p>
    <w:p w14:paraId="466ADDF9" w14:textId="77777777" w:rsidR="00FB6C2B" w:rsidRDefault="00A17EF4" w:rsidP="00E44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SCALABILITY OF THE SOLUTION:</w:t>
      </w:r>
    </w:p>
    <w:p w14:paraId="44BB2B2D" w14:textId="21AF0C7D" w:rsidR="00A17EF4" w:rsidRPr="00A17EF4" w:rsidRDefault="00FB6C2B" w:rsidP="00E44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A17EF4">
        <w:rPr>
          <w:rFonts w:ascii="Times New Roman" w:hAnsi="Times New Roman" w:cs="Times New Roman"/>
          <w:sz w:val="28"/>
          <w:szCs w:val="28"/>
        </w:rPr>
        <w:t xml:space="preserve">The real goal </w:t>
      </w:r>
      <w:r w:rsidR="00F238A0">
        <w:rPr>
          <w:rFonts w:ascii="Times New Roman" w:hAnsi="Times New Roman" w:cs="Times New Roman"/>
          <w:sz w:val="28"/>
          <w:szCs w:val="28"/>
        </w:rPr>
        <w:t>of Scaling customer service is providing an environment that will allow your customer service specialists to be as efficient as possible. An environment where they will be able to</w:t>
      </w:r>
      <w:r>
        <w:rPr>
          <w:rFonts w:ascii="Times New Roman" w:hAnsi="Times New Roman" w:cs="Times New Roman"/>
          <w:sz w:val="28"/>
          <w:szCs w:val="28"/>
        </w:rPr>
        <w:t xml:space="preserve"> spend less time on grunt work and more time on actually resolving critical customer issues.</w:t>
      </w:r>
    </w:p>
    <w:p w14:paraId="7083A71A" w14:textId="05AE92D3" w:rsidR="00A17EF4" w:rsidRDefault="00A17EF4" w:rsidP="00E44C3F">
      <w:pPr>
        <w:rPr>
          <w:rFonts w:ascii="Times New Roman" w:hAnsi="Times New Roman" w:cs="Times New Roman"/>
          <w:sz w:val="28"/>
          <w:szCs w:val="28"/>
        </w:rPr>
      </w:pPr>
    </w:p>
    <w:p w14:paraId="15435E3B" w14:textId="77777777" w:rsidR="00A17EF4" w:rsidRPr="00A17EF4" w:rsidRDefault="00A17EF4" w:rsidP="00E44C3F">
      <w:pPr>
        <w:rPr>
          <w:rFonts w:ascii="Times New Roman" w:hAnsi="Times New Roman" w:cs="Times New Roman"/>
          <w:sz w:val="28"/>
          <w:szCs w:val="28"/>
        </w:rPr>
      </w:pPr>
    </w:p>
    <w:sectPr w:rsidR="00A17EF4" w:rsidRPr="00A17EF4" w:rsidSect="00691FD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E38FE"/>
    <w:multiLevelType w:val="hybridMultilevel"/>
    <w:tmpl w:val="2D346C9A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40CA3C27"/>
    <w:multiLevelType w:val="hybridMultilevel"/>
    <w:tmpl w:val="DEF03F0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488F676F"/>
    <w:multiLevelType w:val="hybridMultilevel"/>
    <w:tmpl w:val="AFCCB990"/>
    <w:lvl w:ilvl="0" w:tplc="0409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" w15:restartNumberingAfterBreak="0">
    <w:nsid w:val="5E8F624B"/>
    <w:multiLevelType w:val="hybridMultilevel"/>
    <w:tmpl w:val="66E4CFC2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808009766">
    <w:abstractNumId w:val="1"/>
  </w:num>
  <w:num w:numId="2" w16cid:durableId="1131946928">
    <w:abstractNumId w:val="3"/>
  </w:num>
  <w:num w:numId="3" w16cid:durableId="1068042381">
    <w:abstractNumId w:val="0"/>
  </w:num>
  <w:num w:numId="4" w16cid:durableId="1413091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8C"/>
    <w:rsid w:val="00691FD4"/>
    <w:rsid w:val="0091008C"/>
    <w:rsid w:val="00A17EF4"/>
    <w:rsid w:val="00AB16D7"/>
    <w:rsid w:val="00BF43EB"/>
    <w:rsid w:val="00C8277D"/>
    <w:rsid w:val="00E44C3F"/>
    <w:rsid w:val="00F238A0"/>
    <w:rsid w:val="00FB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6F2D"/>
  <w15:chartTrackingRefBased/>
  <w15:docId w15:val="{45CFB496-F933-439F-82AB-983479E8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1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50696-B5D6-4AAD-B4EE-7312CBB2B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sivaprakash</dc:creator>
  <cp:keywords/>
  <dc:description/>
  <cp:lastModifiedBy>vennila sivaprakash</cp:lastModifiedBy>
  <cp:revision>2</cp:revision>
  <dcterms:created xsi:type="dcterms:W3CDTF">2022-10-04T12:56:00Z</dcterms:created>
  <dcterms:modified xsi:type="dcterms:W3CDTF">2022-10-05T12:05:00Z</dcterms:modified>
</cp:coreProperties>
</file>