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692" w:rsidRDefault="00C9781E">
      <w:pPr>
        <w:spacing w:after="12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3692" w:rsidRDefault="00C9781E">
      <w:pPr>
        <w:spacing w:after="0"/>
        <w:ind w:right="544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364" w:type="dxa"/>
        <w:tblInd w:w="2722" w:type="dxa"/>
        <w:tblCellMar>
          <w:top w:w="6" w:type="dxa"/>
          <w:left w:w="120" w:type="dxa"/>
          <w:bottom w:w="0" w:type="dxa"/>
          <w:right w:w="785" w:type="dxa"/>
        </w:tblCellMar>
        <w:tblLook w:val="04A0" w:firstRow="1" w:lastRow="0" w:firstColumn="1" w:lastColumn="0" w:noHBand="0" w:noVBand="1"/>
      </w:tblPr>
      <w:tblGrid>
        <w:gridCol w:w="4515"/>
        <w:gridCol w:w="4849"/>
      </w:tblGrid>
      <w:tr w:rsidR="00583692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AC008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 November</w:t>
            </w:r>
            <w:r w:rsidR="00C9781E"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583692">
        <w:trPr>
          <w:trHeight w:val="28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AC008F">
              <w:rPr>
                <w:rFonts w:ascii="Times New Roman" w:eastAsia="Times New Roman" w:hAnsi="Times New Roman" w:cs="Times New Roman"/>
              </w:rPr>
              <w:t>50609</w:t>
            </w:r>
          </w:p>
        </w:tc>
      </w:tr>
      <w:tr w:rsidR="00583692">
        <w:trPr>
          <w:trHeight w:val="529"/>
        </w:trPr>
        <w:tc>
          <w:tcPr>
            <w:tcW w:w="45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Project – IoT Based Safety Gadget for Child safety monitoring and notification </w:t>
            </w:r>
          </w:p>
        </w:tc>
      </w:tr>
      <w:tr w:rsidR="00583692">
        <w:trPr>
          <w:trHeight w:val="28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583692" w:rsidRDefault="00C9781E">
      <w:pPr>
        <w:spacing w:after="27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83692" w:rsidRDefault="00C9781E">
      <w:pPr>
        <w:spacing w:after="95"/>
        <w:ind w:left="1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</w:t>
      </w:r>
      <w:r>
        <w:rPr>
          <w:rFonts w:ascii="Times New Roman" w:eastAsia="Times New Roman" w:hAnsi="Times New Roman" w:cs="Times New Roman"/>
          <w:b/>
          <w:sz w:val="28"/>
        </w:rPr>
        <w:t xml:space="preserve">Estimation (4 Marks) </w:t>
      </w:r>
    </w:p>
    <w:p w:rsidR="00583692" w:rsidRDefault="00C9781E">
      <w:pPr>
        <w:spacing w:after="0"/>
        <w:ind w:left="12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tbl>
      <w:tblPr>
        <w:tblStyle w:val="TableGrid"/>
        <w:tblW w:w="14765" w:type="dxa"/>
        <w:tblInd w:w="130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2273"/>
        <w:gridCol w:w="1560"/>
        <w:gridCol w:w="4256"/>
        <w:gridCol w:w="1417"/>
        <w:gridCol w:w="1279"/>
        <w:gridCol w:w="2693"/>
      </w:tblGrid>
      <w:tr w:rsidR="00583692">
        <w:trPr>
          <w:trHeight w:val="499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Requirement (Epic)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61" w:hanging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5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StoryPoints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583692">
        <w:trPr>
          <w:trHeight w:val="97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Simulation creation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Connect Sensors and Arduino with python code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7E6977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Selshia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 </w:t>
            </w:r>
          </w:p>
          <w:p w:rsidR="007E6977" w:rsidRDefault="007E6977">
            <w:pPr>
              <w:spacing w:after="0"/>
            </w:pPr>
            <w:proofErr w:type="spellStart"/>
            <w:r>
              <w:t>Subhashini</w:t>
            </w:r>
            <w:proofErr w:type="spellEnd"/>
            <w:r>
              <w:t xml:space="preserve"> G</w:t>
            </w:r>
          </w:p>
          <w:p w:rsidR="007E6977" w:rsidRDefault="007E6977">
            <w:pPr>
              <w:spacing w:after="0"/>
            </w:pPr>
            <w:proofErr w:type="spellStart"/>
            <w:r>
              <w:t>Banupriya</w:t>
            </w:r>
            <w:proofErr w:type="spellEnd"/>
            <w:r>
              <w:t xml:space="preserve"> K</w:t>
            </w:r>
          </w:p>
          <w:p w:rsidR="007E6977" w:rsidRDefault="007E6977">
            <w:pPr>
              <w:spacing w:after="0"/>
            </w:pPr>
            <w:proofErr w:type="spellStart"/>
            <w:r>
              <w:t>Sandhiya</w:t>
            </w:r>
            <w:proofErr w:type="spellEnd"/>
            <w:r>
              <w:t xml:space="preserve"> </w:t>
            </w:r>
            <w:proofErr w:type="spellStart"/>
            <w:r>
              <w:t>subashree</w:t>
            </w:r>
            <w:proofErr w:type="spellEnd"/>
            <w:r>
              <w:t xml:space="preserve"> M</w:t>
            </w:r>
          </w:p>
        </w:tc>
      </w:tr>
      <w:tr w:rsidR="00583692">
        <w:trPr>
          <w:trHeight w:val="9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 w:right="97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Creating device in the IBM Watson IoT platform, workflow for IoT scenarios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usingNode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-Red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8" w:rsidRDefault="00484168">
            <w:pPr>
              <w:spacing w:after="0"/>
            </w:pPr>
            <w:proofErr w:type="spellStart"/>
            <w:r>
              <w:t>Selshia</w:t>
            </w:r>
            <w:proofErr w:type="spellEnd"/>
            <w:r>
              <w:t xml:space="preserve"> M </w:t>
            </w:r>
          </w:p>
          <w:p w:rsidR="00484168" w:rsidRDefault="00484168">
            <w:pPr>
              <w:spacing w:after="0"/>
            </w:pPr>
            <w:proofErr w:type="spellStart"/>
            <w:r>
              <w:t>Subhashini</w:t>
            </w:r>
            <w:proofErr w:type="spellEnd"/>
            <w:r>
              <w:t xml:space="preserve"> G</w:t>
            </w:r>
          </w:p>
          <w:p w:rsidR="00484168" w:rsidRDefault="00484168">
            <w:pPr>
              <w:spacing w:after="0"/>
            </w:pPr>
            <w:proofErr w:type="spellStart"/>
            <w:r>
              <w:t>Banupriya</w:t>
            </w:r>
            <w:proofErr w:type="spellEnd"/>
            <w:r>
              <w:t xml:space="preserve"> K</w:t>
            </w:r>
          </w:p>
          <w:p w:rsidR="00484168" w:rsidRDefault="00484168">
            <w:pPr>
              <w:spacing w:after="0"/>
            </w:pPr>
            <w:proofErr w:type="spellStart"/>
            <w:r>
              <w:t>Sandhiya</w:t>
            </w:r>
            <w:proofErr w:type="spellEnd"/>
            <w:r>
              <w:t xml:space="preserve"> </w:t>
            </w:r>
            <w:proofErr w:type="spellStart"/>
            <w:r>
              <w:t>subashree</w:t>
            </w:r>
            <w:proofErr w:type="spellEnd"/>
            <w:r>
              <w:t xml:space="preserve"> M</w:t>
            </w:r>
          </w:p>
          <w:p w:rsidR="00484168" w:rsidRDefault="00484168">
            <w:pPr>
              <w:spacing w:after="0"/>
            </w:pPr>
          </w:p>
        </w:tc>
      </w:tr>
      <w:tr w:rsidR="00583692">
        <w:trPr>
          <w:trHeight w:val="951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MIT App Inventor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 w:right="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Develop an application for the Smart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farmerproject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using MIT App Inventor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4FF" w:rsidRDefault="00A614FF">
            <w:pPr>
              <w:spacing w:after="0"/>
            </w:pPr>
            <w:proofErr w:type="spellStart"/>
            <w:r>
              <w:t>Selshia</w:t>
            </w:r>
            <w:proofErr w:type="spellEnd"/>
            <w:r>
              <w:t xml:space="preserve"> M </w:t>
            </w:r>
          </w:p>
          <w:p w:rsidR="00A614FF" w:rsidRDefault="00A614FF">
            <w:pPr>
              <w:spacing w:after="0"/>
            </w:pPr>
            <w:proofErr w:type="spellStart"/>
            <w:r>
              <w:t>Subhashini</w:t>
            </w:r>
            <w:proofErr w:type="spellEnd"/>
            <w:r>
              <w:t xml:space="preserve"> G</w:t>
            </w:r>
          </w:p>
          <w:p w:rsidR="00A614FF" w:rsidRDefault="00A614FF">
            <w:pPr>
              <w:spacing w:after="0"/>
            </w:pPr>
            <w:proofErr w:type="spellStart"/>
            <w:r>
              <w:t>Banupriya</w:t>
            </w:r>
            <w:proofErr w:type="spellEnd"/>
            <w:r>
              <w:t xml:space="preserve"> K</w:t>
            </w:r>
          </w:p>
          <w:p w:rsidR="00A614FF" w:rsidRDefault="00A614FF">
            <w:pPr>
              <w:spacing w:after="0"/>
            </w:pPr>
            <w:proofErr w:type="spellStart"/>
            <w:r>
              <w:t>Sandhiya</w:t>
            </w:r>
            <w:proofErr w:type="spellEnd"/>
            <w:r>
              <w:t xml:space="preserve"> </w:t>
            </w:r>
            <w:proofErr w:type="spellStart"/>
            <w:r>
              <w:t>subashree</w:t>
            </w:r>
            <w:proofErr w:type="spellEnd"/>
            <w:r>
              <w:t xml:space="preserve"> M</w:t>
            </w:r>
          </w:p>
          <w:p w:rsidR="00A614FF" w:rsidRDefault="00A614FF">
            <w:pPr>
              <w:spacing w:after="0"/>
            </w:pPr>
          </w:p>
        </w:tc>
      </w:tr>
      <w:tr w:rsidR="00583692">
        <w:trPr>
          <w:trHeight w:val="9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Sprint-3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the Modules and test the connect to data base.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4FF" w:rsidRDefault="00A614FF">
            <w:pPr>
              <w:spacing w:after="0"/>
            </w:pPr>
            <w:proofErr w:type="spellStart"/>
            <w:r>
              <w:t>Selshia</w:t>
            </w:r>
            <w:proofErr w:type="spellEnd"/>
            <w:r>
              <w:t xml:space="preserve"> M </w:t>
            </w:r>
          </w:p>
          <w:p w:rsidR="00A614FF" w:rsidRDefault="00A614FF">
            <w:pPr>
              <w:spacing w:after="0"/>
            </w:pPr>
            <w:proofErr w:type="spellStart"/>
            <w:r>
              <w:t>Subhashini</w:t>
            </w:r>
            <w:proofErr w:type="spellEnd"/>
            <w:r>
              <w:t xml:space="preserve"> G</w:t>
            </w:r>
          </w:p>
          <w:p w:rsidR="00A614FF" w:rsidRDefault="00A614FF">
            <w:pPr>
              <w:spacing w:after="0"/>
            </w:pPr>
            <w:proofErr w:type="spellStart"/>
            <w:r>
              <w:t>Banupriya</w:t>
            </w:r>
            <w:proofErr w:type="spellEnd"/>
            <w:r>
              <w:t xml:space="preserve"> K</w:t>
            </w:r>
          </w:p>
          <w:p w:rsidR="00A614FF" w:rsidRDefault="00A614FF">
            <w:pPr>
              <w:spacing w:after="0"/>
            </w:pPr>
            <w:proofErr w:type="spellStart"/>
            <w:r>
              <w:t>Sandhiya</w:t>
            </w:r>
            <w:proofErr w:type="spellEnd"/>
            <w:r>
              <w:t xml:space="preserve"> </w:t>
            </w:r>
            <w:proofErr w:type="spellStart"/>
            <w:r>
              <w:t>subashree</w:t>
            </w:r>
            <w:proofErr w:type="spellEnd"/>
            <w:r>
              <w:t xml:space="preserve"> M</w:t>
            </w:r>
          </w:p>
        </w:tc>
      </w:tr>
      <w:tr w:rsidR="00583692">
        <w:trPr>
          <w:trHeight w:val="98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 UI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To make the user to interact with software and find the Location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2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C59" w:rsidRDefault="00EE4C59">
            <w:pPr>
              <w:spacing w:after="0"/>
            </w:pPr>
            <w:proofErr w:type="spellStart"/>
            <w:r>
              <w:t>Selshia</w:t>
            </w:r>
            <w:proofErr w:type="spellEnd"/>
            <w:r>
              <w:t xml:space="preserve"> M </w:t>
            </w:r>
          </w:p>
          <w:p w:rsidR="00EE4C59" w:rsidRDefault="00EE4C59">
            <w:pPr>
              <w:spacing w:after="0"/>
            </w:pPr>
            <w:proofErr w:type="spellStart"/>
            <w:r>
              <w:t>Subhashini</w:t>
            </w:r>
            <w:proofErr w:type="spellEnd"/>
            <w:r>
              <w:t xml:space="preserve"> G</w:t>
            </w:r>
          </w:p>
          <w:p w:rsidR="00EE4C59" w:rsidRDefault="00EE4C59">
            <w:pPr>
              <w:spacing w:after="0"/>
            </w:pPr>
            <w:proofErr w:type="spellStart"/>
            <w:r>
              <w:t>Banupriya</w:t>
            </w:r>
            <w:proofErr w:type="spellEnd"/>
            <w:r>
              <w:t xml:space="preserve"> K</w:t>
            </w:r>
          </w:p>
          <w:p w:rsidR="00EE4C59" w:rsidRDefault="00EE4C59">
            <w:pPr>
              <w:spacing w:after="0"/>
            </w:pPr>
            <w:proofErr w:type="spellStart"/>
            <w:r>
              <w:t>Sandhiya</w:t>
            </w:r>
            <w:proofErr w:type="spellEnd"/>
            <w:r>
              <w:t xml:space="preserve"> </w:t>
            </w:r>
            <w:proofErr w:type="spellStart"/>
            <w:r>
              <w:t>subashree</w:t>
            </w:r>
            <w:proofErr w:type="spellEnd"/>
            <w:r>
              <w:t xml:space="preserve"> M</w:t>
            </w:r>
          </w:p>
        </w:tc>
      </w:tr>
    </w:tbl>
    <w:p w:rsidR="00583692" w:rsidRDefault="00C9781E">
      <w:pPr>
        <w:spacing w:after="30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83692" w:rsidRDefault="00C9781E">
      <w:pPr>
        <w:spacing w:after="0"/>
        <w:ind w:left="1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Chart: (4 Marks) </w:t>
      </w:r>
    </w:p>
    <w:tbl>
      <w:tblPr>
        <w:tblStyle w:val="TableGrid"/>
        <w:tblW w:w="14232" w:type="dxa"/>
        <w:tblInd w:w="130" w:type="dxa"/>
        <w:tblCellMar>
          <w:top w:w="1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743"/>
        <w:gridCol w:w="1229"/>
        <w:gridCol w:w="2086"/>
        <w:gridCol w:w="2357"/>
        <w:gridCol w:w="2081"/>
        <w:gridCol w:w="2717"/>
      </w:tblGrid>
      <w:tr w:rsidR="00583692">
        <w:trPr>
          <w:trHeight w:val="720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:rsidR="00583692" w:rsidRDefault="00C9781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right="6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583692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F8343D">
            <w:pPr>
              <w:spacing w:after="0"/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 Nov 2</w:t>
            </w:r>
            <w:r w:rsidR="00C9781E">
              <w:rPr>
                <w:rFonts w:ascii="Times New Roman" w:eastAsia="Times New Roman" w:hAnsi="Times New Roman" w:cs="Times New Roman"/>
                <w:sz w:val="20"/>
              </w:rPr>
              <w:t xml:space="preserve">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345FA3">
            <w:pPr>
              <w:spacing w:after="0"/>
              <w:ind w:left="121"/>
              <w:jc w:val="center"/>
            </w:pPr>
            <w:r>
              <w:t>2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F41C05">
            <w:pPr>
              <w:spacing w:after="0"/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 Nov</w:t>
            </w:r>
            <w:r w:rsidR="00C9781E">
              <w:rPr>
                <w:rFonts w:ascii="Times New Roman" w:eastAsia="Times New Roman" w:hAnsi="Times New Roman" w:cs="Times New Roman"/>
                <w:sz w:val="20"/>
              </w:rPr>
              <w:t xml:space="preserve">022 </w:t>
            </w:r>
          </w:p>
        </w:tc>
      </w:tr>
      <w:tr w:rsidR="00583692">
        <w:trPr>
          <w:trHeight w:val="40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345FA3">
            <w:pPr>
              <w:spacing w:after="0"/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 w:rsidR="00C9781E">
              <w:rPr>
                <w:rFonts w:ascii="Times New Roman" w:eastAsia="Times New Roman" w:hAnsi="Times New Roman" w:cs="Times New Roman"/>
                <w:sz w:val="20"/>
              </w:rPr>
              <w:t>t</w:t>
            </w:r>
            <w:proofErr w:type="spellEnd"/>
            <w:r w:rsidR="00C9781E">
              <w:rPr>
                <w:rFonts w:ascii="Times New Roman" w:eastAsia="Times New Roman" w:hAnsi="Times New Roman" w:cs="Times New Roman"/>
                <w:sz w:val="20"/>
              </w:rPr>
              <w:t xml:space="preserve">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F41C05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7 N</w:t>
            </w:r>
            <w:r w:rsidR="00C9781E">
              <w:rPr>
                <w:rFonts w:ascii="Times New Roman" w:eastAsia="Times New Roman" w:hAnsi="Times New Roman" w:cs="Times New Roman"/>
                <w:sz w:val="20"/>
              </w:rPr>
              <w:t xml:space="preserve">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F41C05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  <w:r w:rsidR="004376E0">
              <w:rPr>
                <w:rFonts w:ascii="Times New Roman" w:eastAsia="Times New Roman" w:hAnsi="Times New Roman" w:cs="Times New Roman"/>
                <w:sz w:val="20"/>
              </w:rPr>
              <w:t>N</w:t>
            </w:r>
            <w:r w:rsidR="00C9781E">
              <w:rPr>
                <w:rFonts w:ascii="Times New Roman" w:eastAsia="Times New Roman" w:hAnsi="Times New Roman" w:cs="Times New Roman"/>
                <w:sz w:val="20"/>
              </w:rPr>
              <w:t xml:space="preserve">ov 2022 </w:t>
            </w:r>
          </w:p>
        </w:tc>
      </w:tr>
      <w:tr w:rsidR="00583692">
        <w:trPr>
          <w:trHeight w:val="39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345FA3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  <w:r w:rsidR="00C9781E">
              <w:rPr>
                <w:rFonts w:ascii="Times New Roman" w:eastAsia="Times New Roman" w:hAnsi="Times New Roman" w:cs="Times New Roman"/>
                <w:sz w:val="20"/>
              </w:rPr>
              <w:t xml:space="preserve">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583692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92" w:rsidRDefault="00C9781E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</w:tbl>
    <w:p w:rsidR="00583692" w:rsidRDefault="00C9781E">
      <w:pPr>
        <w:spacing w:after="0" w:line="241" w:lineRule="auto"/>
        <w:ind w:right="1414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83692" w:rsidRDefault="00C9781E">
      <w:pPr>
        <w:spacing w:after="0"/>
        <w:ind w:left="116" w:hanging="10"/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t>Velocity: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3692" w:rsidRDefault="00C9781E">
      <w:pPr>
        <w:spacing w:after="10" w:line="248" w:lineRule="auto"/>
        <w:ind w:left="110" w:hanging="10"/>
      </w:pPr>
      <w:r>
        <w:rPr>
          <w:rFonts w:ascii="Times New Roman" w:eastAsia="Times New Roman" w:hAnsi="Times New Roman" w:cs="Times New Roman"/>
          <w:color w:val="172B4D"/>
        </w:rPr>
        <w:t xml:space="preserve">Imagine we have a 10-day sprint duration, and the velocity of the team is 20 (points per sprint). Let’s calculate the team’s average velocity (AV) per iteration unit </w:t>
      </w:r>
    </w:p>
    <w:p w:rsidR="00583692" w:rsidRDefault="00C9781E">
      <w:pPr>
        <w:spacing w:after="10" w:line="248" w:lineRule="auto"/>
        <w:ind w:left="110" w:hanging="10"/>
      </w:pPr>
      <w:r>
        <w:rPr>
          <w:rFonts w:ascii="Times New Roman" w:eastAsia="Times New Roman" w:hAnsi="Times New Roman" w:cs="Times New Roman"/>
          <w:color w:val="172B4D"/>
        </w:rPr>
        <w:t>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583692" w:rsidRDefault="00C9781E">
      <w:pPr>
        <w:spacing w:after="0"/>
        <w:ind w:left="4500"/>
      </w:pPr>
      <w:r>
        <w:rPr>
          <w:noProof/>
        </w:rPr>
        <w:drawing>
          <wp:inline distT="0" distB="0" distL="0" distR="0">
            <wp:extent cx="3293999" cy="493395"/>
            <wp:effectExtent l="0" t="0" r="0" b="0"/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999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2" w:rsidRDefault="00C9781E">
      <w:pPr>
        <w:spacing w:after="0"/>
        <w:ind w:left="216" w:hanging="10"/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8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8"/>
        </w:rPr>
        <w:t xml:space="preserve"> Chart: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583692" w:rsidRDefault="00C9781E">
      <w:pPr>
        <w:spacing w:after="10" w:line="248" w:lineRule="auto"/>
        <w:ind w:left="221" w:firstLine="500"/>
      </w:pPr>
      <w:r>
        <w:rPr>
          <w:rFonts w:ascii="Times New Roman" w:eastAsia="Times New Roman" w:hAnsi="Times New Roman" w:cs="Times New Roman"/>
          <w:color w:val="172B4D"/>
        </w:rPr>
        <w:lastRenderedPageBreak/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color w:val="172B4D"/>
          </w:rPr>
          <w:t>software development m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ethodologies </w:t>
      </w:r>
      <w:proofErr w:type="spellStart"/>
      <w:r>
        <w:rPr>
          <w:rFonts w:ascii="Times New Roman" w:eastAsia="Times New Roman" w:hAnsi="Times New Roman" w:cs="Times New Roman"/>
          <w:color w:val="172B4D"/>
        </w:rPr>
        <w:t>suchas</w:t>
      </w:r>
      <w:proofErr w:type="spellEnd"/>
      <w:r>
        <w:rPr>
          <w:rFonts w:ascii="Times New Roman" w:eastAsia="Times New Roman" w:hAnsi="Times New Roman" w:cs="Times New Roman"/>
          <w:color w:val="172B4D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72B4D"/>
          </w:rPr>
          <w:t>Scrum.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72B4D"/>
          </w:rPr>
          <w:t>H</w:t>
        </w:r>
      </w:hyperlink>
      <w:r>
        <w:rPr>
          <w:rFonts w:ascii="Times New Roman" w:eastAsia="Times New Roman" w:hAnsi="Times New Roman" w:cs="Times New Roman"/>
          <w:color w:val="172B4D"/>
        </w:rPr>
        <w:t>owever, burn down charts can be applied to any project containing measurable progress over time.</w:t>
      </w:r>
      <w:r>
        <w:rPr>
          <w:rFonts w:ascii="Times New Roman" w:eastAsia="Times New Roman" w:hAnsi="Times New Roman" w:cs="Times New Roman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3692" w:rsidRDefault="00C9781E">
      <w:pPr>
        <w:spacing w:after="3"/>
        <w:ind w:left="715" w:right="6637" w:hanging="10"/>
      </w:pPr>
      <w:hyperlink r:id="rId9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https://www.visual</w:t>
        </w:r>
      </w:hyperlink>
      <w:hyperlink r:id="rId10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paradigm.com/scrum/scrum</w:t>
        </w:r>
      </w:hyperlink>
      <w:hyperlink r:id="rId12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burndown</w:t>
        </w:r>
      </w:hyperlink>
      <w:hyperlink r:id="rId14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15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chart/</w:t>
        </w:r>
      </w:hyperlink>
      <w:hyperlink r:id="rId16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152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583692" w:rsidRDefault="00C9781E">
      <w:pPr>
        <w:spacing w:after="3"/>
        <w:ind w:left="715" w:right="6637" w:hanging="10"/>
      </w:pPr>
      <w:hyperlink r:id="rId17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https://www.atlassian.com/agile/tutorials/burndown</w:t>
        </w:r>
      </w:hyperlink>
      <w:hyperlink r:id="rId18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19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charts</w:t>
        </w:r>
      </w:hyperlink>
      <w:hyperlink r:id="rId2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1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3692" w:rsidRDefault="00C9781E">
      <w:pPr>
        <w:spacing w:after="78"/>
        <w:ind w:left="216" w:hanging="10"/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t>Reference: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3692" w:rsidRDefault="00C9781E">
      <w:pPr>
        <w:spacing w:after="0"/>
      </w:pPr>
      <w:r>
        <w:rPr>
          <w:rFonts w:ascii="Times New Roman" w:eastAsia="Times New Roman" w:hAnsi="Times New Roman" w:cs="Times New Roman"/>
          <w:b/>
          <w:sz w:val="39"/>
        </w:rPr>
        <w:t xml:space="preserve"> </w:t>
      </w:r>
    </w:p>
    <w:p w:rsidR="00583692" w:rsidRDefault="00C9781E">
      <w:pPr>
        <w:spacing w:after="3"/>
        <w:ind w:left="715" w:right="6637" w:hanging="10"/>
      </w:pPr>
      <w:hyperlink r:id="rId21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https://www.atlassian.com/agile/project</w:t>
        </w:r>
      </w:hyperlink>
      <w:hyperlink r:id="rId22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23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management</w:t>
        </w:r>
      </w:hyperlink>
      <w:hyperlink r:id="rId24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43"/>
        <w:ind w:left="720" w:right="6637" w:hanging="72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https://www.atlassian.com/agile/tutorials/how</w:t>
        </w:r>
      </w:hyperlink>
      <w:hyperlink r:id="rId26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27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to</w:t>
        </w:r>
      </w:hyperlink>
      <w:hyperlink r:id="rId28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29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do</w:t>
        </w:r>
      </w:hyperlink>
      <w:hyperlink r:id="rId30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31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scrum</w:t>
        </w:r>
      </w:hyperlink>
      <w:hyperlink r:id="rId32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33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with</w:t>
        </w:r>
      </w:hyperlink>
      <w:hyperlink r:id="rId34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35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jira</w:t>
        </w:r>
      </w:hyperlink>
      <w:hyperlink r:id="rId36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37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software</w:t>
        </w:r>
      </w:hyperlink>
      <w:hyperlink r:id="rId38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44"/>
        <w:ind w:left="720" w:right="9390" w:hanging="72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hyperlink r:id="rId39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https://www.atlassian.com/agile/tutorials/epics</w:t>
        </w:r>
      </w:hyperlink>
      <w:hyperlink r:id="rId4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43"/>
        <w:ind w:left="720" w:right="9256" w:hanging="72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hyperlink r:id="rId41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https://www.atlassian.com/agile/tutorials/sprints</w:t>
        </w:r>
      </w:hyperlink>
      <w:hyperlink r:id="rId42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152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583692" w:rsidRDefault="00C9781E">
      <w:pPr>
        <w:spacing w:after="3"/>
        <w:ind w:left="715" w:right="6637" w:hanging="10"/>
      </w:pPr>
      <w:hyperlink r:id="rId43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https://www.atlassian.com/agile/project</w:t>
        </w:r>
      </w:hyperlink>
      <w:hyperlink r:id="rId44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45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management/estimation</w:t>
        </w:r>
      </w:hyperlink>
      <w:hyperlink r:id="rId46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583692" w:rsidRDefault="00C9781E">
      <w:pPr>
        <w:spacing w:after="164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583692" w:rsidRDefault="00C9781E">
      <w:pPr>
        <w:spacing w:after="3"/>
        <w:ind w:left="715" w:right="6637" w:hanging="10"/>
      </w:pPr>
      <w:hyperlink r:id="rId47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https://www.atlassian.com/agile/tutorials/burndown</w:t>
        </w:r>
      </w:hyperlink>
      <w:hyperlink r:id="rId48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-</w:t>
        </w:r>
      </w:hyperlink>
      <w:hyperlink r:id="rId49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charts</w:t>
        </w:r>
      </w:hyperlink>
      <w:hyperlink r:id="rId5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sectPr w:rsidR="00583692">
      <w:pgSz w:w="16841" w:h="11911" w:orient="landscape"/>
      <w:pgMar w:top="1099" w:right="1292" w:bottom="159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92"/>
    <w:rsid w:val="00345FA3"/>
    <w:rsid w:val="004376E0"/>
    <w:rsid w:val="00484168"/>
    <w:rsid w:val="00583692"/>
    <w:rsid w:val="007E6977"/>
    <w:rsid w:val="00876909"/>
    <w:rsid w:val="00941171"/>
    <w:rsid w:val="00A614FF"/>
    <w:rsid w:val="00AC008F"/>
    <w:rsid w:val="00C9781E"/>
    <w:rsid w:val="00EE4C59"/>
    <w:rsid w:val="00F41C05"/>
    <w:rsid w:val="00F8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49046"/>
  <w15:docId w15:val="{A820D0F1-BC38-594B-A9F7-F1ADCF24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 /><Relationship Id="rId18" Type="http://schemas.openxmlformats.org/officeDocument/2006/relationships/hyperlink" Target="https://www.atlassian.com/agile/tutorials/burndown-charts" TargetMode="External" /><Relationship Id="rId26" Type="http://schemas.openxmlformats.org/officeDocument/2006/relationships/hyperlink" Target="https://www.atlassian.com/agile/tutorials/how-to-do-scrum-with-jira-software" TargetMode="External" /><Relationship Id="rId39" Type="http://schemas.openxmlformats.org/officeDocument/2006/relationships/hyperlink" Target="https://www.atlassian.com/agile/tutorials/epics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www.atlassian.com/agile/project-management" TargetMode="External" /><Relationship Id="rId34" Type="http://schemas.openxmlformats.org/officeDocument/2006/relationships/hyperlink" Target="https://www.atlassian.com/agile/tutorials/how-to-do-scrum-with-jira-software" TargetMode="External" /><Relationship Id="rId42" Type="http://schemas.openxmlformats.org/officeDocument/2006/relationships/hyperlink" Target="https://www.atlassian.com/agile/tutorials/sprints" TargetMode="External" /><Relationship Id="rId47" Type="http://schemas.openxmlformats.org/officeDocument/2006/relationships/hyperlink" Target="https://www.atlassian.com/agile/tutorials/burndown-charts" TargetMode="External" /><Relationship Id="rId50" Type="http://schemas.openxmlformats.org/officeDocument/2006/relationships/hyperlink" Target="https://www.atlassian.com/agile/tutorials/burndown-charts" TargetMode="External" /><Relationship Id="rId7" Type="http://schemas.openxmlformats.org/officeDocument/2006/relationships/hyperlink" Target="https://www.visual-paradigm.com/scrum/scrum-in-3-minutes/" TargetMode="External" /><Relationship Id="rId12" Type="http://schemas.openxmlformats.org/officeDocument/2006/relationships/hyperlink" Target="https://www.visual-paradigm.com/scrum/scrum-burndown-chart/" TargetMode="External" /><Relationship Id="rId17" Type="http://schemas.openxmlformats.org/officeDocument/2006/relationships/hyperlink" Target="https://www.atlassian.com/agile/tutorials/burndown-charts" TargetMode="External" /><Relationship Id="rId25" Type="http://schemas.openxmlformats.org/officeDocument/2006/relationships/hyperlink" Target="https://www.atlassian.com/agile/tutorials/how-to-do-scrum-with-jira-software" TargetMode="External" /><Relationship Id="rId33" Type="http://schemas.openxmlformats.org/officeDocument/2006/relationships/hyperlink" Target="https://www.atlassian.com/agile/tutorials/how-to-do-scrum-with-jira-software" TargetMode="External" /><Relationship Id="rId38" Type="http://schemas.openxmlformats.org/officeDocument/2006/relationships/hyperlink" Target="https://www.atlassian.com/agile/tutorials/how-to-do-scrum-with-jira-software" TargetMode="External" /><Relationship Id="rId46" Type="http://schemas.openxmlformats.org/officeDocument/2006/relationships/hyperlink" Target="https://www.atlassian.com/agile/project-management/estimation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visual-paradigm.com/scrum/scrum-burndown-chart/" TargetMode="External" /><Relationship Id="rId20" Type="http://schemas.openxmlformats.org/officeDocument/2006/relationships/hyperlink" Target="https://www.atlassian.com/agile/tutorials/burndown-charts" TargetMode="External" /><Relationship Id="rId29" Type="http://schemas.openxmlformats.org/officeDocument/2006/relationships/hyperlink" Target="https://www.atlassian.com/agile/tutorials/how-to-do-scrum-with-jira-software" TargetMode="External" /><Relationship Id="rId41" Type="http://schemas.openxmlformats.org/officeDocument/2006/relationships/hyperlink" Target="https://www.atlassian.com/agile/tutorials/sprints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scrum-in-3-minutes/" TargetMode="External" /><Relationship Id="rId11" Type="http://schemas.openxmlformats.org/officeDocument/2006/relationships/hyperlink" Target="https://www.visual-paradigm.com/scrum/scrum-burndown-chart/" TargetMode="External" /><Relationship Id="rId24" Type="http://schemas.openxmlformats.org/officeDocument/2006/relationships/hyperlink" Target="https://www.atlassian.com/agile/project-management" TargetMode="External" /><Relationship Id="rId32" Type="http://schemas.openxmlformats.org/officeDocument/2006/relationships/hyperlink" Target="https://www.atlassian.com/agile/tutorials/how-to-do-scrum-with-jira-software" TargetMode="External" /><Relationship Id="rId37" Type="http://schemas.openxmlformats.org/officeDocument/2006/relationships/hyperlink" Target="https://www.atlassian.com/agile/tutorials/how-to-do-scrum-with-jira-software" TargetMode="External" /><Relationship Id="rId40" Type="http://schemas.openxmlformats.org/officeDocument/2006/relationships/hyperlink" Target="https://www.atlassian.com/agile/tutorials/epics" TargetMode="External" /><Relationship Id="rId45" Type="http://schemas.openxmlformats.org/officeDocument/2006/relationships/hyperlink" Target="https://www.atlassian.com/agile/project-management/estimation" TargetMode="External" /><Relationship Id="rId5" Type="http://schemas.openxmlformats.org/officeDocument/2006/relationships/hyperlink" Target="https://www.visual-paradigm.com/scrum/what-is-agile-software-development/" TargetMode="External" /><Relationship Id="rId15" Type="http://schemas.openxmlformats.org/officeDocument/2006/relationships/hyperlink" Target="https://www.visual-paradigm.com/scrum/scrum-burndown-chart/" TargetMode="External" /><Relationship Id="rId23" Type="http://schemas.openxmlformats.org/officeDocument/2006/relationships/hyperlink" Target="https://www.atlassian.com/agile/project-management" TargetMode="External" /><Relationship Id="rId28" Type="http://schemas.openxmlformats.org/officeDocument/2006/relationships/hyperlink" Target="https://www.atlassian.com/agile/tutorials/how-to-do-scrum-with-jira-software" TargetMode="External" /><Relationship Id="rId36" Type="http://schemas.openxmlformats.org/officeDocument/2006/relationships/hyperlink" Target="https://www.atlassian.com/agile/tutorials/how-to-do-scrum-with-jira-software" TargetMode="External" /><Relationship Id="rId49" Type="http://schemas.openxmlformats.org/officeDocument/2006/relationships/hyperlink" Target="https://www.atlassian.com/agile/tutorials/burndown-charts" TargetMode="External" /><Relationship Id="rId10" Type="http://schemas.openxmlformats.org/officeDocument/2006/relationships/hyperlink" Target="https://www.visual-paradigm.com/scrum/scrum-burndown-chart/" TargetMode="External" /><Relationship Id="rId19" Type="http://schemas.openxmlformats.org/officeDocument/2006/relationships/hyperlink" Target="https://www.atlassian.com/agile/tutorials/burndown-charts" TargetMode="External" /><Relationship Id="rId31" Type="http://schemas.openxmlformats.org/officeDocument/2006/relationships/hyperlink" Target="https://www.atlassian.com/agile/tutorials/how-to-do-scrum-with-jira-software" TargetMode="External" /><Relationship Id="rId44" Type="http://schemas.openxmlformats.org/officeDocument/2006/relationships/hyperlink" Target="https://www.atlassian.com/agile/project-management/estimation" TargetMode="External" /><Relationship Id="rId52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scrum-burndown-chart/" TargetMode="External" /><Relationship Id="rId14" Type="http://schemas.openxmlformats.org/officeDocument/2006/relationships/hyperlink" Target="https://www.visual-paradigm.com/scrum/scrum-burndown-chart/" TargetMode="External" /><Relationship Id="rId22" Type="http://schemas.openxmlformats.org/officeDocument/2006/relationships/hyperlink" Target="https://www.atlassian.com/agile/project-management" TargetMode="External" /><Relationship Id="rId27" Type="http://schemas.openxmlformats.org/officeDocument/2006/relationships/hyperlink" Target="https://www.atlassian.com/agile/tutorials/how-to-do-scrum-with-jira-software" TargetMode="External" /><Relationship Id="rId30" Type="http://schemas.openxmlformats.org/officeDocument/2006/relationships/hyperlink" Target="https://www.atlassian.com/agile/tutorials/how-to-do-scrum-with-jira-software" TargetMode="External" /><Relationship Id="rId35" Type="http://schemas.openxmlformats.org/officeDocument/2006/relationships/hyperlink" Target="https://www.atlassian.com/agile/tutorials/how-to-do-scrum-with-jira-software" TargetMode="External" /><Relationship Id="rId43" Type="http://schemas.openxmlformats.org/officeDocument/2006/relationships/hyperlink" Target="https://www.atlassian.com/agile/project-management/estimation" TargetMode="External" /><Relationship Id="rId48" Type="http://schemas.openxmlformats.org/officeDocument/2006/relationships/hyperlink" Target="https://www.atlassian.com/agile/tutorials/burndown-charts" TargetMode="External" /><Relationship Id="rId8" Type="http://schemas.openxmlformats.org/officeDocument/2006/relationships/hyperlink" Target="https://www.visual-paradigm.com/scrum/scrum-in-3-minutes/" TargetMode="External" /><Relationship Id="rId51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SELSHIA M</cp:lastModifiedBy>
  <cp:revision>2</cp:revision>
  <dcterms:created xsi:type="dcterms:W3CDTF">2022-11-02T06:23:00Z</dcterms:created>
  <dcterms:modified xsi:type="dcterms:W3CDTF">2022-11-02T06:23:00Z</dcterms:modified>
</cp:coreProperties>
</file>