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43E" w14:textId="77777777" w:rsidR="00CE58C4" w:rsidRDefault="001627D4">
      <w:pPr>
        <w:spacing w:after="0"/>
        <w:ind w:left="2693"/>
      </w:pPr>
      <w:r>
        <w:rPr>
          <w:rFonts w:ascii="Times New Roman" w:eastAsia="Times New Roman" w:hAnsi="Times New Roman" w:cs="Times New Roman"/>
          <w:b/>
          <w:sz w:val="36"/>
        </w:rPr>
        <w:t>Project Design Phase-II</w:t>
      </w:r>
    </w:p>
    <w:p w14:paraId="4F4BB61D" w14:textId="22FB6D54" w:rsidR="00CE58C4" w:rsidRDefault="003F2157">
      <w:pPr>
        <w:spacing w:after="0"/>
        <w:ind w:right="1576"/>
        <w:jc w:val="right"/>
      </w:pPr>
      <w:r>
        <w:rPr>
          <w:rFonts w:ascii="Times New Roman" w:eastAsia="Times New Roman" w:hAnsi="Times New Roman" w:cs="Times New Roman"/>
          <w:sz w:val="27"/>
        </w:rPr>
        <w:t xml:space="preserve">Function </w:t>
      </w:r>
      <w:r w:rsidR="001627D4">
        <w:rPr>
          <w:rFonts w:ascii="Times New Roman" w:eastAsia="Times New Roman" w:hAnsi="Times New Roman" w:cs="Times New Roman"/>
          <w:sz w:val="27"/>
        </w:rPr>
        <w:t>Requirements (Functional &amp; Non-functional)</w:t>
      </w:r>
    </w:p>
    <w:tbl>
      <w:tblPr>
        <w:tblStyle w:val="TableGrid"/>
        <w:tblW w:w="8522" w:type="dxa"/>
        <w:tblInd w:w="252" w:type="dxa"/>
        <w:tblCellMar>
          <w:top w:w="1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CE58C4" w14:paraId="78661755" w14:textId="77777777">
        <w:trPr>
          <w:trHeight w:val="303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5D57" w14:textId="77777777" w:rsidR="00CE58C4" w:rsidRDefault="001627D4">
            <w:pPr>
              <w:ind w:left="1"/>
            </w:pPr>
            <w:r>
              <w:rPr>
                <w:sz w:val="24"/>
              </w:rPr>
              <w:t>TEAM 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8E2C" w14:textId="77777777" w:rsidR="00CE58C4" w:rsidRDefault="001627D4">
            <w:r>
              <w:rPr>
                <w:sz w:val="24"/>
              </w:rPr>
              <w:t>PNT2022TMID</w:t>
            </w:r>
            <w:r w:rsidR="00EE05FD">
              <w:rPr>
                <w:sz w:val="24"/>
              </w:rPr>
              <w:t>50586</w:t>
            </w:r>
          </w:p>
        </w:tc>
      </w:tr>
      <w:tr w:rsidR="00CE58C4" w14:paraId="4475C86C" w14:textId="77777777">
        <w:trPr>
          <w:trHeight w:val="855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00B3" w14:textId="77777777" w:rsidR="00CE58C4" w:rsidRDefault="001627D4">
            <w:pPr>
              <w:ind w:left="1"/>
            </w:pPr>
            <w:r>
              <w:rPr>
                <w:sz w:val="24"/>
              </w:rPr>
              <w:t>PROJECT 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D7B9" w14:textId="77777777" w:rsidR="00CE58C4" w:rsidRDefault="001627D4">
            <w:r>
              <w:rPr>
                <w:rFonts w:ascii="Times New Roman" w:eastAsia="Times New Roman" w:hAnsi="Times New Roman" w:cs="Times New Roman"/>
                <w:sz w:val="24"/>
              </w:rPr>
              <w:t xml:space="preserve">Real Time River Water Monitoring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Control Systems</w:t>
            </w:r>
          </w:p>
        </w:tc>
      </w:tr>
    </w:tbl>
    <w:p w14:paraId="7596A681" w14:textId="77777777" w:rsidR="00CE58C4" w:rsidRDefault="001627D4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Functional Requirements:</w:t>
      </w:r>
    </w:p>
    <w:p w14:paraId="2F7EA9CF" w14:textId="77777777" w:rsidR="00CE58C4" w:rsidRDefault="001627D4">
      <w:pPr>
        <w:spacing w:after="225"/>
        <w:ind w:left="355" w:hanging="10"/>
      </w:pPr>
      <w:r>
        <w:rPr>
          <w:rFonts w:ascii="Times New Roman" w:eastAsia="Times New Roman" w:hAnsi="Times New Roman" w:cs="Times New Roman"/>
          <w:sz w:val="24"/>
        </w:rPr>
        <w:t>Following are the functional requirements of the proposed solution.</w:t>
      </w:r>
    </w:p>
    <w:tbl>
      <w:tblPr>
        <w:tblStyle w:val="TableGrid"/>
        <w:tblW w:w="8522" w:type="dxa"/>
        <w:tblInd w:w="252" w:type="dxa"/>
        <w:tblCellMar>
          <w:top w:w="14" w:type="dxa"/>
          <w:left w:w="107" w:type="dxa"/>
          <w:right w:w="116" w:type="dxa"/>
        </w:tblCellMar>
        <w:tblLook w:val="04A0" w:firstRow="1" w:lastRow="0" w:firstColumn="1" w:lastColumn="0" w:noHBand="0" w:noVBand="1"/>
      </w:tblPr>
      <w:tblGrid>
        <w:gridCol w:w="1359"/>
        <w:gridCol w:w="3195"/>
        <w:gridCol w:w="3968"/>
      </w:tblGrid>
      <w:tr w:rsidR="00CE58C4" w14:paraId="34CB4DFD" w14:textId="77777777">
        <w:trPr>
          <w:trHeight w:val="838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4949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FR No.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3C40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 Requirement (Epic)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4F12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 (Story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SubTask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  <w:tr w:rsidR="00CE58C4" w14:paraId="08C38D0F" w14:textId="77777777">
        <w:trPr>
          <w:trHeight w:val="1114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C4D7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FR-1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5575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User Registration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2BF7" w14:textId="77777777" w:rsidR="00CE58C4" w:rsidRDefault="001627D4">
            <w:r>
              <w:rPr>
                <w:rFonts w:ascii="Times New Roman" w:eastAsia="Times New Roman" w:hAnsi="Times New Roman" w:cs="Times New Roman"/>
                <w:sz w:val="24"/>
              </w:rPr>
              <w:t>Registration through Form</w:t>
            </w:r>
          </w:p>
          <w:p w14:paraId="488580FD" w14:textId="77777777" w:rsidR="00CE58C4" w:rsidRDefault="001627D4">
            <w:r>
              <w:rPr>
                <w:rFonts w:ascii="Times New Roman" w:eastAsia="Times New Roman" w:hAnsi="Times New Roman" w:cs="Times New Roman"/>
                <w:sz w:val="24"/>
              </w:rPr>
              <w:t>Registration through Email</w:t>
            </w:r>
          </w:p>
          <w:p w14:paraId="44B25715" w14:textId="77777777" w:rsidR="00CE58C4" w:rsidRDefault="001627D4"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product mobile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UI</w:t>
            </w:r>
          </w:p>
        </w:tc>
      </w:tr>
      <w:tr w:rsidR="00CE58C4" w14:paraId="23B51B9E" w14:textId="77777777">
        <w:trPr>
          <w:trHeight w:val="838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366A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FR-2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62AB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User Confirmation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EBA5" w14:textId="77777777" w:rsidR="00CE58C4" w:rsidRDefault="001627D4">
            <w:pPr>
              <w:ind w:right="172"/>
            </w:pPr>
            <w:r>
              <w:rPr>
                <w:rFonts w:ascii="Times New Roman" w:eastAsia="Times New Roman" w:hAnsi="Times New Roman" w:cs="Times New Roman"/>
                <w:sz w:val="24"/>
              </w:rPr>
              <w:t>Confirmation via Email Confirmation via OTP</w:t>
            </w:r>
          </w:p>
        </w:tc>
      </w:tr>
      <w:tr w:rsidR="00CE58C4" w14:paraId="2E2D3BD3" w14:textId="77777777">
        <w:trPr>
          <w:trHeight w:val="1114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4DD8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FR-3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4251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Ph level detection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F829" w14:textId="77777777" w:rsidR="00CE58C4" w:rsidRDefault="001627D4">
            <w:r>
              <w:rPr>
                <w:rFonts w:ascii="Times New Roman" w:eastAsia="Times New Roman" w:hAnsi="Times New Roman" w:cs="Times New Roman"/>
                <w:sz w:val="24"/>
              </w:rPr>
              <w:t>To monitor the water quality Ph sensor is used and the signals are sent to Arduino.</w:t>
            </w:r>
          </w:p>
        </w:tc>
      </w:tr>
      <w:tr w:rsidR="00CE58C4" w14:paraId="6D7E8D0F" w14:textId="77777777">
        <w:trPr>
          <w:trHeight w:val="1666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CDBF5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FR-4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F25D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Turbidity detection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A1A4" w14:textId="77777777" w:rsidR="00CE58C4" w:rsidRDefault="001627D4">
            <w:pPr>
              <w:spacing w:line="244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Turbidity sensor measures the clarity of element or</w:t>
            </w:r>
          </w:p>
          <w:p w14:paraId="1DC9F1D6" w14:textId="77777777" w:rsidR="00CE58C4" w:rsidRDefault="001627D4"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muddiness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utter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in the water and the</w:t>
            </w:r>
          </w:p>
          <w:p w14:paraId="674F6FBD" w14:textId="77777777" w:rsidR="00CE58C4" w:rsidRDefault="001627D4">
            <w:pPr>
              <w:ind w:right="2038"/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signals are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send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to Arduino.</w:t>
            </w:r>
          </w:p>
        </w:tc>
      </w:tr>
      <w:tr w:rsidR="00CE58C4" w14:paraId="37E595E1" w14:textId="77777777">
        <w:trPr>
          <w:trHeight w:val="1114"/>
        </w:trPr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6BC4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FR-5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106A9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Ultrasonic generator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94DAC" w14:textId="77777777" w:rsidR="00CE58C4" w:rsidRDefault="001627D4">
            <w:r>
              <w:rPr>
                <w:rFonts w:ascii="Times New Roman" w:eastAsia="Times New Roman" w:hAnsi="Times New Roman" w:cs="Times New Roman"/>
                <w:sz w:val="24"/>
              </w:rPr>
              <w:t>At regular interval times the waves are generated to clear algae 25%,50%,100%</w:t>
            </w:r>
          </w:p>
        </w:tc>
      </w:tr>
    </w:tbl>
    <w:p w14:paraId="7DB39CC5" w14:textId="77777777" w:rsidR="00CE58C4" w:rsidRDefault="001627D4">
      <w:pPr>
        <w:spacing w:after="258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>Non-functional Requirements:</w:t>
      </w:r>
    </w:p>
    <w:p w14:paraId="6E922F12" w14:textId="77777777" w:rsidR="00CE58C4" w:rsidRDefault="001627D4">
      <w:pPr>
        <w:spacing w:after="0"/>
        <w:ind w:left="355" w:hanging="10"/>
      </w:pPr>
      <w:r>
        <w:rPr>
          <w:rFonts w:ascii="Times New Roman" w:eastAsia="Times New Roman" w:hAnsi="Times New Roman" w:cs="Times New Roman"/>
          <w:sz w:val="24"/>
        </w:rPr>
        <w:t>Following are the non-functional requirements of the proposed solution.</w:t>
      </w:r>
    </w:p>
    <w:tbl>
      <w:tblPr>
        <w:tblStyle w:val="TableGrid"/>
        <w:tblW w:w="8979" w:type="dxa"/>
        <w:tblInd w:w="252" w:type="dxa"/>
        <w:tblCellMar>
          <w:top w:w="13" w:type="dxa"/>
          <w:left w:w="107" w:type="dxa"/>
          <w:right w:w="143" w:type="dxa"/>
        </w:tblCellMar>
        <w:tblLook w:val="04A0" w:firstRow="1" w:lastRow="0" w:firstColumn="1" w:lastColumn="0" w:noHBand="0" w:noVBand="1"/>
      </w:tblPr>
      <w:tblGrid>
        <w:gridCol w:w="1794"/>
        <w:gridCol w:w="3270"/>
        <w:gridCol w:w="3915"/>
      </w:tblGrid>
      <w:tr w:rsidR="00CE58C4" w14:paraId="4DCC8436" w14:textId="77777777">
        <w:trPr>
          <w:trHeight w:val="562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A8F7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FR No.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30D6F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sz w:val="24"/>
              </w:rPr>
              <w:t>Non-Functional Requirement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1EFB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CE58C4" w14:paraId="228A48FD" w14:textId="77777777">
        <w:trPr>
          <w:trHeight w:val="838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DD5D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NFR-1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1925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sz w:val="24"/>
              </w:rPr>
              <w:t>Usability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E6A8C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It has simple monitoring system and efficient to use</w:t>
            </w:r>
          </w:p>
        </w:tc>
      </w:tr>
      <w:tr w:rsidR="00CE58C4" w14:paraId="370D2762" w14:textId="77777777">
        <w:trPr>
          <w:trHeight w:val="838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5E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NFR-1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146C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sz w:val="24"/>
              </w:rPr>
              <w:t>Security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6FFE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Mobile application is secured with firewalls protection.</w:t>
            </w:r>
          </w:p>
        </w:tc>
      </w:tr>
      <w:tr w:rsidR="00CE58C4" w14:paraId="4DA5E55D" w14:textId="77777777">
        <w:trPr>
          <w:trHeight w:val="1666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B8B7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NFR-1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FD5B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sz w:val="24"/>
              </w:rPr>
              <w:t>Reliability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23A5D" w14:textId="77777777" w:rsidR="00CE58C4" w:rsidRDefault="001627D4">
            <w:pPr>
              <w:ind w:left="1" w:right="17"/>
            </w:pPr>
            <w:r>
              <w:rPr>
                <w:rFonts w:ascii="Times New Roman" w:eastAsia="Times New Roman" w:hAnsi="Times New Roman" w:cs="Times New Roman"/>
                <w:sz w:val="24"/>
              </w:rPr>
              <w:t>Real time sensor output values with future predicted data storage. 98% efficient monitoring output. It also gives assurance for aquaculture safety.</w:t>
            </w:r>
          </w:p>
        </w:tc>
      </w:tr>
      <w:tr w:rsidR="00CE58C4" w14:paraId="61CA3A29" w14:textId="77777777">
        <w:trPr>
          <w:trHeight w:val="838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09FB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NFR-1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E349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sz w:val="24"/>
              </w:rPr>
              <w:t>Performance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04029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It has greater performance and environmentally safe model.</w:t>
            </w:r>
          </w:p>
        </w:tc>
      </w:tr>
      <w:tr w:rsidR="00CE58C4" w14:paraId="16DBD8AD" w14:textId="77777777">
        <w:trPr>
          <w:trHeight w:val="838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2BDC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NFR-1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5F28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sz w:val="24"/>
              </w:rPr>
              <w:t>Availability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38E6" w14:textId="77777777" w:rsidR="00CE58C4" w:rsidRDefault="001627D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In the form of mobile UI 24 x 7 monitoring system.</w:t>
            </w:r>
          </w:p>
        </w:tc>
      </w:tr>
      <w:tr w:rsidR="00CE58C4" w14:paraId="5EFCB765" w14:textId="77777777">
        <w:trPr>
          <w:trHeight w:val="838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27E9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NFR-1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DEED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Scalability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3F64D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Highly Scalable. It is capable to produce a best final output.</w:t>
            </w:r>
          </w:p>
        </w:tc>
      </w:tr>
      <w:tr w:rsidR="00CE58C4" w14:paraId="67544938" w14:textId="77777777">
        <w:trPr>
          <w:trHeight w:val="561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8C37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NFR-1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3CA62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Stability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F87A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The stability is very high</w:t>
            </w:r>
          </w:p>
        </w:tc>
      </w:tr>
      <w:tr w:rsidR="00CE58C4" w14:paraId="4567626A" w14:textId="77777777">
        <w:trPr>
          <w:trHeight w:val="838"/>
        </w:trPr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9CE93" w14:textId="77777777" w:rsidR="00CE58C4" w:rsidRDefault="001627D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NFR-1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016" w14:textId="77777777" w:rsidR="00CE58C4" w:rsidRDefault="001627D4"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</w:rPr>
              <w:t>Efficiency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5F29" w14:textId="77777777" w:rsidR="00CE58C4" w:rsidRDefault="001627D4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It is highly efficient, high mobility and low powered</w:t>
            </w:r>
          </w:p>
        </w:tc>
      </w:tr>
    </w:tbl>
    <w:p w14:paraId="2A375107" w14:textId="77777777" w:rsidR="00F66F93" w:rsidRDefault="00F66F93"/>
    <w:sectPr w:rsidR="00F66F9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C4"/>
    <w:rsid w:val="001627D4"/>
    <w:rsid w:val="003F2157"/>
    <w:rsid w:val="00957BD8"/>
    <w:rsid w:val="00C02596"/>
    <w:rsid w:val="00CE58C4"/>
    <w:rsid w:val="00EE05FD"/>
    <w:rsid w:val="00F6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AF83"/>
  <w15:docId w15:val="{E6A52260-D579-5F47-8427-267D2449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Mechanical Department</cp:lastModifiedBy>
  <cp:revision>2</cp:revision>
  <dcterms:created xsi:type="dcterms:W3CDTF">2022-10-31T04:46:00Z</dcterms:created>
  <dcterms:modified xsi:type="dcterms:W3CDTF">2022-10-31T04:46:00Z</dcterms:modified>
</cp:coreProperties>
</file>