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E7" w:rsidRDefault="004842E7"/>
    <w:p w:rsidR="004842E7" w:rsidRDefault="004842E7" w:rsidP="004842E7">
      <w:pPr>
        <w:spacing w:after="0"/>
        <w:jc w:val="center"/>
        <w:rPr>
          <w:b/>
          <w:sz w:val="40"/>
          <w:szCs w:val="40"/>
        </w:rPr>
      </w:pPr>
      <w:r w:rsidRPr="004842E7">
        <w:rPr>
          <w:b/>
          <w:sz w:val="40"/>
          <w:szCs w:val="40"/>
        </w:rPr>
        <w:t>Ideation Phase</w:t>
      </w:r>
    </w:p>
    <w:p w:rsidR="004842E7" w:rsidRDefault="004842E7" w:rsidP="004842E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Define the Problem Statements</w:t>
      </w:r>
    </w:p>
    <w:tbl>
      <w:tblPr>
        <w:tblStyle w:val="TableGrid"/>
        <w:tblW w:w="10158" w:type="dxa"/>
        <w:tblLook w:val="04A0"/>
      </w:tblPr>
      <w:tblGrid>
        <w:gridCol w:w="3794"/>
        <w:gridCol w:w="6364"/>
      </w:tblGrid>
      <w:tr w:rsidR="004842E7" w:rsidTr="004842E7">
        <w:trPr>
          <w:trHeight w:val="480"/>
        </w:trPr>
        <w:tc>
          <w:tcPr>
            <w:tcW w:w="3794" w:type="dxa"/>
          </w:tcPr>
          <w:p w:rsidR="004842E7" w:rsidRDefault="004842E7" w:rsidP="004842E7">
            <w:pPr>
              <w:ind w:right="-13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636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</w:p>
        </w:tc>
      </w:tr>
      <w:tr w:rsidR="004842E7" w:rsidTr="004842E7">
        <w:trPr>
          <w:trHeight w:val="495"/>
        </w:trPr>
        <w:tc>
          <w:tcPr>
            <w:tcW w:w="379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Team ID</w:t>
            </w:r>
          </w:p>
        </w:tc>
        <w:tc>
          <w:tcPr>
            <w:tcW w:w="636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PNT2022TMID46949</w:t>
            </w:r>
          </w:p>
        </w:tc>
      </w:tr>
      <w:tr w:rsidR="004842E7" w:rsidTr="004842E7">
        <w:trPr>
          <w:trHeight w:val="480"/>
        </w:trPr>
        <w:tc>
          <w:tcPr>
            <w:tcW w:w="379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Name</w:t>
            </w:r>
          </w:p>
        </w:tc>
        <w:tc>
          <w:tcPr>
            <w:tcW w:w="636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Project-Inventory Management System For Retailers</w:t>
            </w:r>
          </w:p>
        </w:tc>
      </w:tr>
      <w:tr w:rsidR="004842E7" w:rsidTr="004842E7">
        <w:trPr>
          <w:trHeight w:val="495"/>
        </w:trPr>
        <w:tc>
          <w:tcPr>
            <w:tcW w:w="379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Maximum Marks</w:t>
            </w:r>
          </w:p>
        </w:tc>
        <w:tc>
          <w:tcPr>
            <w:tcW w:w="6364" w:type="dxa"/>
          </w:tcPr>
          <w:p w:rsidR="004842E7" w:rsidRDefault="004842E7" w:rsidP="004842E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 Marks</w:t>
            </w:r>
          </w:p>
        </w:tc>
      </w:tr>
    </w:tbl>
    <w:p w:rsidR="004842E7" w:rsidRDefault="004842E7" w:rsidP="004842E7">
      <w:pPr>
        <w:spacing w:line="240" w:lineRule="auto"/>
        <w:jc w:val="center"/>
        <w:rPr>
          <w:b/>
          <w:sz w:val="40"/>
          <w:szCs w:val="40"/>
        </w:rPr>
      </w:pPr>
    </w:p>
    <w:p w:rsidR="004842E7" w:rsidRDefault="004842E7" w:rsidP="004842E7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Customer Problem Statement Templates:-</w:t>
      </w:r>
    </w:p>
    <w:p w:rsidR="00622D1B" w:rsidRDefault="00622D1B" w:rsidP="00EA7627">
      <w:pPr>
        <w:spacing w:line="240" w:lineRule="auto"/>
        <w:ind w:firstLine="720"/>
        <w:jc w:val="both"/>
        <w:rPr>
          <w:sz w:val="36"/>
          <w:szCs w:val="36"/>
        </w:rPr>
      </w:pPr>
      <w:r w:rsidRPr="00622D1B">
        <w:rPr>
          <w:sz w:val="36"/>
          <w:szCs w:val="36"/>
        </w:rPr>
        <w:t>Create</w:t>
      </w:r>
      <w:r>
        <w:rPr>
          <w:sz w:val="36"/>
          <w:szCs w:val="36"/>
        </w:rPr>
        <w:t xml:space="preserve"> a problem statement to understand your customer’s point of view. The Customer Problem Statement template helps you focus on what matters to experiences people will love.</w:t>
      </w:r>
    </w:p>
    <w:p w:rsidR="00EA7627" w:rsidRDefault="00622D1B" w:rsidP="00EA7627">
      <w:pPr>
        <w:spacing w:line="24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well-articulated customer problem statement allows you and your to find the ideal solution for the challenges your customers face. Throughout the process, </w:t>
      </w:r>
      <w:proofErr w:type="gramStart"/>
      <w:r>
        <w:rPr>
          <w:sz w:val="36"/>
          <w:szCs w:val="36"/>
        </w:rPr>
        <w:t>you’ll  also</w:t>
      </w:r>
      <w:proofErr w:type="gramEnd"/>
      <w:r>
        <w:rPr>
          <w:sz w:val="36"/>
          <w:szCs w:val="36"/>
        </w:rPr>
        <w:t xml:space="preserve"> be able to empathize with your customers ,which helps </w:t>
      </w:r>
      <w:r w:rsidR="00EA7627">
        <w:rPr>
          <w:sz w:val="36"/>
          <w:szCs w:val="36"/>
        </w:rPr>
        <w:t xml:space="preserve">you better understand how they perceive your product. </w:t>
      </w:r>
    </w:p>
    <w:p w:rsidR="00EA7627" w:rsidRDefault="00EA7627" w:rsidP="00EA7627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7.5pt">
            <v:imagedata r:id="rId4" o:title="problem statement"/>
          </v:shape>
        </w:pict>
      </w:r>
    </w:p>
    <w:tbl>
      <w:tblPr>
        <w:tblStyle w:val="TableGrid"/>
        <w:tblW w:w="11254" w:type="dxa"/>
        <w:tblInd w:w="-910" w:type="dxa"/>
        <w:tblLayout w:type="fixed"/>
        <w:tblLook w:val="04A0"/>
      </w:tblPr>
      <w:tblGrid>
        <w:gridCol w:w="1710"/>
        <w:gridCol w:w="1762"/>
        <w:gridCol w:w="1762"/>
        <w:gridCol w:w="1468"/>
        <w:gridCol w:w="2644"/>
        <w:gridCol w:w="1908"/>
      </w:tblGrid>
      <w:tr w:rsidR="00F52B85" w:rsidTr="00F52B85">
        <w:trPr>
          <w:trHeight w:val="1215"/>
        </w:trPr>
        <w:tc>
          <w:tcPr>
            <w:tcW w:w="1710" w:type="dxa"/>
          </w:tcPr>
          <w:p w:rsidR="00EA7627" w:rsidRPr="00F52B85" w:rsidRDefault="00EA7627" w:rsidP="00F52B85">
            <w:pPr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Problem Statement</w:t>
            </w:r>
          </w:p>
        </w:tc>
        <w:tc>
          <w:tcPr>
            <w:tcW w:w="1762" w:type="dxa"/>
          </w:tcPr>
          <w:p w:rsidR="00EA7627" w:rsidRPr="00F52B85" w:rsidRDefault="00F52B85" w:rsidP="00F52B85">
            <w:pPr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 xml:space="preserve">I </w:t>
            </w:r>
            <w:r w:rsidR="00EA7627" w:rsidRPr="00F52B85">
              <w:rPr>
                <w:sz w:val="32"/>
                <w:szCs w:val="32"/>
              </w:rPr>
              <w:t>Am (customer)</w:t>
            </w:r>
          </w:p>
        </w:tc>
        <w:tc>
          <w:tcPr>
            <w:tcW w:w="1762" w:type="dxa"/>
          </w:tcPr>
          <w:p w:rsidR="00EA7627" w:rsidRPr="00F52B85" w:rsidRDefault="00EA7627" w:rsidP="00F52B85">
            <w:pPr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I’m trying to</w:t>
            </w:r>
          </w:p>
        </w:tc>
        <w:tc>
          <w:tcPr>
            <w:tcW w:w="1468" w:type="dxa"/>
          </w:tcPr>
          <w:p w:rsidR="00EA7627" w:rsidRPr="00F52B85" w:rsidRDefault="00F52B85" w:rsidP="00F52B85">
            <w:pPr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But</w:t>
            </w:r>
          </w:p>
        </w:tc>
        <w:tc>
          <w:tcPr>
            <w:tcW w:w="2644" w:type="dxa"/>
          </w:tcPr>
          <w:p w:rsidR="00EA7627" w:rsidRPr="00F52B85" w:rsidRDefault="00F52B85" w:rsidP="00EA7627">
            <w:pPr>
              <w:jc w:val="both"/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Because</w:t>
            </w:r>
          </w:p>
        </w:tc>
        <w:tc>
          <w:tcPr>
            <w:tcW w:w="1908" w:type="dxa"/>
          </w:tcPr>
          <w:p w:rsidR="00EA7627" w:rsidRPr="00F52B85" w:rsidRDefault="00F52B85" w:rsidP="00EA7627">
            <w:pPr>
              <w:jc w:val="both"/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Which makes me feel</w:t>
            </w:r>
          </w:p>
        </w:tc>
      </w:tr>
      <w:tr w:rsidR="00F52B85" w:rsidTr="00F52B85">
        <w:trPr>
          <w:trHeight w:val="452"/>
        </w:trPr>
        <w:tc>
          <w:tcPr>
            <w:tcW w:w="1710" w:type="dxa"/>
          </w:tcPr>
          <w:p w:rsidR="00EA7627" w:rsidRPr="00F52B85" w:rsidRDefault="00F52B85" w:rsidP="00EA7627">
            <w:pPr>
              <w:jc w:val="both"/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PS</w:t>
            </w:r>
          </w:p>
        </w:tc>
        <w:tc>
          <w:tcPr>
            <w:tcW w:w="1762" w:type="dxa"/>
          </w:tcPr>
          <w:p w:rsidR="00EA7627" w:rsidRPr="00F52B85" w:rsidRDefault="00F52B85" w:rsidP="00EA7627">
            <w:pPr>
              <w:jc w:val="both"/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 xml:space="preserve">A </w:t>
            </w:r>
            <w:proofErr w:type="spellStart"/>
            <w:r w:rsidRPr="00F52B85">
              <w:rPr>
                <w:sz w:val="32"/>
                <w:szCs w:val="32"/>
              </w:rPr>
              <w:t>Traveler</w:t>
            </w:r>
            <w:proofErr w:type="spellEnd"/>
          </w:p>
        </w:tc>
        <w:tc>
          <w:tcPr>
            <w:tcW w:w="1762" w:type="dxa"/>
          </w:tcPr>
          <w:p w:rsidR="00EA7627" w:rsidRPr="00F52B85" w:rsidRDefault="00F52B85" w:rsidP="00F52B85">
            <w:pPr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Book flights on my phone</w:t>
            </w:r>
          </w:p>
        </w:tc>
        <w:tc>
          <w:tcPr>
            <w:tcW w:w="1468" w:type="dxa"/>
          </w:tcPr>
          <w:p w:rsidR="00EA7627" w:rsidRPr="00F52B85" w:rsidRDefault="00F52B85" w:rsidP="00EA7627">
            <w:pPr>
              <w:jc w:val="both"/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 xml:space="preserve">It takes a long time </w:t>
            </w:r>
          </w:p>
        </w:tc>
        <w:tc>
          <w:tcPr>
            <w:tcW w:w="2644" w:type="dxa"/>
          </w:tcPr>
          <w:p w:rsidR="00F52B85" w:rsidRPr="00F52B85" w:rsidRDefault="00F52B85" w:rsidP="00F52B85">
            <w:pPr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The website is not responsive and doesn’t have a mobile version</w:t>
            </w:r>
          </w:p>
        </w:tc>
        <w:tc>
          <w:tcPr>
            <w:tcW w:w="1908" w:type="dxa"/>
          </w:tcPr>
          <w:p w:rsidR="00EA7627" w:rsidRPr="00F52B85" w:rsidRDefault="00F52B85" w:rsidP="00EA7627">
            <w:pPr>
              <w:jc w:val="both"/>
              <w:rPr>
                <w:sz w:val="32"/>
                <w:szCs w:val="32"/>
              </w:rPr>
            </w:pPr>
            <w:r w:rsidRPr="00F52B85">
              <w:rPr>
                <w:sz w:val="32"/>
                <w:szCs w:val="32"/>
              </w:rPr>
              <w:t>Frustrated</w:t>
            </w:r>
          </w:p>
        </w:tc>
      </w:tr>
    </w:tbl>
    <w:p w:rsidR="00EA7627" w:rsidRPr="00622D1B" w:rsidRDefault="00EA7627" w:rsidP="00EA7627">
      <w:pPr>
        <w:spacing w:line="240" w:lineRule="auto"/>
        <w:jc w:val="both"/>
        <w:rPr>
          <w:sz w:val="36"/>
          <w:szCs w:val="36"/>
        </w:rPr>
      </w:pPr>
    </w:p>
    <w:sectPr w:rsidR="00EA7627" w:rsidRPr="00622D1B" w:rsidSect="00FA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42E7"/>
    <w:rsid w:val="004842E7"/>
    <w:rsid w:val="00622D1B"/>
    <w:rsid w:val="00BF1FBF"/>
    <w:rsid w:val="00EA7627"/>
    <w:rsid w:val="00F52B85"/>
    <w:rsid w:val="00FA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2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1</cp:revision>
  <dcterms:created xsi:type="dcterms:W3CDTF">2022-11-15T15:36:00Z</dcterms:created>
  <dcterms:modified xsi:type="dcterms:W3CDTF">2022-11-15T16:18:00Z</dcterms:modified>
</cp:coreProperties>
</file>