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F2" w:rsidRDefault="00CE541C">
      <w:pPr>
        <w:pStyle w:val="Title"/>
        <w:spacing w:line="256" w:lineRule="auto"/>
      </w:pPr>
      <w:bookmarkStart w:id="0" w:name="_GoBack"/>
      <w:r>
        <w:t xml:space="preserve">Project Design Phase-I </w:t>
      </w:r>
      <w:bookmarkEnd w:id="0"/>
      <w:r>
        <w:t>Proposed Solution Template</w:t>
      </w:r>
    </w:p>
    <w:p w:rsidR="000050F2" w:rsidRDefault="000050F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0050F2" w:rsidRDefault="001F07B7">
            <w:pPr>
              <w:pStyle w:val="TableParagraph"/>
              <w:spacing w:line="248" w:lineRule="exact"/>
              <w:ind w:left="107"/>
            </w:pPr>
            <w:r>
              <w:t>24</w:t>
            </w:r>
            <w:r w:rsidR="00CE541C">
              <w:t xml:space="preserve"> September 2022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0050F2" w:rsidRDefault="00637EB4" w:rsidP="001F07B7">
            <w:pPr>
              <w:pStyle w:val="TableParagraph"/>
              <w:tabs>
                <w:tab w:val="left" w:pos="2842"/>
              </w:tabs>
              <w:spacing w:line="248" w:lineRule="exact"/>
              <w:ind w:left="107"/>
            </w:pPr>
            <w:r>
              <w:t>PNT2022TMID47831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511" w:type="dxa"/>
          </w:tcPr>
          <w:p w:rsidR="000050F2" w:rsidRDefault="001F07B7">
            <w:pPr>
              <w:pStyle w:val="TableParagraph"/>
              <w:spacing w:line="248" w:lineRule="exact"/>
              <w:ind w:left="107"/>
            </w:pPr>
            <w:r>
              <w:t xml:space="preserve">A Novel </w:t>
            </w:r>
            <w:r w:rsidRPr="001F07B7">
              <w:t>Method for Handwritten Digit Recognition System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511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0050F2" w:rsidRDefault="000050F2">
      <w:pPr>
        <w:pStyle w:val="BodyText"/>
        <w:rPr>
          <w:b/>
          <w:sz w:val="24"/>
        </w:rPr>
      </w:pPr>
    </w:p>
    <w:p w:rsidR="000050F2" w:rsidRDefault="00CE541C">
      <w:pPr>
        <w:spacing w:before="157"/>
        <w:ind w:left="100"/>
        <w:rPr>
          <w:b/>
        </w:rPr>
      </w:pPr>
      <w:r>
        <w:rPr>
          <w:b/>
        </w:rPr>
        <w:t>Proposed Solution Template:</w:t>
      </w:r>
    </w:p>
    <w:p w:rsidR="000050F2" w:rsidRDefault="00CE541C">
      <w:pPr>
        <w:pStyle w:val="BodyText"/>
        <w:spacing w:before="181"/>
        <w:ind w:left="100"/>
      </w:pPr>
      <w:r>
        <w:t>Project team shall fill the following information in proposed solution template.</w:t>
      </w:r>
    </w:p>
    <w:p w:rsidR="000050F2" w:rsidRDefault="000050F2">
      <w:pPr>
        <w:pStyle w:val="BodyText"/>
        <w:rPr>
          <w:sz w:val="15"/>
        </w:rPr>
      </w:pPr>
    </w:p>
    <w:tbl>
      <w:tblPr>
        <w:tblW w:w="996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529"/>
        <w:gridCol w:w="5529"/>
      </w:tblGrid>
      <w:tr w:rsidR="000050F2" w:rsidTr="000F1364">
        <w:trPr>
          <w:trHeight w:val="55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529" w:type="dxa"/>
          </w:tcPr>
          <w:p w:rsidR="000050F2" w:rsidRDefault="00CE541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50F2" w:rsidTr="000F1364">
        <w:trPr>
          <w:trHeight w:val="81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529" w:type="dxa"/>
          </w:tcPr>
          <w:p w:rsidR="00223CA4" w:rsidRDefault="00CE541C">
            <w:pPr>
              <w:pStyle w:val="TableParagraph"/>
              <w:ind w:left="105"/>
              <w:rPr>
                <w:color w:val="212121"/>
              </w:rPr>
            </w:pPr>
            <w:r>
              <w:rPr>
                <w:color w:val="212121"/>
              </w:rPr>
              <w:t xml:space="preserve">Problem Statement </w:t>
            </w:r>
          </w:p>
          <w:p w:rsidR="000050F2" w:rsidRDefault="00CE541C" w:rsidP="00223CA4">
            <w:pPr>
              <w:pStyle w:val="TableParagraph"/>
              <w:ind w:left="105"/>
            </w:pPr>
            <w:r>
              <w:rPr>
                <w:color w:val="212121"/>
              </w:rPr>
              <w:t>(Problem to be</w:t>
            </w:r>
            <w:r w:rsidR="00223CA4"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5529" w:type="dxa"/>
          </w:tcPr>
          <w:p w:rsidR="000050F2" w:rsidRPr="000F1364" w:rsidRDefault="003E0379" w:rsidP="000F1364">
            <w:pPr>
              <w:pStyle w:val="TableParagraph"/>
              <w:spacing w:line="276" w:lineRule="auto"/>
              <w:ind w:left="142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="002B6F8F">
              <w:rPr>
                <w:sz w:val="20"/>
                <w:szCs w:val="20"/>
              </w:rPr>
              <w:t>The major problem is to correctly identify digits from</w:t>
            </w:r>
            <w:r w:rsidR="000F1364">
              <w:rPr>
                <w:sz w:val="20"/>
                <w:szCs w:val="20"/>
              </w:rPr>
              <w:t xml:space="preserve"> </w:t>
            </w:r>
            <w:r w:rsidR="002B6F8F">
              <w:rPr>
                <w:sz w:val="20"/>
                <w:szCs w:val="20"/>
              </w:rPr>
              <w:t>a</w:t>
            </w:r>
            <w:r w:rsidR="000F1364">
              <w:rPr>
                <w:sz w:val="20"/>
                <w:szCs w:val="20"/>
              </w:rPr>
              <w:t xml:space="preserve"> dataset of thousands of handwritten images and experiment with different algorithms to learn first-hand what works well and how techniques compare. Converting handwritten digits into digital ones is a major challenge.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5529" w:type="dxa"/>
          </w:tcPr>
          <w:p w:rsidR="000F1364" w:rsidRDefault="000F1364" w:rsidP="000F1364">
            <w:pPr>
              <w:pStyle w:val="TableParagraph"/>
              <w:spacing w:line="276" w:lineRule="auto"/>
              <w:ind w:left="142"/>
              <w:jc w:val="both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Pr="003E0379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rain a model to interpret the handwritten digits.</w:t>
            </w:r>
          </w:p>
          <w:p w:rsidR="000F1364" w:rsidRPr="002B6F8F" w:rsidRDefault="002B6F8F" w:rsidP="000F1364">
            <w:pPr>
              <w:pStyle w:val="TableParagraph"/>
              <w:spacing w:line="276" w:lineRule="auto"/>
              <w:ind w:left="142"/>
              <w:jc w:val="both"/>
              <w:rPr>
                <w:sz w:val="20"/>
                <w:szCs w:val="20"/>
              </w:rPr>
            </w:pPr>
            <w:r w:rsidRPr="002B6F8F">
              <w:rPr>
                <w:sz w:val="20"/>
                <w:szCs w:val="20"/>
              </w:rPr>
              <w:t>Use CNN (Convolutional Neural Network)</w:t>
            </w:r>
            <w:r>
              <w:rPr>
                <w:sz w:val="20"/>
                <w:szCs w:val="20"/>
              </w:rPr>
              <w:t xml:space="preserve"> model</w:t>
            </w:r>
            <w:r w:rsidR="000F1364">
              <w:rPr>
                <w:sz w:val="20"/>
                <w:szCs w:val="20"/>
              </w:rPr>
              <w:t xml:space="preserve"> for </w:t>
            </w:r>
            <w:r w:rsidRPr="002B6F8F">
              <w:rPr>
                <w:sz w:val="20"/>
                <w:szCs w:val="20"/>
              </w:rPr>
              <w:t>handwritten digit recognition.</w:t>
            </w:r>
            <w:r>
              <w:rPr>
                <w:sz w:val="20"/>
                <w:szCs w:val="20"/>
              </w:rPr>
              <w:t xml:space="preserve"> </w:t>
            </w:r>
            <w:r w:rsidR="000F1364">
              <w:rPr>
                <w:sz w:val="20"/>
                <w:szCs w:val="20"/>
              </w:rPr>
              <w:t>Its built-</w:t>
            </w:r>
            <w:r w:rsidRPr="002B6F8F">
              <w:rPr>
                <w:sz w:val="20"/>
                <w:szCs w:val="20"/>
              </w:rPr>
              <w:t>in convolutional layer reduces the high dimensionality of image without losing its information.</w:t>
            </w:r>
          </w:p>
        </w:tc>
      </w:tr>
      <w:tr w:rsidR="000050F2" w:rsidTr="000F1364">
        <w:trPr>
          <w:trHeight w:val="78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5529" w:type="dxa"/>
          </w:tcPr>
          <w:p w:rsidR="000050F2" w:rsidRDefault="008472F1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   </w:t>
            </w:r>
            <w:r w:rsidRPr="008472F1">
              <w:rPr>
                <w:sz w:val="20"/>
                <w:szCs w:val="20"/>
              </w:rPr>
              <w:t>CNN can extract informative feat</w:t>
            </w:r>
            <w:r w:rsidR="00757E45">
              <w:rPr>
                <w:sz w:val="20"/>
                <w:szCs w:val="20"/>
              </w:rPr>
              <w:t>ures from images and eliminates</w:t>
            </w:r>
            <w:r w:rsidRPr="008472F1">
              <w:rPr>
                <w:sz w:val="20"/>
                <w:szCs w:val="20"/>
              </w:rPr>
              <w:t xml:space="preserve"> the need of traditional manual image processing</w:t>
            </w:r>
            <w:r w:rsidR="00757E45">
              <w:rPr>
                <w:sz w:val="20"/>
                <w:szCs w:val="20"/>
              </w:rPr>
              <w:t xml:space="preserve"> methods</w:t>
            </w:r>
            <w:r w:rsidRPr="008472F1">
              <w:rPr>
                <w:sz w:val="20"/>
                <w:szCs w:val="20"/>
              </w:rPr>
              <w:t>.</w:t>
            </w:r>
          </w:p>
          <w:p w:rsidR="00757E45" w:rsidRPr="008472F1" w:rsidRDefault="00757E4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CNN is better for training phase with less computational power and less information loss for high accuracy.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5529" w:type="dxa"/>
          </w:tcPr>
          <w:p w:rsidR="00CB6F6F" w:rsidRP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1.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CB6F6F" w:rsidRPr="00223CA4">
              <w:rPr>
                <w:sz w:val="20"/>
                <w:szCs w:val="20"/>
              </w:rPr>
              <w:t>Postal depart</w:t>
            </w:r>
            <w:r w:rsidR="000F1364">
              <w:rPr>
                <w:sz w:val="20"/>
                <w:szCs w:val="20"/>
              </w:rPr>
              <w:t xml:space="preserve">ment and courier services can </w:t>
            </w:r>
            <w:r w:rsidR="00CB6F6F" w:rsidRPr="00223CA4">
              <w:rPr>
                <w:sz w:val="20"/>
                <w:szCs w:val="20"/>
              </w:rPr>
              <w:t xml:space="preserve">easily </w:t>
            </w:r>
            <w:proofErr w:type="gramStart"/>
            <w:r w:rsidR="00CB6F6F" w:rsidRPr="00223CA4">
              <w:rPr>
                <w:sz w:val="20"/>
                <w:szCs w:val="20"/>
              </w:rPr>
              <w:t>find  the</w:t>
            </w:r>
            <w:proofErr w:type="gramEnd"/>
            <w:r w:rsidR="00CB6F6F" w:rsidRPr="00223CA4">
              <w:rPr>
                <w:sz w:val="20"/>
                <w:szCs w:val="20"/>
              </w:rPr>
              <w:t xml:space="preserve"> digits written.</w:t>
            </w:r>
          </w:p>
          <w:p w:rsid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2.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0F1364">
              <w:rPr>
                <w:sz w:val="20"/>
                <w:szCs w:val="20"/>
              </w:rPr>
              <w:t xml:space="preserve">Old people who </w:t>
            </w:r>
            <w:r w:rsidR="00CB6F6F" w:rsidRPr="00223CA4">
              <w:rPr>
                <w:sz w:val="20"/>
                <w:szCs w:val="20"/>
              </w:rPr>
              <w:t>have eye sight issues with handwritten digits.</w:t>
            </w:r>
          </w:p>
          <w:p w:rsid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3</w:t>
            </w:r>
            <w:r w:rsidR="00223CA4">
              <w:rPr>
                <w:sz w:val="20"/>
                <w:szCs w:val="20"/>
              </w:rPr>
              <w:t>.</w:t>
            </w:r>
            <w:r w:rsidR="00CE541C" w:rsidRPr="00CE541C">
              <w:rPr>
                <w:sz w:val="20"/>
                <w:szCs w:val="20"/>
              </w:rPr>
              <w:t>Process</w:t>
            </w:r>
            <w:r w:rsidR="00CE541C">
              <w:rPr>
                <w:sz w:val="20"/>
                <w:szCs w:val="20"/>
              </w:rPr>
              <w:t>ing</w:t>
            </w:r>
            <w:proofErr w:type="gramEnd"/>
            <w:r w:rsidR="00CE541C">
              <w:rPr>
                <w:sz w:val="20"/>
                <w:szCs w:val="20"/>
              </w:rPr>
              <w:t xml:space="preserve"> of  bank </w:t>
            </w:r>
            <w:proofErr w:type="spellStart"/>
            <w:r w:rsidR="00CE541C">
              <w:rPr>
                <w:sz w:val="20"/>
                <w:szCs w:val="20"/>
              </w:rPr>
              <w:t>cheque</w:t>
            </w:r>
            <w:proofErr w:type="spellEnd"/>
            <w:r w:rsidR="00CE541C">
              <w:rPr>
                <w:sz w:val="20"/>
                <w:szCs w:val="20"/>
              </w:rPr>
              <w:t xml:space="preserve"> books</w:t>
            </w:r>
            <w:r>
              <w:rPr>
                <w:sz w:val="20"/>
                <w:szCs w:val="20"/>
              </w:rPr>
              <w:t>.</w:t>
            </w:r>
          </w:p>
          <w:p w:rsidR="000F1364" w:rsidRPr="00DF6730" w:rsidRDefault="000F1364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  <w:lang w:val="en-IN"/>
              </w:rPr>
            </w:pPr>
          </w:p>
        </w:tc>
      </w:tr>
      <w:tr w:rsidR="000050F2" w:rsidTr="000F1364">
        <w:trPr>
          <w:trHeight w:val="81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5529" w:type="dxa"/>
          </w:tcPr>
          <w:p w:rsidR="000050F2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Helps in </w:t>
            </w:r>
            <w:r w:rsidR="00CB6F6F" w:rsidRPr="00223CA4">
              <w:rPr>
                <w:sz w:val="20"/>
                <w:szCs w:val="20"/>
              </w:rPr>
              <w:t>Ba</w:t>
            </w:r>
            <w:r w:rsidR="00223CA4" w:rsidRPr="00223CA4">
              <w:rPr>
                <w:sz w:val="20"/>
                <w:szCs w:val="20"/>
              </w:rPr>
              <w:t xml:space="preserve">nking sector and </w:t>
            </w:r>
            <w:r w:rsidR="00223CA4">
              <w:rPr>
                <w:sz w:val="20"/>
                <w:szCs w:val="20"/>
              </w:rPr>
              <w:t>Postal sector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CB6F6F" w:rsidRPr="00223CA4">
              <w:rPr>
                <w:sz w:val="20"/>
                <w:szCs w:val="20"/>
              </w:rPr>
              <w:t xml:space="preserve">by providing </w:t>
            </w:r>
            <w:r w:rsidR="000F1364"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the services.</w:t>
            </w:r>
            <w:r w:rsidRPr="00223C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Tracking the</w:t>
            </w:r>
            <w:r w:rsidRPr="00223CA4">
              <w:rPr>
                <w:sz w:val="20"/>
                <w:szCs w:val="20"/>
              </w:rPr>
              <w:t xml:space="preserve"> Number plates of vehicles.</w:t>
            </w:r>
          </w:p>
          <w:p w:rsidR="000F1364" w:rsidRPr="00223CA4" w:rsidRDefault="000F1364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Helps in digitalization of libraries.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5529" w:type="dxa"/>
          </w:tcPr>
          <w:p w:rsidR="000050F2" w:rsidRPr="008B1D44" w:rsidRDefault="00BC23F5" w:rsidP="008B1D4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B1D44">
              <w:rPr>
                <w:rFonts w:ascii="Carnito" w:hAnsi="Carnito"/>
              </w:rPr>
              <w:t xml:space="preserve">     </w:t>
            </w:r>
            <w:r w:rsidRPr="008B1D44">
              <w:rPr>
                <w:sz w:val="20"/>
                <w:szCs w:val="20"/>
              </w:rPr>
              <w:t>CNN is the most optimal technique to recognize handwritten dig</w:t>
            </w:r>
            <w:r w:rsidR="008B1D44">
              <w:rPr>
                <w:sz w:val="20"/>
                <w:szCs w:val="20"/>
              </w:rPr>
              <w:t>its with</w:t>
            </w:r>
            <w:r w:rsidRPr="008B1D44">
              <w:rPr>
                <w:sz w:val="20"/>
                <w:szCs w:val="20"/>
              </w:rPr>
              <w:t xml:space="preserve"> accuracy of about 95</w:t>
            </w:r>
            <w:r w:rsidR="008B1D44">
              <w:rPr>
                <w:sz w:val="20"/>
                <w:szCs w:val="20"/>
              </w:rPr>
              <w:t xml:space="preserve"> </w:t>
            </w:r>
            <w:proofErr w:type="spellStart"/>
            <w:r w:rsidRPr="008B1D44">
              <w:rPr>
                <w:sz w:val="20"/>
                <w:szCs w:val="20"/>
              </w:rPr>
              <w:t>percentage.</w:t>
            </w:r>
            <w:r w:rsidR="008B1D44">
              <w:rPr>
                <w:sz w:val="20"/>
                <w:szCs w:val="20"/>
              </w:rPr>
              <w:t>Accuracy</w:t>
            </w:r>
            <w:proofErr w:type="spellEnd"/>
            <w:r w:rsidR="008B1D44">
              <w:rPr>
                <w:sz w:val="20"/>
                <w:szCs w:val="20"/>
              </w:rPr>
              <w:t xml:space="preserve"> can be </w:t>
            </w:r>
            <w:proofErr w:type="gramStart"/>
            <w:r w:rsidR="008B1D44">
              <w:rPr>
                <w:sz w:val="20"/>
                <w:szCs w:val="20"/>
              </w:rPr>
              <w:t>improved  by</w:t>
            </w:r>
            <w:proofErr w:type="gramEnd"/>
            <w:r w:rsidR="008B1D44">
              <w:rPr>
                <w:sz w:val="20"/>
                <w:szCs w:val="20"/>
              </w:rPr>
              <w:t xml:space="preserve"> adding additional linear layer.</w:t>
            </w:r>
          </w:p>
        </w:tc>
      </w:tr>
    </w:tbl>
    <w:p w:rsidR="00CE541C" w:rsidRDefault="00CE541C"/>
    <w:sectPr w:rsidR="00CE541C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r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7C02"/>
    <w:multiLevelType w:val="hybridMultilevel"/>
    <w:tmpl w:val="3EFA7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64772"/>
    <w:multiLevelType w:val="hybridMultilevel"/>
    <w:tmpl w:val="8D0A3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15E5C"/>
    <w:multiLevelType w:val="hybridMultilevel"/>
    <w:tmpl w:val="7D9E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B2C79"/>
    <w:multiLevelType w:val="hybridMultilevel"/>
    <w:tmpl w:val="9BC44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F2"/>
    <w:rsid w:val="000050F2"/>
    <w:rsid w:val="000F1364"/>
    <w:rsid w:val="001F07B7"/>
    <w:rsid w:val="00223CA4"/>
    <w:rsid w:val="002B6F8F"/>
    <w:rsid w:val="003E0379"/>
    <w:rsid w:val="00637EB4"/>
    <w:rsid w:val="00757E45"/>
    <w:rsid w:val="008472F1"/>
    <w:rsid w:val="008B1D44"/>
    <w:rsid w:val="00BC23F5"/>
    <w:rsid w:val="00CB6F6F"/>
    <w:rsid w:val="00CE541C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2022-10-15T17:17:00Z</dcterms:created>
  <dcterms:modified xsi:type="dcterms:W3CDTF">2022-10-15T17:17:00Z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2022-09-24T00:00:00Z</vt:filetime>
  </property>
</Properties>
</file>