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2CE1B331" w:rsidR="005B2106" w:rsidRDefault="005B2106" w:rsidP="005B2106">
      <w:pPr>
        <w:spacing w:after="0"/>
        <w:jc w:val="center"/>
        <w:rPr>
          <w:b/>
          <w:bCs/>
          <w:sz w:val="28"/>
          <w:szCs w:val="28"/>
        </w:rPr>
      </w:pPr>
      <w:r>
        <w:rPr>
          <w:b/>
          <w:bCs/>
          <w:sz w:val="28"/>
          <w:szCs w:val="28"/>
        </w:rPr>
        <w:t>Ideation Phase</w:t>
      </w:r>
    </w:p>
    <w:p w14:paraId="0E2C23DA" w14:textId="2143BB23" w:rsidR="009D3AA0" w:rsidRDefault="009A2D61" w:rsidP="005B2106">
      <w:pPr>
        <w:spacing w:after="0"/>
        <w:jc w:val="center"/>
        <w:rPr>
          <w:b/>
          <w:bCs/>
          <w:sz w:val="28"/>
          <w:szCs w:val="28"/>
        </w:rPr>
      </w:pPr>
      <w:r>
        <w:rPr>
          <w:b/>
          <w:bCs/>
          <w:sz w:val="28"/>
          <w:szCs w:val="28"/>
        </w:rPr>
        <w:t>Empathize &amp; Discover</w:t>
      </w:r>
    </w:p>
    <w:p w14:paraId="53F68F12" w14:textId="77777777" w:rsidR="005B2106" w:rsidRPr="005B2106" w:rsidRDefault="005B2106" w:rsidP="005B2106">
      <w:pPr>
        <w:spacing w:after="0"/>
        <w:jc w:val="center"/>
        <w:rPr>
          <w:b/>
          <w:bCs/>
          <w:sz w:val="28"/>
          <w:szCs w:val="28"/>
        </w:rPr>
      </w:pPr>
    </w:p>
    <w:tbl>
      <w:tblPr>
        <w:tblStyle w:val="TableGrid"/>
        <w:tblW w:w="0" w:type="auto"/>
        <w:tblLook w:val="04A0" w:firstRow="1" w:lastRow="0" w:firstColumn="1" w:lastColumn="0" w:noHBand="0" w:noVBand="1"/>
      </w:tblPr>
      <w:tblGrid>
        <w:gridCol w:w="1546"/>
        <w:gridCol w:w="2562"/>
      </w:tblGrid>
      <w:tr w:rsidR="00943D4E" w14:paraId="44337B49" w14:textId="77777777" w:rsidTr="00076580">
        <w:tc>
          <w:tcPr>
            <w:tcW w:w="1546" w:type="dxa"/>
          </w:tcPr>
          <w:p w14:paraId="2497EB79" w14:textId="64199025" w:rsidR="00943D4E" w:rsidRDefault="00943D4E" w:rsidP="00943D4E">
            <w:r>
              <w:rPr>
                <w:rFonts w:cstheme="minorHAnsi"/>
              </w:rPr>
              <w:t>Project Name</w:t>
            </w:r>
          </w:p>
        </w:tc>
        <w:tc>
          <w:tcPr>
            <w:tcW w:w="2562" w:type="dxa"/>
          </w:tcPr>
          <w:p w14:paraId="73314510" w14:textId="6691AF79" w:rsidR="00943D4E" w:rsidRDefault="00943D4E" w:rsidP="00943D4E">
            <w:r w:rsidRPr="00186981">
              <w:rPr>
                <w:rFonts w:cstheme="minorHAnsi"/>
                <w:lang w:val="en-US"/>
              </w:rPr>
              <w:t>Real-Time River Water Quality Monitoring and Control System</w:t>
            </w:r>
          </w:p>
        </w:tc>
      </w:tr>
      <w:tr w:rsidR="005B2106" w14:paraId="64738A3C" w14:textId="77777777" w:rsidTr="00076580">
        <w:tc>
          <w:tcPr>
            <w:tcW w:w="1546" w:type="dxa"/>
          </w:tcPr>
          <w:p w14:paraId="060D7EC2" w14:textId="264F8976" w:rsidR="005B2106" w:rsidRDefault="00076580" w:rsidP="005C23C7">
            <w:r>
              <w:t>Team Members</w:t>
            </w:r>
          </w:p>
        </w:tc>
        <w:tc>
          <w:tcPr>
            <w:tcW w:w="2562" w:type="dxa"/>
          </w:tcPr>
          <w:p w14:paraId="0E0F6854" w14:textId="77777777" w:rsidR="005B2106" w:rsidRDefault="00076580" w:rsidP="005C23C7">
            <w:r>
              <w:t>Abiyavincy D</w:t>
            </w:r>
          </w:p>
          <w:p w14:paraId="27E0D970" w14:textId="77777777" w:rsidR="00076580" w:rsidRDefault="00076580" w:rsidP="005C23C7">
            <w:r>
              <w:t>Jemilda J</w:t>
            </w:r>
          </w:p>
          <w:p w14:paraId="11A8707C" w14:textId="77777777" w:rsidR="00076580" w:rsidRDefault="00076580" w:rsidP="005C23C7">
            <w:r>
              <w:t>Berlin K</w:t>
            </w:r>
          </w:p>
          <w:p w14:paraId="4EC486C8" w14:textId="024497C8" w:rsidR="00076580" w:rsidRDefault="00076580" w:rsidP="005C23C7">
            <w:r>
              <w:t>Kerin Shinu VS</w:t>
            </w:r>
          </w:p>
        </w:tc>
      </w:tr>
    </w:tbl>
    <w:p w14:paraId="673BEE2D" w14:textId="77777777" w:rsidR="007A3AE5" w:rsidRDefault="007A3AE5" w:rsidP="00DB6A25">
      <w:pPr>
        <w:rPr>
          <w:b/>
          <w:bCs/>
          <w:sz w:val="24"/>
          <w:szCs w:val="24"/>
        </w:rPr>
      </w:pPr>
    </w:p>
    <w:p w14:paraId="566E6E10" w14:textId="533B2993" w:rsidR="00DB6A25" w:rsidRPr="003C4A8E" w:rsidRDefault="006D1E21" w:rsidP="00DB6A25">
      <w:pPr>
        <w:rPr>
          <w:b/>
          <w:bCs/>
          <w:sz w:val="24"/>
          <w:szCs w:val="24"/>
        </w:rPr>
      </w:pPr>
      <w:r>
        <w:rPr>
          <w:b/>
          <w:bCs/>
          <w:sz w:val="24"/>
          <w:szCs w:val="24"/>
        </w:rPr>
        <w:t>Empathy Map Canvas</w:t>
      </w:r>
      <w:r w:rsidR="003C4A8E" w:rsidRPr="003C4A8E">
        <w:rPr>
          <w:b/>
          <w:bCs/>
          <w:sz w:val="24"/>
          <w:szCs w:val="24"/>
        </w:rPr>
        <w:t>:</w:t>
      </w:r>
    </w:p>
    <w:p w14:paraId="68D42CD8" w14:textId="77777777" w:rsidR="00B84A22" w:rsidRPr="00B84A22" w:rsidRDefault="00B84A22" w:rsidP="00B84A22">
      <w:pPr>
        <w:pStyle w:val="Default"/>
        <w:jc w:val="both"/>
        <w:rPr>
          <w:rFonts w:asciiTheme="minorHAnsi" w:hAnsiTheme="minorHAnsi" w:cstheme="minorHAnsi"/>
          <w:color w:val="2A2A2A"/>
        </w:rPr>
      </w:pPr>
      <w:r w:rsidRPr="00B84A22">
        <w:rPr>
          <w:rFonts w:asciiTheme="minorHAnsi" w:hAnsiTheme="minorHAnsi" w:cstheme="minorHAnsi"/>
          <w:color w:val="2A2A2A"/>
        </w:rPr>
        <w:t xml:space="preserve">An empathy map is a simple, easy-to-digest visual that captures knowledge about a user’s behaviours and attitudes. </w:t>
      </w:r>
    </w:p>
    <w:p w14:paraId="7A443136" w14:textId="77777777" w:rsidR="00B84A22" w:rsidRPr="00B84A22" w:rsidRDefault="00B84A22" w:rsidP="00B84A22">
      <w:pPr>
        <w:pStyle w:val="Default"/>
        <w:jc w:val="both"/>
        <w:rPr>
          <w:rFonts w:asciiTheme="minorHAnsi" w:hAnsiTheme="minorHAnsi" w:cstheme="minorHAnsi"/>
          <w:color w:val="2A2A2A"/>
        </w:rPr>
      </w:pPr>
    </w:p>
    <w:p w14:paraId="4755244A" w14:textId="2EC9440B" w:rsidR="00B84A22" w:rsidRPr="00B84A22" w:rsidRDefault="00B84A22" w:rsidP="00B84A22">
      <w:pPr>
        <w:pStyle w:val="Default"/>
        <w:jc w:val="both"/>
        <w:rPr>
          <w:rFonts w:asciiTheme="minorHAnsi" w:hAnsiTheme="minorHAnsi" w:cstheme="minorHAnsi"/>
          <w:color w:val="2A2A2A"/>
        </w:rPr>
      </w:pPr>
      <w:r w:rsidRPr="00B84A22">
        <w:rPr>
          <w:rFonts w:asciiTheme="minorHAnsi" w:hAnsiTheme="minorHAnsi" w:cstheme="minorHAnsi"/>
          <w:color w:val="2A2A2A"/>
        </w:rPr>
        <w:t>It is a useful tool to helps teams better understand their users.</w:t>
      </w:r>
    </w:p>
    <w:p w14:paraId="4F5F4D33" w14:textId="77777777" w:rsidR="00B84A22" w:rsidRDefault="00B84A22" w:rsidP="00B84A22">
      <w:pPr>
        <w:jc w:val="both"/>
        <w:rPr>
          <w:rFonts w:cstheme="minorHAnsi"/>
          <w:color w:val="2A2A2A"/>
          <w:sz w:val="24"/>
          <w:szCs w:val="24"/>
        </w:rPr>
      </w:pPr>
      <w:r w:rsidRPr="00B84A22">
        <w:rPr>
          <w:rFonts w:cstheme="minorHAns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ADFAF18" w14:textId="7210111A" w:rsidR="00062737" w:rsidRDefault="007569FA" w:rsidP="00943D4E">
      <w:pPr>
        <w:jc w:val="both"/>
        <w:rPr>
          <w:rFonts w:cstheme="minorHAnsi"/>
          <w:b/>
          <w:bCs/>
          <w:color w:val="2A2A2A"/>
          <w:sz w:val="24"/>
          <w:szCs w:val="24"/>
        </w:rPr>
      </w:pPr>
      <w:r w:rsidRPr="007569FA">
        <w:rPr>
          <w:rFonts w:cstheme="minorHAnsi"/>
          <w:b/>
          <w:bCs/>
          <w:color w:val="2A2A2A"/>
          <w:sz w:val="24"/>
          <w:szCs w:val="24"/>
        </w:rPr>
        <w:t>Example:</w:t>
      </w:r>
    </w:p>
    <w:p w14:paraId="6D6D0C5A" w14:textId="24BE94E2" w:rsidR="00943D4E" w:rsidRPr="00943D4E" w:rsidRDefault="00943D4E" w:rsidP="00943D4E">
      <w:pPr>
        <w:jc w:val="both"/>
        <w:rPr>
          <w:rFonts w:cstheme="minorHAnsi"/>
          <w:b/>
          <w:bCs/>
          <w:color w:val="2A2A2A"/>
          <w:sz w:val="24"/>
          <w:szCs w:val="24"/>
        </w:rPr>
      </w:pPr>
      <w:r w:rsidRPr="00943D4E">
        <w:rPr>
          <w:rFonts w:cstheme="minorHAnsi"/>
          <w:b/>
          <w:bCs/>
          <w:noProof/>
          <w:color w:val="2A2A2A"/>
          <w:sz w:val="24"/>
          <w:szCs w:val="24"/>
        </w:rPr>
        <w:drawing>
          <wp:inline distT="0" distB="0" distL="0" distR="0" wp14:anchorId="3E627A84" wp14:editId="3F497971">
            <wp:extent cx="5731510" cy="34956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495675"/>
                    </a:xfrm>
                    <a:prstGeom prst="rect">
                      <a:avLst/>
                    </a:prstGeom>
                  </pic:spPr>
                </pic:pic>
              </a:graphicData>
            </a:graphic>
          </wp:inline>
        </w:drawing>
      </w:r>
    </w:p>
    <w:p w14:paraId="1BFFB594" w14:textId="77777777" w:rsidR="00062737" w:rsidRDefault="00062737" w:rsidP="00B84A22">
      <w:pPr>
        <w:jc w:val="both"/>
        <w:rPr>
          <w:rFonts w:cstheme="minorHAnsi"/>
          <w:b/>
          <w:bCs/>
          <w:color w:val="2A2A2A"/>
          <w:sz w:val="24"/>
          <w:szCs w:val="24"/>
        </w:rPr>
      </w:pPr>
    </w:p>
    <w:p w14:paraId="6148593E" w14:textId="6D9F20AC" w:rsidR="003C4A8E" w:rsidRPr="00943D4E" w:rsidRDefault="003C4A8E" w:rsidP="00943D4E">
      <w:pPr>
        <w:jc w:val="both"/>
        <w:rPr>
          <w:rFonts w:cstheme="minorHAnsi"/>
          <w:b/>
          <w:bCs/>
          <w:color w:val="2A2A2A"/>
          <w:sz w:val="24"/>
          <w:szCs w:val="24"/>
        </w:rPr>
      </w:pPr>
    </w:p>
    <w:sectPr w:rsidR="003C4A8E" w:rsidRPr="00943D4E"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17481"/>
    <w:rsid w:val="00062737"/>
    <w:rsid w:val="00076580"/>
    <w:rsid w:val="00213958"/>
    <w:rsid w:val="003C4A8E"/>
    <w:rsid w:val="003E3A16"/>
    <w:rsid w:val="005B2106"/>
    <w:rsid w:val="005B25F6"/>
    <w:rsid w:val="006D1E21"/>
    <w:rsid w:val="007569FA"/>
    <w:rsid w:val="007A3AE5"/>
    <w:rsid w:val="00943D4E"/>
    <w:rsid w:val="00973A78"/>
    <w:rsid w:val="009A2D61"/>
    <w:rsid w:val="009D3AA0"/>
    <w:rsid w:val="00A20004"/>
    <w:rsid w:val="00AA7790"/>
    <w:rsid w:val="00AC7F0A"/>
    <w:rsid w:val="00B84A22"/>
    <w:rsid w:val="00CF72BE"/>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Abiya Vincy</cp:lastModifiedBy>
  <cp:revision>2</cp:revision>
  <dcterms:created xsi:type="dcterms:W3CDTF">2022-11-12T05:18:00Z</dcterms:created>
  <dcterms:modified xsi:type="dcterms:W3CDTF">2022-11-12T05:18:00Z</dcterms:modified>
</cp:coreProperties>
</file>