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tabs>
          <w:tab w:pos="1440" w:val="left" w:leader="none"/>
        </w:tabs>
      </w:pPr>
      <w:r>
        <w:rPr/>
        <w:t>smart waste management for metro politian cities using IOT.</w:t>
      </w:r>
    </w:p>
    <w:p>
      <w:pPr>
        <w:tabs>
          <w:tab w:pos="1440" w:val="left" w:leader="none"/>
        </w:tabs>
        <w:rPr/>
      </w:pPr>
      <w:r>
        <w:rPr/>
        <w:tab/>
      </w:r>
      <w:r>
        <w:rPr>
          <w:rFonts w:ascii="Roboto Regular" w:eastAsia="Roboto Regular" w:hAnsi="Roboto Regular" w:cs="Roboto Regular"/>
          <w:b w:val="false"/>
          <w:i w:val="false"/>
          <w:strike w:val="false"/>
          <w:color w:val="333333"/>
          <w:spacing w:val="0"/>
          <w:sz w:val="21"/>
          <w:u w:val="none"/>
          <w:shd w:fill="FFFFFF" w:val="clear" w:color="auto"/>
        </w:rPr>
        <w:t>Rapid increase in population, has led to the improper waste management in cities resulting in increased pests and spreading of diseases. Nowadays, the Garbage Collecting Vehicle (GCV) collects the waste twice or thrice in a week.</w:t>
      </w:r>
    </w:p>
    <w:p>
      <w:pPr>
        <w:pStyle w:val="Heading1"/>
        <w:outlineLvl w:val="0"/>
      </w:pPr>
      <w:r/>
      <w:bookmarkStart w:id="0" w:name="_Tocqesbxmpwqbhd"/>
      <w:r>
        <w:rPr/>
        <w:t>circuit diagram</w:t>
      </w:r>
      <w:bookmarkEnd w:id="0"/>
      <w:r>
        <w:rPr/>
        <w:t>:</w:t>
      </w:r>
    </w:p>
    <w:p>
      <w:pPr>
        <w:pStyle w:val="Normal"/>
        <w:rPr/>
      </w:pPr>
      <w:r>
        <w:drawing>
          <wp:inline distT="0" distR="0" distB="0" distL="0">
            <wp:extent cx="5943600" cy="2587214"/>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2587214"/>
                    </a:xfrm>
                    <a:prstGeom prst="rect">
                      <a:avLst/>
                    </a:prstGeom>
                  </pic:spPr>
                </pic:pic>
              </a:graphicData>
            </a:graphic>
          </wp:inline>
        </w:drawing>
      </w:r>
    </w:p>
    <w:sectPr>
      <w:headerReference r:id="rId6" w:type="default"/>
      <w:footerReference r:id="rId7" w:type="default"/>
      <w:type w:val="nextPage"/>
      <w:pgSz w:w="12240" w:orient="portrait" w:h="15840"/>
      <w:pgMar w:header="0" w:bottom="1440" w:left="1440" w:right="1440" w:top="1440" w:footer="36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6a5cf6b2-adce-455a-bb4a-326f91b0bcdf" w:fontKey="{00000000-0000-0000-0000-000000000000}" w:subsetted="0"/>
  </w:font>
  <w:font w:name="Liberation Serif Regular">
    <w:embedRegular r:id="rId30c7c735-2ac6-4a10-8c73-42fd185c71dc"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S.HARIHARAN</w:t>
    </w:r>
  </w:p>
  <w:p>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28"/>
      </w:rPr>
      <w:t>4213106011</w:t>
    </w:r>
  </w:p>
  <w:p>
    <w:pP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sketchhariharan98@gmail.com</w:t>
    </w:r>
  </w:p>
  <w:p>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28"/>
      </w:rPr>
      <w:t>ASSIGNMENT-1</w:t>
    </w:r>
  </w:p>
  <w:p>
    <w:pPr>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28"/>
      </w:rPr>
      <w:t>Domain - IOT</w:t>
    </w:r>
  </w:p>
  <w:p>
    <w:pPr>
      <w:tabs>
        <w:tab w:pos="1440" w:val="left" w:leader="none"/>
      </w:tabs>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sz w:val="28"/>
      </w:rPr>
      <w:t>Project Title- Smart Waste Management for Metropolitan Cities.</w:t>
    </w:r>
    <w:r>
      <w:rPr>
        <w:rFonts w:ascii="Liberation Serif Regular" w:eastAsia="Liberation Serif Regular" w:hAnsi="Liberation Serif Regular" w:cs="Liberation Serif Regular"/>
      </w:rPr>
      <w:tab/>
    </w: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30c7c735-2ac6-4a10-8c73-42fd185c71dc" Target="fonts/liberationserifregular.ttf" Type="http://schemas.openxmlformats.org/officeDocument/2006/relationships/font"/>
<Relationship Id="rId6a5cf6b2-adce-455a-bb4a-326f91b0bcdf" Target="fonts/robotoregular.ttf" Type="http://schemas.openxmlformats.org/officeDocument/2006/relationships/font"/>
</Relationships>

</file>

<file path=word/theme/theme1.xml><?xml version="1.0" encoding="utf-8"?>
<a:theme xmlns:a="http://schemas.openxmlformats.org/drawingml/2006/main" name="166347932452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2022-09-18T05:35:24Z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