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2033" w:rsidRDefault="00000000">
      <w:pPr>
        <w:spacing w:after="4"/>
        <w:ind w:right="225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:rsidR="00732033" w:rsidRDefault="00000000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:rsidR="00732033" w:rsidRDefault="00000000">
      <w:pPr>
        <w:spacing w:after="167"/>
        <w:ind w:left="96" w:hanging="10"/>
      </w:pPr>
      <w:r>
        <w:rPr>
          <w:rFonts w:ascii="Arial" w:eastAsia="Arial" w:hAnsi="Arial" w:cs="Arial"/>
          <w:b/>
        </w:rPr>
        <w:t xml:space="preserve">Functional Requirements: </w:t>
      </w:r>
    </w:p>
    <w:p w:rsidR="00732033" w:rsidRDefault="00000000">
      <w:pPr>
        <w:spacing w:after="0"/>
        <w:ind w:left="96" w:hanging="10"/>
      </w:pPr>
      <w:r>
        <w:rPr>
          <w:rFonts w:ascii="Arial" w:eastAsia="Arial" w:hAnsi="Arial" w:cs="Arial"/>
        </w:rPr>
        <w:t xml:space="preserve">Following are the functional requirements of the proposed solution. </w:t>
      </w:r>
    </w:p>
    <w:p w:rsidR="00732033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9330" w:type="dxa"/>
        <w:tblInd w:w="106" w:type="dxa"/>
        <w:tblCellMar>
          <w:top w:w="2" w:type="dxa"/>
          <w:left w:w="115" w:type="dxa"/>
          <w:bottom w:w="0" w:type="dxa"/>
          <w:right w:w="21" w:type="dxa"/>
        </w:tblCellMar>
        <w:tblLook w:val="04A0" w:firstRow="1" w:lastRow="0" w:firstColumn="1" w:lastColumn="0" w:noHBand="0" w:noVBand="1"/>
      </w:tblPr>
      <w:tblGrid>
        <w:gridCol w:w="927"/>
        <w:gridCol w:w="3150"/>
        <w:gridCol w:w="5253"/>
      </w:tblGrid>
      <w:tr w:rsidR="00732033">
        <w:trPr>
          <w:trHeight w:val="54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Functional Requirement (Epic)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Sub Requirement (Story / Sub-Task) </w:t>
            </w:r>
          </w:p>
        </w:tc>
      </w:tr>
      <w:tr w:rsidR="00732033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FR-1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Registration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 w:right="1285"/>
            </w:pPr>
            <w:r>
              <w:rPr>
                <w:rFonts w:ascii="Arial" w:eastAsia="Arial" w:hAnsi="Arial" w:cs="Arial"/>
              </w:rPr>
              <w:t xml:space="preserve">Utilizing a Form for Registration signing up with Gmail </w:t>
            </w:r>
          </w:p>
        </w:tc>
      </w:tr>
      <w:tr w:rsidR="00732033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FR-2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Confirmation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 w:right="1598"/>
              <w:jc w:val="both"/>
            </w:pPr>
            <w:r>
              <w:rPr>
                <w:rFonts w:ascii="Arial" w:eastAsia="Arial" w:hAnsi="Arial" w:cs="Arial"/>
              </w:rPr>
              <w:t xml:space="preserve">Confirmation via Email Confirmation via OTP </w:t>
            </w:r>
          </w:p>
        </w:tc>
      </w:tr>
      <w:tr w:rsidR="00732033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FR-3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Chat Bot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 w:right="12"/>
              <w:jc w:val="both"/>
            </w:pPr>
            <w:r>
              <w:rPr>
                <w:rFonts w:ascii="Arial" w:eastAsia="Arial" w:hAnsi="Arial" w:cs="Arial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</w:rPr>
              <w:t>chatbot</w:t>
            </w:r>
            <w:proofErr w:type="spellEnd"/>
            <w:r>
              <w:rPr>
                <w:rFonts w:ascii="Arial" w:eastAsia="Arial" w:hAnsi="Arial" w:cs="Arial"/>
              </w:rPr>
              <w:t xml:space="preserve"> will be available on the website to address user concerns and issues about job applications, job searches, and much more. </w:t>
            </w:r>
          </w:p>
        </w:tc>
      </w:tr>
      <w:tr w:rsidR="00732033">
        <w:trPr>
          <w:trHeight w:val="504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FR-4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Login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 in using the Register credentials </w:t>
            </w:r>
          </w:p>
        </w:tc>
      </w:tr>
      <w:tr w:rsidR="00732033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FR-5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User Search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Job exploration using suggested skills and job filters.</w:t>
            </w:r>
          </w:p>
        </w:tc>
      </w:tr>
      <w:tr w:rsidR="00732033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FR-6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color w:val="202020"/>
              </w:rPr>
              <w:t>User Profile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The login credentials are used to update the user profile. </w:t>
            </w:r>
          </w:p>
        </w:tc>
      </w:tr>
      <w:tr w:rsidR="00732033">
        <w:trPr>
          <w:trHeight w:val="499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FR-7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color w:val="202020"/>
              </w:rPr>
              <w:t>User Acceptance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Confirmation of the Job. </w:t>
            </w:r>
          </w:p>
        </w:tc>
      </w:tr>
    </w:tbl>
    <w:p w:rsidR="00732033" w:rsidRDefault="00000000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732033" w:rsidRDefault="00000000">
      <w:pPr>
        <w:spacing w:after="0" w:line="241" w:lineRule="auto"/>
        <w:ind w:right="9409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5"/>
        </w:rPr>
        <w:t xml:space="preserve"> </w:t>
      </w:r>
    </w:p>
    <w:p w:rsidR="00732033" w:rsidRDefault="00000000">
      <w:pPr>
        <w:spacing w:after="167"/>
        <w:ind w:left="96" w:hanging="10"/>
      </w:pPr>
      <w:r>
        <w:rPr>
          <w:rFonts w:ascii="Arial" w:eastAsia="Arial" w:hAnsi="Arial" w:cs="Arial"/>
          <w:b/>
        </w:rPr>
        <w:t xml:space="preserve">Non-functional Requirements: </w:t>
      </w:r>
    </w:p>
    <w:p w:rsidR="00732033" w:rsidRDefault="00000000">
      <w:pPr>
        <w:spacing w:after="0"/>
        <w:ind w:left="96" w:hanging="10"/>
      </w:pPr>
      <w:r>
        <w:rPr>
          <w:rFonts w:ascii="Arial" w:eastAsia="Arial" w:hAnsi="Arial" w:cs="Arial"/>
        </w:rPr>
        <w:t xml:space="preserve">Following are the non-functional requirements of the proposed solution. </w:t>
      </w:r>
    </w:p>
    <w:p w:rsidR="00732033" w:rsidRDefault="00000000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9330" w:type="dxa"/>
        <w:tblInd w:w="106" w:type="dxa"/>
        <w:tblCellMar>
          <w:top w:w="2" w:type="dxa"/>
          <w:left w:w="115" w:type="dxa"/>
          <w:bottom w:w="0" w:type="dxa"/>
          <w:right w:w="20" w:type="dxa"/>
        </w:tblCellMar>
        <w:tblLook w:val="04A0" w:firstRow="1" w:lastRow="0" w:firstColumn="1" w:lastColumn="0" w:noHBand="0" w:noVBand="1"/>
      </w:tblPr>
      <w:tblGrid>
        <w:gridCol w:w="927"/>
        <w:gridCol w:w="3462"/>
        <w:gridCol w:w="4941"/>
      </w:tblGrid>
      <w:tr w:rsidR="00732033">
        <w:trPr>
          <w:trHeight w:val="341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FR No.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Non-Functional Requirement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</w:tr>
      <w:tr w:rsidR="00732033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NFR-1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Usability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Job searchers can log in and search for jobs based on their skill sets using this </w:t>
            </w:r>
            <w:proofErr w:type="spellStart"/>
            <w:r>
              <w:rPr>
                <w:rFonts w:ascii="Arial" w:eastAsia="Arial" w:hAnsi="Arial" w:cs="Arial"/>
              </w:rPr>
              <w:t>programme</w:t>
            </w:r>
            <w:proofErr w:type="spellEnd"/>
            <w:r>
              <w:rPr>
                <w:rFonts w:ascii="Arial" w:eastAsia="Arial" w:hAnsi="Arial" w:cs="Arial"/>
              </w:rPr>
              <w:t xml:space="preserve">. </w:t>
            </w:r>
          </w:p>
        </w:tc>
      </w:tr>
      <w:tr w:rsidR="00732033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NFR-2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Security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This application has separate logins for job recruiters and job seekers, making it secure. </w:t>
            </w:r>
          </w:p>
        </w:tc>
      </w:tr>
      <w:tr w:rsidR="00732033">
        <w:trPr>
          <w:trHeight w:val="1085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NFR-3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Reliability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You can use this application for free and without having to pay anything because it is open- source. All job seekers will have unlimited access to the massive employment postings.. </w:t>
            </w:r>
          </w:p>
        </w:tc>
      </w:tr>
      <w:tr w:rsidR="00732033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NFR-4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Performance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  <w:jc w:val="both"/>
            </w:pPr>
            <w:r>
              <w:rPr>
                <w:rFonts w:ascii="Arial" w:eastAsia="Arial" w:hAnsi="Arial" w:cs="Arial"/>
              </w:rPr>
              <w:t xml:space="preserve">This application responds more quickly and completes tasks in a shorter amount of time. </w:t>
            </w:r>
          </w:p>
        </w:tc>
      </w:tr>
      <w:tr w:rsidR="00732033">
        <w:trPr>
          <w:trHeight w:val="54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NFR-5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Availability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 xml:space="preserve">This </w:t>
            </w:r>
            <w:proofErr w:type="spellStart"/>
            <w:r>
              <w:rPr>
                <w:rFonts w:ascii="Arial" w:eastAsia="Arial" w:hAnsi="Arial" w:cs="Arial"/>
              </w:rPr>
              <w:t>programme</w:t>
            </w:r>
            <w:proofErr w:type="spellEnd"/>
            <w:r>
              <w:rPr>
                <w:rFonts w:ascii="Arial" w:eastAsia="Arial" w:hAnsi="Arial" w:cs="Arial"/>
              </w:rPr>
              <w:t xml:space="preserve"> advises skills for specific job vacancies and offers jobs. </w:t>
            </w:r>
          </w:p>
        </w:tc>
      </w:tr>
      <w:tr w:rsidR="00732033">
        <w:trPr>
          <w:trHeight w:val="802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jc w:val="both"/>
            </w:pPr>
            <w:r>
              <w:rPr>
                <w:rFonts w:ascii="Arial" w:eastAsia="Arial" w:hAnsi="Arial" w:cs="Arial"/>
              </w:rPr>
              <w:t xml:space="preserve">NFR-6 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color w:val="202020"/>
              </w:rPr>
              <w:t>Scalability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32033" w:rsidRDefault="00000000">
            <w:pPr>
              <w:spacing w:after="0"/>
              <w:ind w:left="10" w:right="407"/>
              <w:jc w:val="both"/>
            </w:pPr>
            <w:r>
              <w:rPr>
                <w:rFonts w:ascii="Arial" w:eastAsia="Arial" w:hAnsi="Arial" w:cs="Arial"/>
              </w:rPr>
              <w:t xml:space="preserve">The Response time of the application is quite faster compared to any other application. </w:t>
            </w:r>
          </w:p>
        </w:tc>
      </w:tr>
    </w:tbl>
    <w:p w:rsidR="00732033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732033">
      <w:pgSz w:w="11918" w:h="16848"/>
      <w:pgMar w:top="1440" w:right="1101" w:bottom="144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33"/>
    <w:rsid w:val="00732033"/>
    <w:rsid w:val="007B521E"/>
    <w:rsid w:val="00A35A3B"/>
    <w:rsid w:val="00E13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DDCEB1-CC2C-844C-AFAF-46FFF21FC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916369286367</cp:lastModifiedBy>
  <cp:revision>4</cp:revision>
  <dcterms:created xsi:type="dcterms:W3CDTF">2022-11-10T17:19:00Z</dcterms:created>
  <dcterms:modified xsi:type="dcterms:W3CDTF">2022-11-10T17:20:00Z</dcterms:modified>
</cp:coreProperties>
</file>