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1942" w14:textId="77777777" w:rsidR="008B0926" w:rsidRPr="008B0926" w:rsidRDefault="008B0926" w:rsidP="008B0926">
      <w:pPr>
        <w:spacing w:after="0" w:line="240" w:lineRule="auto"/>
        <w:outlineLvl w:val="0"/>
        <w:rPr>
          <w:rFonts w:ascii="Georgia" w:eastAsia="Times New Roman" w:hAnsi="Georgia" w:cs="Times New Roman"/>
          <w:color w:val="505050"/>
          <w:kern w:val="36"/>
          <w:sz w:val="48"/>
          <w:szCs w:val="48"/>
          <w:lang w:eastAsia="en-IN"/>
        </w:rPr>
      </w:pPr>
      <w:r w:rsidRPr="008B0926">
        <w:rPr>
          <w:rFonts w:ascii="Georgia" w:eastAsia="Times New Roman" w:hAnsi="Georgia" w:cs="Times New Roman"/>
          <w:color w:val="505050"/>
          <w:kern w:val="36"/>
          <w:sz w:val="48"/>
          <w:szCs w:val="48"/>
          <w:lang w:eastAsia="en-IN"/>
        </w:rPr>
        <w:t>Neural network and support vector machine for the prediction of chronic kidney disease: A comparative study</w:t>
      </w:r>
    </w:p>
    <w:p w14:paraId="7A31D4C3" w14:textId="77777777" w:rsidR="008B0926" w:rsidRPr="008B0926" w:rsidRDefault="008B0926" w:rsidP="008B0926">
      <w:pPr>
        <w:spacing w:after="0" w:line="240" w:lineRule="auto"/>
        <w:rPr>
          <w:rFonts w:ascii="Arial" w:eastAsia="Times New Roman" w:hAnsi="Arial" w:cs="Arial"/>
          <w:color w:val="2E2E2E"/>
          <w:sz w:val="21"/>
          <w:szCs w:val="21"/>
          <w:lang w:eastAsia="en-IN"/>
        </w:rPr>
      </w:pPr>
      <w:r w:rsidRPr="008B0926">
        <w:rPr>
          <w:rFonts w:ascii="Arial" w:eastAsia="Times New Roman" w:hAnsi="Arial" w:cs="Arial"/>
          <w:color w:val="2E2E2E"/>
          <w:sz w:val="21"/>
          <w:szCs w:val="21"/>
          <w:bdr w:val="none" w:sz="0" w:space="0" w:color="auto" w:frame="1"/>
          <w:lang w:eastAsia="en-IN"/>
        </w:rPr>
        <w:t xml:space="preserve">Author links open overlay </w:t>
      </w:r>
      <w:proofErr w:type="spellStart"/>
      <w:r w:rsidRPr="008B0926">
        <w:rPr>
          <w:rFonts w:ascii="Arial" w:eastAsia="Times New Roman" w:hAnsi="Arial" w:cs="Arial"/>
          <w:color w:val="2E2E2E"/>
          <w:sz w:val="21"/>
          <w:szCs w:val="21"/>
          <w:bdr w:val="none" w:sz="0" w:space="0" w:color="auto" w:frame="1"/>
          <w:lang w:eastAsia="en-IN"/>
        </w:rPr>
        <w:t>panel</w:t>
      </w:r>
      <w:bookmarkStart w:id="0" w:name="bau1"/>
      <w:r w:rsidRPr="008B0926">
        <w:rPr>
          <w:rFonts w:ascii="Arial" w:eastAsia="Times New Roman" w:hAnsi="Arial" w:cs="Arial"/>
          <w:color w:val="2E2E2E"/>
          <w:sz w:val="21"/>
          <w:szCs w:val="21"/>
          <w:lang w:eastAsia="en-IN"/>
        </w:rPr>
        <w:fldChar w:fldCharType="begin"/>
      </w:r>
      <w:r w:rsidRPr="008B0926">
        <w:rPr>
          <w:rFonts w:ascii="Arial" w:eastAsia="Times New Roman" w:hAnsi="Arial" w:cs="Arial"/>
          <w:color w:val="2E2E2E"/>
          <w:sz w:val="21"/>
          <w:szCs w:val="21"/>
          <w:lang w:eastAsia="en-IN"/>
        </w:rPr>
        <w:instrText xml:space="preserve"> HYPERLINK "https://www.sciencedirect.com/science/article/abs/pii/S0010482519301258" \l "!" </w:instrText>
      </w:r>
      <w:r w:rsidRPr="008B0926">
        <w:rPr>
          <w:rFonts w:ascii="Arial" w:eastAsia="Times New Roman" w:hAnsi="Arial" w:cs="Arial"/>
          <w:color w:val="2E2E2E"/>
          <w:sz w:val="21"/>
          <w:szCs w:val="21"/>
          <w:lang w:eastAsia="en-IN"/>
        </w:rPr>
        <w:fldChar w:fldCharType="separate"/>
      </w:r>
      <w:r w:rsidRPr="008B0926">
        <w:rPr>
          <w:rFonts w:ascii="Arial" w:eastAsia="Times New Roman" w:hAnsi="Arial" w:cs="Arial"/>
          <w:color w:val="0C7DBB"/>
          <w:sz w:val="21"/>
          <w:szCs w:val="21"/>
          <w:lang w:eastAsia="en-IN"/>
        </w:rPr>
        <w:t>Njoud</w:t>
      </w:r>
      <w:proofErr w:type="spellEnd"/>
      <w:r w:rsidRPr="008B0926">
        <w:rPr>
          <w:rFonts w:ascii="Arial" w:eastAsia="Times New Roman" w:hAnsi="Arial" w:cs="Arial"/>
          <w:color w:val="0C7DBB"/>
          <w:sz w:val="21"/>
          <w:szCs w:val="21"/>
          <w:lang w:eastAsia="en-IN"/>
        </w:rPr>
        <w:t xml:space="preserve"> </w:t>
      </w:r>
      <w:proofErr w:type="spellStart"/>
      <w:r w:rsidRPr="008B0926">
        <w:rPr>
          <w:rFonts w:ascii="Arial" w:eastAsia="Times New Roman" w:hAnsi="Arial" w:cs="Arial"/>
          <w:color w:val="0C7DBB"/>
          <w:sz w:val="21"/>
          <w:szCs w:val="21"/>
          <w:lang w:eastAsia="en-IN"/>
        </w:rPr>
        <w:t>AbdullahAlmansour</w:t>
      </w:r>
      <w:r w:rsidRPr="008B0926">
        <w:rPr>
          <w:rFonts w:ascii="Arial" w:eastAsia="Times New Roman" w:hAnsi="Arial" w:cs="Arial"/>
          <w:color w:val="2E2E2E"/>
          <w:sz w:val="21"/>
          <w:szCs w:val="21"/>
          <w:lang w:eastAsia="en-IN"/>
        </w:rPr>
        <w:fldChar w:fldCharType="end"/>
      </w:r>
      <w:bookmarkStart w:id="1" w:name="bau2"/>
      <w:bookmarkEnd w:id="0"/>
      <w:r w:rsidRPr="008B0926">
        <w:rPr>
          <w:rFonts w:ascii="Arial" w:eastAsia="Times New Roman" w:hAnsi="Arial" w:cs="Arial"/>
          <w:color w:val="2E2E2E"/>
          <w:sz w:val="21"/>
          <w:szCs w:val="21"/>
          <w:lang w:eastAsia="en-IN"/>
        </w:rPr>
        <w:fldChar w:fldCharType="begin"/>
      </w:r>
      <w:r w:rsidRPr="008B0926">
        <w:rPr>
          <w:rFonts w:ascii="Arial" w:eastAsia="Times New Roman" w:hAnsi="Arial" w:cs="Arial"/>
          <w:color w:val="2E2E2E"/>
          <w:sz w:val="21"/>
          <w:szCs w:val="21"/>
          <w:lang w:eastAsia="en-IN"/>
        </w:rPr>
        <w:instrText xml:space="preserve"> HYPERLINK "https://www.sciencedirect.com/science/article/abs/pii/S0010482519301258" \l "!" </w:instrText>
      </w:r>
      <w:r w:rsidRPr="008B0926">
        <w:rPr>
          <w:rFonts w:ascii="Arial" w:eastAsia="Times New Roman" w:hAnsi="Arial" w:cs="Arial"/>
          <w:color w:val="2E2E2E"/>
          <w:sz w:val="21"/>
          <w:szCs w:val="21"/>
          <w:lang w:eastAsia="en-IN"/>
        </w:rPr>
        <w:fldChar w:fldCharType="separate"/>
      </w:r>
      <w:r w:rsidRPr="008B0926">
        <w:rPr>
          <w:rFonts w:ascii="Arial" w:eastAsia="Times New Roman" w:hAnsi="Arial" w:cs="Arial"/>
          <w:color w:val="0C7DBB"/>
          <w:sz w:val="21"/>
          <w:szCs w:val="21"/>
          <w:lang w:eastAsia="en-IN"/>
        </w:rPr>
        <w:t>Hajra</w:t>
      </w:r>
      <w:proofErr w:type="spellEnd"/>
      <w:r w:rsidRPr="008B0926">
        <w:rPr>
          <w:rFonts w:ascii="Arial" w:eastAsia="Times New Roman" w:hAnsi="Arial" w:cs="Arial"/>
          <w:color w:val="0C7DBB"/>
          <w:sz w:val="21"/>
          <w:szCs w:val="21"/>
          <w:lang w:eastAsia="en-IN"/>
        </w:rPr>
        <w:t xml:space="preserve"> </w:t>
      </w:r>
      <w:proofErr w:type="spellStart"/>
      <w:r w:rsidRPr="008B0926">
        <w:rPr>
          <w:rFonts w:ascii="Arial" w:eastAsia="Times New Roman" w:hAnsi="Arial" w:cs="Arial"/>
          <w:color w:val="0C7DBB"/>
          <w:sz w:val="21"/>
          <w:szCs w:val="21"/>
          <w:lang w:eastAsia="en-IN"/>
        </w:rPr>
        <w:t>FahimSyed</w:t>
      </w:r>
      <w:r w:rsidRPr="008B0926">
        <w:rPr>
          <w:rFonts w:ascii="Arial" w:eastAsia="Times New Roman" w:hAnsi="Arial" w:cs="Arial"/>
          <w:color w:val="2E2E2E"/>
          <w:sz w:val="21"/>
          <w:szCs w:val="21"/>
          <w:lang w:eastAsia="en-IN"/>
        </w:rPr>
        <w:fldChar w:fldCharType="end"/>
      </w:r>
      <w:bookmarkStart w:id="2" w:name="bau3"/>
      <w:bookmarkEnd w:id="1"/>
      <w:r w:rsidRPr="008B0926">
        <w:rPr>
          <w:rFonts w:ascii="Arial" w:eastAsia="Times New Roman" w:hAnsi="Arial" w:cs="Arial"/>
          <w:color w:val="2E2E2E"/>
          <w:sz w:val="21"/>
          <w:szCs w:val="21"/>
          <w:lang w:eastAsia="en-IN"/>
        </w:rPr>
        <w:fldChar w:fldCharType="begin"/>
      </w:r>
      <w:r w:rsidRPr="008B0926">
        <w:rPr>
          <w:rFonts w:ascii="Arial" w:eastAsia="Times New Roman" w:hAnsi="Arial" w:cs="Arial"/>
          <w:color w:val="2E2E2E"/>
          <w:sz w:val="21"/>
          <w:szCs w:val="21"/>
          <w:lang w:eastAsia="en-IN"/>
        </w:rPr>
        <w:instrText xml:space="preserve"> HYPERLINK "https://www.sciencedirect.com/science/article/abs/pii/S0010482519301258" \l "!" </w:instrText>
      </w:r>
      <w:r w:rsidRPr="008B0926">
        <w:rPr>
          <w:rFonts w:ascii="Arial" w:eastAsia="Times New Roman" w:hAnsi="Arial" w:cs="Arial"/>
          <w:color w:val="2E2E2E"/>
          <w:sz w:val="21"/>
          <w:szCs w:val="21"/>
          <w:lang w:eastAsia="en-IN"/>
        </w:rPr>
        <w:fldChar w:fldCharType="separate"/>
      </w:r>
      <w:r w:rsidRPr="008B0926">
        <w:rPr>
          <w:rFonts w:ascii="Arial" w:eastAsia="Times New Roman" w:hAnsi="Arial" w:cs="Arial"/>
          <w:color w:val="0C7DBB"/>
          <w:sz w:val="21"/>
          <w:szCs w:val="21"/>
          <w:lang w:eastAsia="en-IN"/>
        </w:rPr>
        <w:t>Nuha</w:t>
      </w:r>
      <w:proofErr w:type="spellEnd"/>
      <w:r w:rsidRPr="008B0926">
        <w:rPr>
          <w:rFonts w:ascii="Arial" w:eastAsia="Times New Roman" w:hAnsi="Arial" w:cs="Arial"/>
          <w:color w:val="0C7DBB"/>
          <w:sz w:val="21"/>
          <w:szCs w:val="21"/>
          <w:lang w:eastAsia="en-IN"/>
        </w:rPr>
        <w:t xml:space="preserve"> </w:t>
      </w:r>
      <w:proofErr w:type="spellStart"/>
      <w:r w:rsidRPr="008B0926">
        <w:rPr>
          <w:rFonts w:ascii="Arial" w:eastAsia="Times New Roman" w:hAnsi="Arial" w:cs="Arial"/>
          <w:color w:val="0C7DBB"/>
          <w:sz w:val="21"/>
          <w:szCs w:val="21"/>
          <w:lang w:eastAsia="en-IN"/>
        </w:rPr>
        <w:t>RadwanKhayat</w:t>
      </w:r>
      <w:r w:rsidRPr="008B0926">
        <w:rPr>
          <w:rFonts w:ascii="Arial" w:eastAsia="Times New Roman" w:hAnsi="Arial" w:cs="Arial"/>
          <w:color w:val="2E2E2E"/>
          <w:sz w:val="21"/>
          <w:szCs w:val="21"/>
          <w:lang w:eastAsia="en-IN"/>
        </w:rPr>
        <w:fldChar w:fldCharType="end"/>
      </w:r>
      <w:bookmarkStart w:id="3" w:name="bau4"/>
      <w:bookmarkEnd w:id="2"/>
      <w:r w:rsidRPr="008B0926">
        <w:rPr>
          <w:rFonts w:ascii="Arial" w:eastAsia="Times New Roman" w:hAnsi="Arial" w:cs="Arial"/>
          <w:color w:val="2E2E2E"/>
          <w:sz w:val="21"/>
          <w:szCs w:val="21"/>
          <w:lang w:eastAsia="en-IN"/>
        </w:rPr>
        <w:fldChar w:fldCharType="begin"/>
      </w:r>
      <w:r w:rsidRPr="008B0926">
        <w:rPr>
          <w:rFonts w:ascii="Arial" w:eastAsia="Times New Roman" w:hAnsi="Arial" w:cs="Arial"/>
          <w:color w:val="2E2E2E"/>
          <w:sz w:val="21"/>
          <w:szCs w:val="21"/>
          <w:lang w:eastAsia="en-IN"/>
        </w:rPr>
        <w:instrText xml:space="preserve"> HYPERLINK "https://www.sciencedirect.com/science/article/abs/pii/S0010482519301258" \l "!" </w:instrText>
      </w:r>
      <w:r w:rsidRPr="008B0926">
        <w:rPr>
          <w:rFonts w:ascii="Arial" w:eastAsia="Times New Roman" w:hAnsi="Arial" w:cs="Arial"/>
          <w:color w:val="2E2E2E"/>
          <w:sz w:val="21"/>
          <w:szCs w:val="21"/>
          <w:lang w:eastAsia="en-IN"/>
        </w:rPr>
        <w:fldChar w:fldCharType="separate"/>
      </w:r>
      <w:r w:rsidRPr="008B0926">
        <w:rPr>
          <w:rFonts w:ascii="Arial" w:eastAsia="Times New Roman" w:hAnsi="Arial" w:cs="Arial"/>
          <w:color w:val="0C7DBB"/>
          <w:sz w:val="21"/>
          <w:szCs w:val="21"/>
          <w:lang w:eastAsia="en-IN"/>
        </w:rPr>
        <w:t>Rawan</w:t>
      </w:r>
      <w:proofErr w:type="spellEnd"/>
      <w:r w:rsidRPr="008B0926">
        <w:rPr>
          <w:rFonts w:ascii="Arial" w:eastAsia="Times New Roman" w:hAnsi="Arial" w:cs="Arial"/>
          <w:color w:val="0C7DBB"/>
          <w:sz w:val="21"/>
          <w:szCs w:val="21"/>
          <w:lang w:eastAsia="en-IN"/>
        </w:rPr>
        <w:t xml:space="preserve"> </w:t>
      </w:r>
      <w:proofErr w:type="spellStart"/>
      <w:r w:rsidRPr="008B0926">
        <w:rPr>
          <w:rFonts w:ascii="Arial" w:eastAsia="Times New Roman" w:hAnsi="Arial" w:cs="Arial"/>
          <w:color w:val="0C7DBB"/>
          <w:sz w:val="21"/>
          <w:szCs w:val="21"/>
          <w:lang w:eastAsia="en-IN"/>
        </w:rPr>
        <w:t>KanaanAltheeb</w:t>
      </w:r>
      <w:r w:rsidRPr="008B0926">
        <w:rPr>
          <w:rFonts w:ascii="Arial" w:eastAsia="Times New Roman" w:hAnsi="Arial" w:cs="Arial"/>
          <w:color w:val="2E2E2E"/>
          <w:sz w:val="21"/>
          <w:szCs w:val="21"/>
          <w:lang w:eastAsia="en-IN"/>
        </w:rPr>
        <w:fldChar w:fldCharType="end"/>
      </w:r>
      <w:bookmarkStart w:id="4" w:name="bau5"/>
      <w:bookmarkEnd w:id="3"/>
      <w:r w:rsidRPr="008B0926">
        <w:rPr>
          <w:rFonts w:ascii="Arial" w:eastAsia="Times New Roman" w:hAnsi="Arial" w:cs="Arial"/>
          <w:color w:val="2E2E2E"/>
          <w:sz w:val="21"/>
          <w:szCs w:val="21"/>
          <w:lang w:eastAsia="en-IN"/>
        </w:rPr>
        <w:fldChar w:fldCharType="begin"/>
      </w:r>
      <w:r w:rsidRPr="008B0926">
        <w:rPr>
          <w:rFonts w:ascii="Arial" w:eastAsia="Times New Roman" w:hAnsi="Arial" w:cs="Arial"/>
          <w:color w:val="2E2E2E"/>
          <w:sz w:val="21"/>
          <w:szCs w:val="21"/>
          <w:lang w:eastAsia="en-IN"/>
        </w:rPr>
        <w:instrText xml:space="preserve"> HYPERLINK "https://www.sciencedirect.com/science/article/abs/pii/S0010482519301258" \l "!" </w:instrText>
      </w:r>
      <w:r w:rsidRPr="008B0926">
        <w:rPr>
          <w:rFonts w:ascii="Arial" w:eastAsia="Times New Roman" w:hAnsi="Arial" w:cs="Arial"/>
          <w:color w:val="2E2E2E"/>
          <w:sz w:val="21"/>
          <w:szCs w:val="21"/>
          <w:lang w:eastAsia="en-IN"/>
        </w:rPr>
        <w:fldChar w:fldCharType="separate"/>
      </w:r>
      <w:r w:rsidRPr="008B0926">
        <w:rPr>
          <w:rFonts w:ascii="Arial" w:eastAsia="Times New Roman" w:hAnsi="Arial" w:cs="Arial"/>
          <w:color w:val="0C7DBB"/>
          <w:sz w:val="21"/>
          <w:szCs w:val="21"/>
          <w:lang w:eastAsia="en-IN"/>
        </w:rPr>
        <w:t>Renad</w:t>
      </w:r>
      <w:proofErr w:type="spellEnd"/>
      <w:r w:rsidRPr="008B0926">
        <w:rPr>
          <w:rFonts w:ascii="Arial" w:eastAsia="Times New Roman" w:hAnsi="Arial" w:cs="Arial"/>
          <w:color w:val="0C7DBB"/>
          <w:sz w:val="21"/>
          <w:szCs w:val="21"/>
          <w:lang w:eastAsia="en-IN"/>
        </w:rPr>
        <w:t xml:space="preserve"> </w:t>
      </w:r>
      <w:proofErr w:type="spellStart"/>
      <w:r w:rsidRPr="008B0926">
        <w:rPr>
          <w:rFonts w:ascii="Arial" w:eastAsia="Times New Roman" w:hAnsi="Arial" w:cs="Arial"/>
          <w:color w:val="0C7DBB"/>
          <w:sz w:val="21"/>
          <w:szCs w:val="21"/>
          <w:lang w:eastAsia="en-IN"/>
        </w:rPr>
        <w:t>EmadJuri</w:t>
      </w:r>
      <w:r w:rsidRPr="008B0926">
        <w:rPr>
          <w:rFonts w:ascii="Arial" w:eastAsia="Times New Roman" w:hAnsi="Arial" w:cs="Arial"/>
          <w:color w:val="2E2E2E"/>
          <w:sz w:val="21"/>
          <w:szCs w:val="21"/>
          <w:lang w:eastAsia="en-IN"/>
        </w:rPr>
        <w:fldChar w:fldCharType="end"/>
      </w:r>
      <w:bookmarkStart w:id="5" w:name="bau6"/>
      <w:bookmarkEnd w:id="4"/>
      <w:r w:rsidRPr="008B0926">
        <w:rPr>
          <w:rFonts w:ascii="Arial" w:eastAsia="Times New Roman" w:hAnsi="Arial" w:cs="Arial"/>
          <w:color w:val="2E2E2E"/>
          <w:sz w:val="21"/>
          <w:szCs w:val="21"/>
          <w:lang w:eastAsia="en-IN"/>
        </w:rPr>
        <w:fldChar w:fldCharType="begin"/>
      </w:r>
      <w:r w:rsidRPr="008B0926">
        <w:rPr>
          <w:rFonts w:ascii="Arial" w:eastAsia="Times New Roman" w:hAnsi="Arial" w:cs="Arial"/>
          <w:color w:val="2E2E2E"/>
          <w:sz w:val="21"/>
          <w:szCs w:val="21"/>
          <w:lang w:eastAsia="en-IN"/>
        </w:rPr>
        <w:instrText xml:space="preserve"> HYPERLINK "https://www.sciencedirect.com/science/article/abs/pii/S0010482519301258" \l "!" </w:instrText>
      </w:r>
      <w:r w:rsidRPr="008B0926">
        <w:rPr>
          <w:rFonts w:ascii="Arial" w:eastAsia="Times New Roman" w:hAnsi="Arial" w:cs="Arial"/>
          <w:color w:val="2E2E2E"/>
          <w:sz w:val="21"/>
          <w:szCs w:val="21"/>
          <w:lang w:eastAsia="en-IN"/>
        </w:rPr>
        <w:fldChar w:fldCharType="separate"/>
      </w:r>
      <w:r w:rsidRPr="008B0926">
        <w:rPr>
          <w:rFonts w:ascii="Arial" w:eastAsia="Times New Roman" w:hAnsi="Arial" w:cs="Arial"/>
          <w:color w:val="0C7DBB"/>
          <w:sz w:val="21"/>
          <w:szCs w:val="21"/>
          <w:lang w:eastAsia="en-IN"/>
        </w:rPr>
        <w:t>JamalAlhiyafi</w:t>
      </w:r>
      <w:r w:rsidRPr="008B0926">
        <w:rPr>
          <w:rFonts w:ascii="Arial" w:eastAsia="Times New Roman" w:hAnsi="Arial" w:cs="Arial"/>
          <w:color w:val="2E2E2E"/>
          <w:sz w:val="21"/>
          <w:szCs w:val="21"/>
          <w:lang w:eastAsia="en-IN"/>
        </w:rPr>
        <w:fldChar w:fldCharType="end"/>
      </w:r>
      <w:bookmarkStart w:id="6" w:name="bau7"/>
      <w:bookmarkEnd w:id="5"/>
      <w:r w:rsidRPr="008B0926">
        <w:rPr>
          <w:rFonts w:ascii="Arial" w:eastAsia="Times New Roman" w:hAnsi="Arial" w:cs="Arial"/>
          <w:color w:val="2E2E2E"/>
          <w:sz w:val="21"/>
          <w:szCs w:val="21"/>
          <w:lang w:eastAsia="en-IN"/>
        </w:rPr>
        <w:fldChar w:fldCharType="begin"/>
      </w:r>
      <w:r w:rsidRPr="008B0926">
        <w:rPr>
          <w:rFonts w:ascii="Arial" w:eastAsia="Times New Roman" w:hAnsi="Arial" w:cs="Arial"/>
          <w:color w:val="2E2E2E"/>
          <w:sz w:val="21"/>
          <w:szCs w:val="21"/>
          <w:lang w:eastAsia="en-IN"/>
        </w:rPr>
        <w:instrText xml:space="preserve"> HYPERLINK "https://www.sciencedirect.com/science/article/abs/pii/S0010482519301258" \l "!" </w:instrText>
      </w:r>
      <w:r w:rsidRPr="008B0926">
        <w:rPr>
          <w:rFonts w:ascii="Arial" w:eastAsia="Times New Roman" w:hAnsi="Arial" w:cs="Arial"/>
          <w:color w:val="2E2E2E"/>
          <w:sz w:val="21"/>
          <w:szCs w:val="21"/>
          <w:lang w:eastAsia="en-IN"/>
        </w:rPr>
        <w:fldChar w:fldCharType="separate"/>
      </w:r>
      <w:r w:rsidRPr="008B0926">
        <w:rPr>
          <w:rFonts w:ascii="Arial" w:eastAsia="Times New Roman" w:hAnsi="Arial" w:cs="Arial"/>
          <w:color w:val="0C7DBB"/>
          <w:sz w:val="21"/>
          <w:szCs w:val="21"/>
          <w:lang w:eastAsia="en-IN"/>
        </w:rPr>
        <w:t>SalehAlrashed</w:t>
      </w:r>
      <w:r w:rsidRPr="008B0926">
        <w:rPr>
          <w:rFonts w:ascii="Arial" w:eastAsia="Times New Roman" w:hAnsi="Arial" w:cs="Arial"/>
          <w:color w:val="2E2E2E"/>
          <w:sz w:val="21"/>
          <w:szCs w:val="21"/>
          <w:lang w:eastAsia="en-IN"/>
        </w:rPr>
        <w:fldChar w:fldCharType="end"/>
      </w:r>
      <w:bookmarkStart w:id="7" w:name="bau8"/>
      <w:bookmarkEnd w:id="6"/>
      <w:r w:rsidRPr="008B0926">
        <w:rPr>
          <w:rFonts w:ascii="Arial" w:eastAsia="Times New Roman" w:hAnsi="Arial" w:cs="Arial"/>
          <w:color w:val="2E2E2E"/>
          <w:sz w:val="21"/>
          <w:szCs w:val="21"/>
          <w:lang w:eastAsia="en-IN"/>
        </w:rPr>
        <w:fldChar w:fldCharType="begin"/>
      </w:r>
      <w:r w:rsidRPr="008B0926">
        <w:rPr>
          <w:rFonts w:ascii="Arial" w:eastAsia="Times New Roman" w:hAnsi="Arial" w:cs="Arial"/>
          <w:color w:val="2E2E2E"/>
          <w:sz w:val="21"/>
          <w:szCs w:val="21"/>
          <w:lang w:eastAsia="en-IN"/>
        </w:rPr>
        <w:instrText xml:space="preserve"> HYPERLINK "https://www.sciencedirect.com/science/article/abs/pii/S0010482519301258" \l "!" </w:instrText>
      </w:r>
      <w:r w:rsidRPr="008B0926">
        <w:rPr>
          <w:rFonts w:ascii="Arial" w:eastAsia="Times New Roman" w:hAnsi="Arial" w:cs="Arial"/>
          <w:color w:val="2E2E2E"/>
          <w:sz w:val="21"/>
          <w:szCs w:val="21"/>
          <w:lang w:eastAsia="en-IN"/>
        </w:rPr>
        <w:fldChar w:fldCharType="separate"/>
      </w:r>
      <w:r w:rsidRPr="008B0926">
        <w:rPr>
          <w:rFonts w:ascii="Arial" w:eastAsia="Times New Roman" w:hAnsi="Arial" w:cs="Arial"/>
          <w:color w:val="0C7DBB"/>
          <w:sz w:val="21"/>
          <w:szCs w:val="21"/>
          <w:lang w:eastAsia="en-IN"/>
        </w:rPr>
        <w:t>Sunday</w:t>
      </w:r>
      <w:proofErr w:type="spellEnd"/>
      <w:r w:rsidRPr="008B0926">
        <w:rPr>
          <w:rFonts w:ascii="Arial" w:eastAsia="Times New Roman" w:hAnsi="Arial" w:cs="Arial"/>
          <w:color w:val="0C7DBB"/>
          <w:sz w:val="21"/>
          <w:szCs w:val="21"/>
          <w:lang w:eastAsia="en-IN"/>
        </w:rPr>
        <w:t xml:space="preserve"> </w:t>
      </w:r>
      <w:proofErr w:type="spellStart"/>
      <w:r w:rsidRPr="008B0926">
        <w:rPr>
          <w:rFonts w:ascii="Arial" w:eastAsia="Times New Roman" w:hAnsi="Arial" w:cs="Arial"/>
          <w:color w:val="0C7DBB"/>
          <w:sz w:val="21"/>
          <w:szCs w:val="21"/>
          <w:lang w:eastAsia="en-IN"/>
        </w:rPr>
        <w:t>O.Olatunji</w:t>
      </w:r>
      <w:proofErr w:type="spellEnd"/>
      <w:r w:rsidRPr="008B0926">
        <w:rPr>
          <w:rFonts w:ascii="Arial" w:eastAsia="Times New Roman" w:hAnsi="Arial" w:cs="Arial"/>
          <w:color w:val="2E2E2E"/>
          <w:sz w:val="21"/>
          <w:szCs w:val="21"/>
          <w:lang w:eastAsia="en-IN"/>
        </w:rPr>
        <w:fldChar w:fldCharType="end"/>
      </w:r>
      <w:bookmarkEnd w:id="7"/>
    </w:p>
    <w:p w14:paraId="64BC2A3C" w14:textId="77777777" w:rsidR="008B0926" w:rsidRPr="008B0926" w:rsidRDefault="008B0926" w:rsidP="008B0926">
      <w:pPr>
        <w:spacing w:after="0" w:line="240" w:lineRule="auto"/>
        <w:rPr>
          <w:rFonts w:ascii="Arial" w:eastAsia="Times New Roman" w:hAnsi="Arial" w:cs="Arial"/>
          <w:color w:val="2E2E2E"/>
          <w:sz w:val="21"/>
          <w:szCs w:val="21"/>
          <w:lang w:eastAsia="en-IN"/>
        </w:rPr>
      </w:pPr>
      <w:r w:rsidRPr="008B0926">
        <w:rPr>
          <w:rFonts w:ascii="Arial" w:eastAsia="Times New Roman" w:hAnsi="Arial" w:cs="Arial"/>
          <w:b/>
          <w:bCs/>
          <w:color w:val="0C7DBB"/>
          <w:sz w:val="21"/>
          <w:szCs w:val="21"/>
          <w:lang w:eastAsia="en-IN"/>
        </w:rPr>
        <w:t>Show more</w:t>
      </w:r>
    </w:p>
    <w:p w14:paraId="21AD2122" w14:textId="77777777" w:rsidR="008B0926" w:rsidRPr="008B0926" w:rsidRDefault="008B0926" w:rsidP="008B0926">
      <w:pPr>
        <w:spacing w:after="0" w:line="240" w:lineRule="auto"/>
        <w:rPr>
          <w:rFonts w:ascii="Arial" w:eastAsia="Times New Roman" w:hAnsi="Arial" w:cs="Arial"/>
          <w:color w:val="2E2E2E"/>
          <w:sz w:val="21"/>
          <w:szCs w:val="21"/>
          <w:lang w:eastAsia="en-IN"/>
        </w:rPr>
      </w:pPr>
      <w:r w:rsidRPr="008B0926">
        <w:rPr>
          <w:rFonts w:ascii="Arial" w:eastAsia="Times New Roman" w:hAnsi="Arial" w:cs="Arial"/>
          <w:color w:val="2E2E2E"/>
          <w:sz w:val="24"/>
          <w:szCs w:val="24"/>
          <w:lang w:eastAsia="en-IN"/>
        </w:rPr>
        <w:t>Add to Mendeley</w:t>
      </w:r>
    </w:p>
    <w:p w14:paraId="09DCC6F5" w14:textId="77777777" w:rsidR="008B0926" w:rsidRPr="008B0926" w:rsidRDefault="008B0926" w:rsidP="008B0926">
      <w:pPr>
        <w:spacing w:after="0" w:line="240" w:lineRule="auto"/>
        <w:rPr>
          <w:rFonts w:ascii="Arial" w:eastAsia="Times New Roman" w:hAnsi="Arial" w:cs="Arial"/>
          <w:color w:val="2E2E2E"/>
          <w:sz w:val="21"/>
          <w:szCs w:val="21"/>
          <w:lang w:eastAsia="en-IN"/>
        </w:rPr>
      </w:pPr>
      <w:r w:rsidRPr="008B0926">
        <w:rPr>
          <w:rFonts w:ascii="Arial" w:eastAsia="Times New Roman" w:hAnsi="Arial" w:cs="Arial"/>
          <w:color w:val="2E2E2E"/>
          <w:sz w:val="24"/>
          <w:szCs w:val="24"/>
          <w:lang w:eastAsia="en-IN"/>
        </w:rPr>
        <w:t>Share</w:t>
      </w:r>
    </w:p>
    <w:p w14:paraId="75C961EB" w14:textId="77777777" w:rsidR="008B0926" w:rsidRPr="008B0926" w:rsidRDefault="008B0926" w:rsidP="008B0926">
      <w:pPr>
        <w:spacing w:after="120" w:line="240" w:lineRule="auto"/>
        <w:rPr>
          <w:rFonts w:ascii="Arial" w:eastAsia="Times New Roman" w:hAnsi="Arial" w:cs="Arial"/>
          <w:color w:val="2E2E2E"/>
          <w:sz w:val="21"/>
          <w:szCs w:val="21"/>
          <w:lang w:eastAsia="en-IN"/>
        </w:rPr>
      </w:pPr>
      <w:r w:rsidRPr="008B0926">
        <w:rPr>
          <w:rFonts w:ascii="Arial" w:eastAsia="Times New Roman" w:hAnsi="Arial" w:cs="Arial"/>
          <w:color w:val="2E2E2E"/>
          <w:sz w:val="24"/>
          <w:szCs w:val="24"/>
          <w:lang w:eastAsia="en-IN"/>
        </w:rPr>
        <w:t>Cite</w:t>
      </w:r>
    </w:p>
    <w:p w14:paraId="49BE680F" w14:textId="77777777" w:rsidR="008B0926" w:rsidRPr="008B0926" w:rsidRDefault="008B0926" w:rsidP="008B0926">
      <w:pPr>
        <w:spacing w:after="0" w:line="360" w:lineRule="atLeast"/>
        <w:rPr>
          <w:rFonts w:ascii="Arial" w:eastAsia="Times New Roman" w:hAnsi="Arial" w:cs="Arial"/>
          <w:color w:val="2E2E2E"/>
          <w:sz w:val="21"/>
          <w:szCs w:val="21"/>
          <w:lang w:eastAsia="en-IN"/>
        </w:rPr>
      </w:pPr>
      <w:hyperlink r:id="rId5" w:tgtFrame="_blank" w:tooltip="Persistent link using digital object identifier" w:history="1">
        <w:r w:rsidRPr="008B0926">
          <w:rPr>
            <w:rFonts w:ascii="Arial" w:eastAsia="Times New Roman" w:hAnsi="Arial" w:cs="Arial"/>
            <w:color w:val="0C7DBB"/>
            <w:sz w:val="21"/>
            <w:szCs w:val="21"/>
            <w:lang w:eastAsia="en-IN"/>
          </w:rPr>
          <w:t>https://doi.org/10.1016/j.compbiomed.2019.04.017</w:t>
        </w:r>
      </w:hyperlink>
      <w:hyperlink r:id="rId6" w:tgtFrame="_blank" w:history="1">
        <w:r w:rsidRPr="008B0926">
          <w:rPr>
            <w:rFonts w:ascii="Arial" w:eastAsia="Times New Roman" w:hAnsi="Arial" w:cs="Arial"/>
            <w:color w:val="0C7DBB"/>
            <w:sz w:val="21"/>
            <w:szCs w:val="21"/>
            <w:lang w:eastAsia="en-IN"/>
          </w:rPr>
          <w:t>Get rights and content</w:t>
        </w:r>
      </w:hyperlink>
    </w:p>
    <w:p w14:paraId="28AAF2AC" w14:textId="77777777" w:rsidR="008B0926" w:rsidRPr="008B0926" w:rsidRDefault="008B0926" w:rsidP="008B0926">
      <w:pPr>
        <w:shd w:val="clear" w:color="auto" w:fill="F5F5F5"/>
        <w:spacing w:after="120" w:line="240" w:lineRule="auto"/>
        <w:outlineLvl w:val="1"/>
        <w:rPr>
          <w:rFonts w:ascii="Georgia" w:eastAsia="Times New Roman" w:hAnsi="Georgia" w:cs="Times New Roman"/>
          <w:color w:val="505050"/>
          <w:sz w:val="36"/>
          <w:szCs w:val="36"/>
          <w:lang w:val="en" w:eastAsia="en-IN"/>
        </w:rPr>
      </w:pPr>
      <w:r w:rsidRPr="008B0926">
        <w:rPr>
          <w:rFonts w:ascii="Georgia" w:eastAsia="Times New Roman" w:hAnsi="Georgia" w:cs="Times New Roman"/>
          <w:color w:val="505050"/>
          <w:sz w:val="36"/>
          <w:szCs w:val="36"/>
          <w:lang w:val="en" w:eastAsia="en-IN"/>
        </w:rPr>
        <w:t>Highlights of the research</w:t>
      </w:r>
    </w:p>
    <w:p w14:paraId="412C878D" w14:textId="77777777" w:rsidR="008B0926" w:rsidRPr="008B0926" w:rsidRDefault="008B0926" w:rsidP="008B0926">
      <w:pPr>
        <w:shd w:val="clear" w:color="auto" w:fill="F5F5F5"/>
        <w:spacing w:after="0" w:line="390" w:lineRule="atLeast"/>
        <w:ind w:right="30"/>
        <w:rPr>
          <w:rFonts w:ascii="Georgia" w:eastAsia="Times New Roman" w:hAnsi="Georgia" w:cs="Times New Roman"/>
          <w:color w:val="2E2E2E"/>
          <w:sz w:val="27"/>
          <w:szCs w:val="27"/>
          <w:lang w:val="en" w:eastAsia="en-IN"/>
        </w:rPr>
      </w:pPr>
      <w:r w:rsidRPr="008B0926">
        <w:rPr>
          <w:rFonts w:ascii="Georgia" w:eastAsia="Times New Roman" w:hAnsi="Georgia" w:cs="Times New Roman"/>
          <w:color w:val="2E2E2E"/>
          <w:sz w:val="27"/>
          <w:szCs w:val="27"/>
          <w:lang w:val="en" w:eastAsia="en-IN"/>
        </w:rPr>
        <w:t>•</w:t>
      </w:r>
    </w:p>
    <w:p w14:paraId="6459089B" w14:textId="77777777" w:rsidR="008B0926" w:rsidRPr="008B0926" w:rsidRDefault="008B0926" w:rsidP="008B0926">
      <w:pPr>
        <w:shd w:val="clear" w:color="auto" w:fill="F5F5F5"/>
        <w:spacing w:after="240" w:line="390" w:lineRule="atLeast"/>
        <w:ind w:left="720"/>
        <w:rPr>
          <w:rFonts w:ascii="Georgia" w:eastAsia="Times New Roman" w:hAnsi="Georgia" w:cs="Times New Roman"/>
          <w:color w:val="2E2E2E"/>
          <w:sz w:val="27"/>
          <w:szCs w:val="27"/>
          <w:lang w:val="en" w:eastAsia="en-IN"/>
        </w:rPr>
      </w:pPr>
      <w:r w:rsidRPr="008B0926">
        <w:rPr>
          <w:rFonts w:ascii="Georgia" w:eastAsia="Times New Roman" w:hAnsi="Georgia" w:cs="Times New Roman"/>
          <w:color w:val="2E2E2E"/>
          <w:sz w:val="27"/>
          <w:szCs w:val="27"/>
          <w:lang w:val="en" w:eastAsia="en-IN"/>
        </w:rPr>
        <w:t>ANN and SVM based models are developed for the prediction of kidney disease.</w:t>
      </w:r>
    </w:p>
    <w:p w14:paraId="46AC2116" w14:textId="77777777" w:rsidR="008B0926" w:rsidRPr="008B0926" w:rsidRDefault="008B0926" w:rsidP="008B0926">
      <w:pPr>
        <w:shd w:val="clear" w:color="auto" w:fill="F5F5F5"/>
        <w:spacing w:after="0" w:line="390" w:lineRule="atLeast"/>
        <w:ind w:left="360" w:right="30"/>
        <w:rPr>
          <w:rFonts w:ascii="Georgia" w:eastAsia="Times New Roman" w:hAnsi="Georgia" w:cs="Times New Roman"/>
          <w:color w:val="2E2E2E"/>
          <w:sz w:val="27"/>
          <w:szCs w:val="27"/>
          <w:lang w:val="en" w:eastAsia="en-IN"/>
        </w:rPr>
      </w:pPr>
      <w:r w:rsidRPr="008B0926">
        <w:rPr>
          <w:rFonts w:ascii="Georgia" w:eastAsia="Times New Roman" w:hAnsi="Georgia" w:cs="Times New Roman"/>
          <w:color w:val="2E2E2E"/>
          <w:sz w:val="27"/>
          <w:szCs w:val="27"/>
          <w:lang w:val="en" w:eastAsia="en-IN"/>
        </w:rPr>
        <w:t>•</w:t>
      </w:r>
    </w:p>
    <w:p w14:paraId="547E2FB8" w14:textId="77777777" w:rsidR="008B0926" w:rsidRPr="008B0926" w:rsidRDefault="008B0926" w:rsidP="008B0926">
      <w:pPr>
        <w:shd w:val="clear" w:color="auto" w:fill="F5F5F5"/>
        <w:spacing w:after="240" w:line="390" w:lineRule="atLeast"/>
        <w:ind w:left="720"/>
        <w:rPr>
          <w:rFonts w:ascii="Georgia" w:eastAsia="Times New Roman" w:hAnsi="Georgia" w:cs="Times New Roman"/>
          <w:color w:val="2E2E2E"/>
          <w:sz w:val="27"/>
          <w:szCs w:val="27"/>
          <w:lang w:val="en" w:eastAsia="en-IN"/>
        </w:rPr>
      </w:pPr>
      <w:r w:rsidRPr="008B0926">
        <w:rPr>
          <w:rFonts w:ascii="Georgia" w:eastAsia="Times New Roman" w:hAnsi="Georgia" w:cs="Times New Roman"/>
          <w:color w:val="2E2E2E"/>
          <w:sz w:val="27"/>
          <w:szCs w:val="27"/>
          <w:lang w:val="en" w:eastAsia="en-IN"/>
        </w:rPr>
        <w:t>Comparative analysis was carried out on the two models-ANN and SVM.</w:t>
      </w:r>
    </w:p>
    <w:p w14:paraId="07F980CF" w14:textId="77777777" w:rsidR="008B0926" w:rsidRPr="008B0926" w:rsidRDefault="008B0926" w:rsidP="008B0926">
      <w:pPr>
        <w:shd w:val="clear" w:color="auto" w:fill="F5F5F5"/>
        <w:spacing w:after="0" w:line="390" w:lineRule="atLeast"/>
        <w:ind w:left="720" w:right="30"/>
        <w:rPr>
          <w:rFonts w:ascii="Georgia" w:eastAsia="Times New Roman" w:hAnsi="Georgia" w:cs="Times New Roman"/>
          <w:color w:val="2E2E2E"/>
          <w:sz w:val="27"/>
          <w:szCs w:val="27"/>
          <w:lang w:val="en" w:eastAsia="en-IN"/>
        </w:rPr>
      </w:pPr>
      <w:r w:rsidRPr="008B0926">
        <w:rPr>
          <w:rFonts w:ascii="Georgia" w:eastAsia="Times New Roman" w:hAnsi="Georgia" w:cs="Times New Roman"/>
          <w:color w:val="2E2E2E"/>
          <w:sz w:val="27"/>
          <w:szCs w:val="27"/>
          <w:lang w:val="en" w:eastAsia="en-IN"/>
        </w:rPr>
        <w:t>•</w:t>
      </w:r>
    </w:p>
    <w:p w14:paraId="09CF4C4F" w14:textId="77777777" w:rsidR="008B0926" w:rsidRPr="008B0926" w:rsidRDefault="008B0926" w:rsidP="008B0926">
      <w:pPr>
        <w:shd w:val="clear" w:color="auto" w:fill="F5F5F5"/>
        <w:spacing w:after="240" w:line="390" w:lineRule="atLeast"/>
        <w:ind w:left="720"/>
        <w:rPr>
          <w:rFonts w:ascii="Georgia" w:eastAsia="Times New Roman" w:hAnsi="Georgia" w:cs="Times New Roman"/>
          <w:color w:val="2E2E2E"/>
          <w:sz w:val="27"/>
          <w:szCs w:val="27"/>
          <w:lang w:val="en" w:eastAsia="en-IN"/>
        </w:rPr>
      </w:pPr>
      <w:r w:rsidRPr="008B0926">
        <w:rPr>
          <w:rFonts w:ascii="Georgia" w:eastAsia="Times New Roman" w:hAnsi="Georgia" w:cs="Times New Roman"/>
          <w:color w:val="2E2E2E"/>
          <w:sz w:val="27"/>
          <w:szCs w:val="27"/>
          <w:lang w:val="en" w:eastAsia="en-IN"/>
        </w:rPr>
        <w:t>Both ANN and SVM performed excellently but ANN model slightly performed better than SVM.</w:t>
      </w:r>
    </w:p>
    <w:p w14:paraId="70AF34A2" w14:textId="77777777" w:rsidR="008B0926" w:rsidRPr="008B0926" w:rsidRDefault="008B0926" w:rsidP="008B0926">
      <w:pPr>
        <w:shd w:val="clear" w:color="auto" w:fill="F5F5F5"/>
        <w:spacing w:after="0" w:line="390" w:lineRule="atLeast"/>
        <w:ind w:left="1080" w:right="30"/>
        <w:rPr>
          <w:rFonts w:ascii="Georgia" w:eastAsia="Times New Roman" w:hAnsi="Georgia" w:cs="Times New Roman"/>
          <w:color w:val="2E2E2E"/>
          <w:sz w:val="27"/>
          <w:szCs w:val="27"/>
          <w:lang w:val="en" w:eastAsia="en-IN"/>
        </w:rPr>
      </w:pPr>
      <w:r w:rsidRPr="008B0926">
        <w:rPr>
          <w:rFonts w:ascii="Georgia" w:eastAsia="Times New Roman" w:hAnsi="Georgia" w:cs="Times New Roman"/>
          <w:color w:val="2E2E2E"/>
          <w:sz w:val="27"/>
          <w:szCs w:val="27"/>
          <w:lang w:val="en" w:eastAsia="en-IN"/>
        </w:rPr>
        <w:t>•</w:t>
      </w:r>
    </w:p>
    <w:p w14:paraId="0C832510" w14:textId="77777777" w:rsidR="008B0926" w:rsidRPr="008B0926" w:rsidRDefault="008B0926" w:rsidP="008B0926">
      <w:pPr>
        <w:shd w:val="clear" w:color="auto" w:fill="F5F5F5"/>
        <w:spacing w:after="240" w:line="390" w:lineRule="atLeast"/>
        <w:ind w:left="720"/>
        <w:rPr>
          <w:rFonts w:ascii="Georgia" w:eastAsia="Times New Roman" w:hAnsi="Georgia" w:cs="Times New Roman"/>
          <w:color w:val="2E2E2E"/>
          <w:sz w:val="27"/>
          <w:szCs w:val="27"/>
          <w:lang w:val="en" w:eastAsia="en-IN"/>
        </w:rPr>
      </w:pPr>
      <w:r w:rsidRPr="008B0926">
        <w:rPr>
          <w:rFonts w:ascii="Georgia" w:eastAsia="Times New Roman" w:hAnsi="Georgia" w:cs="Times New Roman"/>
          <w:color w:val="2E2E2E"/>
          <w:sz w:val="27"/>
          <w:szCs w:val="27"/>
          <w:lang w:val="en" w:eastAsia="en-IN"/>
        </w:rPr>
        <w:t>The two proposed ANN and SVM models demonstrated promising capabilities of such techniques in the field of medicine.</w:t>
      </w:r>
    </w:p>
    <w:p w14:paraId="1E31942E" w14:textId="77777777" w:rsidR="008B0926" w:rsidRPr="008B0926" w:rsidRDefault="008B0926" w:rsidP="008B0926">
      <w:pPr>
        <w:spacing w:before="480" w:after="120" w:line="240" w:lineRule="auto"/>
        <w:outlineLvl w:val="1"/>
        <w:rPr>
          <w:rFonts w:ascii="Georgia" w:eastAsia="Times New Roman" w:hAnsi="Georgia" w:cs="Times New Roman"/>
          <w:color w:val="505050"/>
          <w:sz w:val="36"/>
          <w:szCs w:val="36"/>
          <w:lang w:val="en" w:eastAsia="en-IN"/>
        </w:rPr>
      </w:pPr>
      <w:r w:rsidRPr="008B0926">
        <w:rPr>
          <w:rFonts w:ascii="Georgia" w:eastAsia="Times New Roman" w:hAnsi="Georgia" w:cs="Times New Roman"/>
          <w:color w:val="505050"/>
          <w:sz w:val="36"/>
          <w:szCs w:val="36"/>
          <w:lang w:val="en" w:eastAsia="en-IN"/>
        </w:rPr>
        <w:t>Abstract</w:t>
      </w:r>
    </w:p>
    <w:p w14:paraId="6F0E797B" w14:textId="77777777" w:rsidR="008B0926" w:rsidRPr="008B0926" w:rsidRDefault="008B0926" w:rsidP="008B0926">
      <w:pPr>
        <w:spacing w:after="120" w:line="390" w:lineRule="atLeast"/>
        <w:rPr>
          <w:rFonts w:ascii="Georgia" w:eastAsia="Times New Roman" w:hAnsi="Georgia" w:cs="Times New Roman"/>
          <w:color w:val="2E2E2E"/>
          <w:sz w:val="27"/>
          <w:szCs w:val="27"/>
          <w:lang w:val="en" w:eastAsia="en-IN"/>
        </w:rPr>
      </w:pPr>
      <w:r w:rsidRPr="008B0926">
        <w:rPr>
          <w:rFonts w:ascii="Georgia" w:eastAsia="Times New Roman" w:hAnsi="Georgia" w:cs="Times New Roman"/>
          <w:color w:val="2E2E2E"/>
          <w:sz w:val="27"/>
          <w:szCs w:val="27"/>
          <w:lang w:val="en" w:eastAsia="en-IN"/>
        </w:rPr>
        <w:t>This paper aims to assist in the prevention of </w:t>
      </w:r>
      <w:hyperlink r:id="rId7" w:tooltip="Learn more about Chronic Kidney Disease from ScienceDirect's AI-generated Topic Pages" w:history="1">
        <w:r w:rsidRPr="008B0926">
          <w:rPr>
            <w:rFonts w:ascii="Georgia" w:eastAsia="Times New Roman" w:hAnsi="Georgia" w:cs="Times New Roman"/>
            <w:color w:val="2E2E2E"/>
            <w:sz w:val="27"/>
            <w:szCs w:val="27"/>
            <w:u w:val="single"/>
            <w:lang w:val="en" w:eastAsia="en-IN"/>
          </w:rPr>
          <w:t>Chronic Kidney Disease</w:t>
        </w:r>
      </w:hyperlink>
      <w:r w:rsidRPr="008B0926">
        <w:rPr>
          <w:rFonts w:ascii="Georgia" w:eastAsia="Times New Roman" w:hAnsi="Georgia" w:cs="Times New Roman"/>
          <w:color w:val="2E2E2E"/>
          <w:sz w:val="27"/>
          <w:szCs w:val="27"/>
          <w:lang w:val="en" w:eastAsia="en-IN"/>
        </w:rPr>
        <w:t> (CKD) by utilizing </w:t>
      </w:r>
      <w:hyperlink r:id="rId8" w:tooltip="Learn more about machine learning from ScienceDirect's AI-generated Topic Pages" w:history="1">
        <w:r w:rsidRPr="008B0926">
          <w:rPr>
            <w:rFonts w:ascii="Georgia" w:eastAsia="Times New Roman" w:hAnsi="Georgia" w:cs="Times New Roman"/>
            <w:color w:val="2E2E2E"/>
            <w:sz w:val="27"/>
            <w:szCs w:val="27"/>
            <w:u w:val="single"/>
            <w:lang w:val="en" w:eastAsia="en-IN"/>
          </w:rPr>
          <w:t>machine learning</w:t>
        </w:r>
      </w:hyperlink>
      <w:r w:rsidRPr="008B0926">
        <w:rPr>
          <w:rFonts w:ascii="Georgia" w:eastAsia="Times New Roman" w:hAnsi="Georgia" w:cs="Times New Roman"/>
          <w:color w:val="2E2E2E"/>
          <w:sz w:val="27"/>
          <w:szCs w:val="27"/>
          <w:lang w:val="en" w:eastAsia="en-IN"/>
        </w:rPr>
        <w:t> techniques to diagnose CKD at an early stage. Kidney diseases are disorders that disrupt the normal function of the kidney. As the percentage of patients affected by CKD is significantly increasing, effective prediction procedures should be considered. In this paper, we focus on applying different machine learning </w:t>
      </w:r>
      <w:hyperlink r:id="rId9" w:tooltip="Learn more about classification algorithms from ScienceDirect's AI-generated Topic Pages" w:history="1">
        <w:r w:rsidRPr="008B0926">
          <w:rPr>
            <w:rFonts w:ascii="Georgia" w:eastAsia="Times New Roman" w:hAnsi="Georgia" w:cs="Times New Roman"/>
            <w:color w:val="2E2E2E"/>
            <w:sz w:val="27"/>
            <w:szCs w:val="27"/>
            <w:u w:val="single"/>
            <w:lang w:val="en" w:eastAsia="en-IN"/>
          </w:rPr>
          <w:t>classification algorithms</w:t>
        </w:r>
      </w:hyperlink>
      <w:r w:rsidRPr="008B0926">
        <w:rPr>
          <w:rFonts w:ascii="Georgia" w:eastAsia="Times New Roman" w:hAnsi="Georgia" w:cs="Times New Roman"/>
          <w:color w:val="2E2E2E"/>
          <w:sz w:val="27"/>
          <w:szCs w:val="27"/>
          <w:lang w:val="en" w:eastAsia="en-IN"/>
        </w:rPr>
        <w:t xml:space="preserve"> to a dataset of 400 patients and 24 </w:t>
      </w:r>
      <w:r w:rsidRPr="008B0926">
        <w:rPr>
          <w:rFonts w:ascii="Georgia" w:eastAsia="Times New Roman" w:hAnsi="Georgia" w:cs="Times New Roman"/>
          <w:color w:val="2E2E2E"/>
          <w:sz w:val="27"/>
          <w:szCs w:val="27"/>
          <w:lang w:val="en" w:eastAsia="en-IN"/>
        </w:rPr>
        <w:lastRenderedPageBreak/>
        <w:t>attributes related to diagnosis of chronic kidney disease. The </w:t>
      </w:r>
      <w:hyperlink r:id="rId10" w:tooltip="Learn more about classification techniques from ScienceDirect's AI-generated Topic Pages" w:history="1">
        <w:r w:rsidRPr="008B0926">
          <w:rPr>
            <w:rFonts w:ascii="Georgia" w:eastAsia="Times New Roman" w:hAnsi="Georgia" w:cs="Times New Roman"/>
            <w:color w:val="2E2E2E"/>
            <w:sz w:val="27"/>
            <w:szCs w:val="27"/>
            <w:u w:val="single"/>
            <w:lang w:val="en" w:eastAsia="en-IN"/>
          </w:rPr>
          <w:t>classification techniques</w:t>
        </w:r>
      </w:hyperlink>
      <w:r w:rsidRPr="008B0926">
        <w:rPr>
          <w:rFonts w:ascii="Georgia" w:eastAsia="Times New Roman" w:hAnsi="Georgia" w:cs="Times New Roman"/>
          <w:color w:val="2E2E2E"/>
          <w:sz w:val="27"/>
          <w:szCs w:val="27"/>
          <w:lang w:val="en" w:eastAsia="en-IN"/>
        </w:rPr>
        <w:t> used in this study include </w:t>
      </w:r>
      <w:hyperlink r:id="rId11" w:tooltip="Learn more about Artificial Neural Network from ScienceDirect's AI-generated Topic Pages" w:history="1">
        <w:r w:rsidRPr="008B0926">
          <w:rPr>
            <w:rFonts w:ascii="Georgia" w:eastAsia="Times New Roman" w:hAnsi="Georgia" w:cs="Times New Roman"/>
            <w:color w:val="2E2E2E"/>
            <w:sz w:val="27"/>
            <w:szCs w:val="27"/>
            <w:u w:val="single"/>
            <w:lang w:val="en" w:eastAsia="en-IN"/>
          </w:rPr>
          <w:t>Artificial Neural Network</w:t>
        </w:r>
      </w:hyperlink>
      <w:r w:rsidRPr="008B0926">
        <w:rPr>
          <w:rFonts w:ascii="Georgia" w:eastAsia="Times New Roman" w:hAnsi="Georgia" w:cs="Times New Roman"/>
          <w:color w:val="2E2E2E"/>
          <w:sz w:val="27"/>
          <w:szCs w:val="27"/>
          <w:lang w:val="en" w:eastAsia="en-IN"/>
        </w:rPr>
        <w:t> (ANN) and </w:t>
      </w:r>
      <w:hyperlink r:id="rId12" w:tooltip="Learn more about Support Vector Machine from ScienceDirect's AI-generated Topic Pages" w:history="1">
        <w:r w:rsidRPr="008B0926">
          <w:rPr>
            <w:rFonts w:ascii="Georgia" w:eastAsia="Times New Roman" w:hAnsi="Georgia" w:cs="Times New Roman"/>
            <w:color w:val="2E2E2E"/>
            <w:sz w:val="27"/>
            <w:szCs w:val="27"/>
            <w:u w:val="single"/>
            <w:lang w:val="en" w:eastAsia="en-IN"/>
          </w:rPr>
          <w:t>Support Vector Machine</w:t>
        </w:r>
      </w:hyperlink>
      <w:r w:rsidRPr="008B0926">
        <w:rPr>
          <w:rFonts w:ascii="Georgia" w:eastAsia="Times New Roman" w:hAnsi="Georgia" w:cs="Times New Roman"/>
          <w:color w:val="2E2E2E"/>
          <w:sz w:val="27"/>
          <w:szCs w:val="27"/>
          <w:lang w:val="en" w:eastAsia="en-IN"/>
        </w:rPr>
        <w:t> (SVM). To perform experiments, all missing values in the dataset were replaced by the mean of the corresponding attributes. Then, the optimized parameters for the Artificial Neural Network (ANN) and Support Vector Machine (SVM) techniques were determined by tuning the parameters and performing several experiments. The final models of the two proposed techniques were developed using the best-obtained parameters and features. The empirical results from the experiments indicated that ANN performed better than SVM, with accuracies of 99.75% and 97.75%, respectively, indicating that the outcome of this study is very promising.</w:t>
      </w:r>
    </w:p>
    <w:p w14:paraId="19575C8C" w14:textId="77777777" w:rsidR="008B0926" w:rsidRPr="008B0926" w:rsidRDefault="008B0926" w:rsidP="008B0926">
      <w:pPr>
        <w:numPr>
          <w:ilvl w:val="0"/>
          <w:numId w:val="1"/>
        </w:numPr>
        <w:shd w:val="clear" w:color="auto" w:fill="F5F5F5"/>
        <w:spacing w:after="0" w:line="360" w:lineRule="atLeast"/>
        <w:rPr>
          <w:rFonts w:ascii="Arial" w:eastAsia="Times New Roman" w:hAnsi="Arial" w:cs="Arial"/>
          <w:color w:val="2E2E2E"/>
          <w:sz w:val="24"/>
          <w:szCs w:val="24"/>
          <w:lang w:eastAsia="en-IN"/>
        </w:rPr>
      </w:pPr>
      <w:hyperlink r:id="rId13" w:history="1">
        <w:r w:rsidRPr="008B0926">
          <w:rPr>
            <w:rFonts w:ascii="inherit" w:eastAsia="Times New Roman" w:hAnsi="inherit" w:cs="Arial"/>
            <w:b/>
            <w:bCs/>
            <w:color w:val="2E2E2E"/>
            <w:sz w:val="24"/>
            <w:szCs w:val="24"/>
            <w:bdr w:val="none" w:sz="0" w:space="0" w:color="auto" w:frame="1"/>
            <w:lang w:eastAsia="en-IN"/>
          </w:rPr>
          <w:t>Previous </w:t>
        </w:r>
        <w:r w:rsidRPr="008B0926">
          <w:rPr>
            <w:rFonts w:ascii="inherit" w:eastAsia="Times New Roman" w:hAnsi="inherit" w:cs="Arial"/>
            <w:color w:val="2E2E2E"/>
            <w:sz w:val="24"/>
            <w:szCs w:val="24"/>
            <w:bdr w:val="none" w:sz="0" w:space="0" w:color="auto" w:frame="1"/>
            <w:lang w:eastAsia="en-IN"/>
          </w:rPr>
          <w:t>article in issue</w:t>
        </w:r>
      </w:hyperlink>
    </w:p>
    <w:p w14:paraId="478619E3" w14:textId="77777777" w:rsidR="008B0926" w:rsidRPr="008B0926" w:rsidRDefault="008B0926" w:rsidP="008B0926">
      <w:pPr>
        <w:numPr>
          <w:ilvl w:val="0"/>
          <w:numId w:val="1"/>
        </w:numPr>
        <w:shd w:val="clear" w:color="auto" w:fill="F5F5F5"/>
        <w:spacing w:after="0" w:line="360" w:lineRule="atLeast"/>
        <w:rPr>
          <w:rFonts w:ascii="Arial" w:eastAsia="Times New Roman" w:hAnsi="Arial" w:cs="Arial"/>
          <w:color w:val="2E2E2E"/>
          <w:sz w:val="24"/>
          <w:szCs w:val="24"/>
          <w:lang w:eastAsia="en-IN"/>
        </w:rPr>
      </w:pPr>
      <w:hyperlink r:id="rId14" w:history="1">
        <w:r w:rsidRPr="008B0926">
          <w:rPr>
            <w:rFonts w:ascii="inherit" w:eastAsia="Times New Roman" w:hAnsi="inherit" w:cs="Arial"/>
            <w:b/>
            <w:bCs/>
            <w:color w:val="2E2E2E"/>
            <w:sz w:val="24"/>
            <w:szCs w:val="24"/>
            <w:bdr w:val="none" w:sz="0" w:space="0" w:color="auto" w:frame="1"/>
            <w:lang w:eastAsia="en-IN"/>
          </w:rPr>
          <w:t>Next </w:t>
        </w:r>
        <w:r w:rsidRPr="008B0926">
          <w:rPr>
            <w:rFonts w:ascii="inherit" w:eastAsia="Times New Roman" w:hAnsi="inherit" w:cs="Arial"/>
            <w:color w:val="2E2E2E"/>
            <w:sz w:val="24"/>
            <w:szCs w:val="24"/>
            <w:bdr w:val="none" w:sz="0" w:space="0" w:color="auto" w:frame="1"/>
            <w:lang w:eastAsia="en-IN"/>
          </w:rPr>
          <w:t>article in issue</w:t>
        </w:r>
      </w:hyperlink>
    </w:p>
    <w:p w14:paraId="7E9BE7B0" w14:textId="77777777" w:rsidR="008B0926" w:rsidRPr="008B0926" w:rsidRDefault="008B0926" w:rsidP="008B0926">
      <w:pPr>
        <w:spacing w:before="240" w:after="120" w:line="240" w:lineRule="auto"/>
        <w:outlineLvl w:val="1"/>
        <w:rPr>
          <w:rFonts w:ascii="Georgia" w:eastAsia="Times New Roman" w:hAnsi="Georgia" w:cs="Times New Roman"/>
          <w:color w:val="505050"/>
          <w:sz w:val="36"/>
          <w:szCs w:val="36"/>
          <w:lang w:eastAsia="en-IN"/>
        </w:rPr>
      </w:pPr>
      <w:r w:rsidRPr="008B0926">
        <w:rPr>
          <w:rFonts w:ascii="Georgia" w:eastAsia="Times New Roman" w:hAnsi="Georgia" w:cs="Times New Roman"/>
          <w:color w:val="505050"/>
          <w:sz w:val="36"/>
          <w:szCs w:val="36"/>
          <w:lang w:eastAsia="en-IN"/>
        </w:rPr>
        <w:t>Keywords</w:t>
      </w:r>
    </w:p>
    <w:p w14:paraId="3E143D0E" w14:textId="77777777" w:rsidR="008B0926" w:rsidRPr="008B0926" w:rsidRDefault="008B0926" w:rsidP="008B0926">
      <w:pPr>
        <w:spacing w:after="0" w:line="420" w:lineRule="atLeast"/>
        <w:rPr>
          <w:rFonts w:ascii="Georgia" w:eastAsia="Times New Roman" w:hAnsi="Georgia" w:cs="Times New Roman"/>
          <w:color w:val="2E2E2E"/>
          <w:sz w:val="27"/>
          <w:szCs w:val="27"/>
          <w:lang w:eastAsia="en-IN"/>
        </w:rPr>
      </w:pPr>
      <w:r w:rsidRPr="008B0926">
        <w:rPr>
          <w:rFonts w:ascii="Georgia" w:eastAsia="Times New Roman" w:hAnsi="Georgia" w:cs="Times New Roman"/>
          <w:color w:val="2E2E2E"/>
          <w:sz w:val="27"/>
          <w:szCs w:val="27"/>
          <w:lang w:eastAsia="en-IN"/>
        </w:rPr>
        <w:t>Machine learning</w:t>
      </w:r>
    </w:p>
    <w:p w14:paraId="29770E24" w14:textId="77777777" w:rsidR="008B0926" w:rsidRPr="008B0926" w:rsidRDefault="008B0926" w:rsidP="008B0926">
      <w:pPr>
        <w:spacing w:after="0" w:line="420" w:lineRule="atLeast"/>
        <w:rPr>
          <w:rFonts w:ascii="Georgia" w:eastAsia="Times New Roman" w:hAnsi="Georgia" w:cs="Times New Roman"/>
          <w:color w:val="2E2E2E"/>
          <w:sz w:val="27"/>
          <w:szCs w:val="27"/>
          <w:lang w:eastAsia="en-IN"/>
        </w:rPr>
      </w:pPr>
      <w:r w:rsidRPr="008B0926">
        <w:rPr>
          <w:rFonts w:ascii="Georgia" w:eastAsia="Times New Roman" w:hAnsi="Georgia" w:cs="Times New Roman"/>
          <w:color w:val="2E2E2E"/>
          <w:sz w:val="27"/>
          <w:szCs w:val="27"/>
          <w:lang w:eastAsia="en-IN"/>
        </w:rPr>
        <w:t>Artificial Neural Network (ANN)</w:t>
      </w:r>
    </w:p>
    <w:p w14:paraId="57663C90" w14:textId="77777777" w:rsidR="008B0926" w:rsidRPr="008B0926" w:rsidRDefault="008B0926" w:rsidP="008B0926">
      <w:pPr>
        <w:spacing w:after="0" w:line="420" w:lineRule="atLeast"/>
        <w:rPr>
          <w:rFonts w:ascii="Georgia" w:eastAsia="Times New Roman" w:hAnsi="Georgia" w:cs="Times New Roman"/>
          <w:color w:val="2E2E2E"/>
          <w:sz w:val="27"/>
          <w:szCs w:val="27"/>
          <w:lang w:eastAsia="en-IN"/>
        </w:rPr>
      </w:pPr>
      <w:r w:rsidRPr="008B0926">
        <w:rPr>
          <w:rFonts w:ascii="Georgia" w:eastAsia="Times New Roman" w:hAnsi="Georgia" w:cs="Times New Roman"/>
          <w:color w:val="2E2E2E"/>
          <w:sz w:val="27"/>
          <w:szCs w:val="27"/>
          <w:lang w:eastAsia="en-IN"/>
        </w:rPr>
        <w:t>Support Vector Machine (SVM)</w:t>
      </w:r>
    </w:p>
    <w:p w14:paraId="082E5714" w14:textId="77777777" w:rsidR="008B0926" w:rsidRPr="008B0926" w:rsidRDefault="008B0926" w:rsidP="008B0926">
      <w:pPr>
        <w:spacing w:line="420" w:lineRule="atLeast"/>
        <w:rPr>
          <w:rFonts w:ascii="Georgia" w:eastAsia="Times New Roman" w:hAnsi="Georgia" w:cs="Times New Roman"/>
          <w:color w:val="2E2E2E"/>
          <w:sz w:val="27"/>
          <w:szCs w:val="27"/>
          <w:lang w:eastAsia="en-IN"/>
        </w:rPr>
      </w:pPr>
      <w:r w:rsidRPr="008B0926">
        <w:rPr>
          <w:rFonts w:ascii="Georgia" w:eastAsia="Times New Roman" w:hAnsi="Georgia" w:cs="Times New Roman"/>
          <w:color w:val="2E2E2E"/>
          <w:sz w:val="27"/>
          <w:szCs w:val="27"/>
          <w:lang w:eastAsia="en-IN"/>
        </w:rPr>
        <w:t>Chronic Kidney Disease (CKD)</w:t>
      </w:r>
    </w:p>
    <w:p w14:paraId="2DE14CCA" w14:textId="77777777" w:rsidR="008E1255" w:rsidRDefault="008E1255"/>
    <w:sectPr w:rsidR="008E1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B7C1D"/>
    <w:multiLevelType w:val="multilevel"/>
    <w:tmpl w:val="7AEE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677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26"/>
    <w:rsid w:val="008B0926"/>
    <w:rsid w:val="008E1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6223"/>
  <w15:chartTrackingRefBased/>
  <w15:docId w15:val="{5468C1F6-2905-4783-A70C-6C65AFED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09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B09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B0926"/>
    <w:rPr>
      <w:rFonts w:ascii="Times New Roman" w:eastAsia="Times New Roman" w:hAnsi="Times New Roman" w:cs="Times New Roman"/>
      <w:b/>
      <w:bCs/>
      <w:sz w:val="36"/>
      <w:szCs w:val="36"/>
      <w:lang w:eastAsia="en-IN"/>
    </w:rPr>
  </w:style>
  <w:style w:type="character" w:customStyle="1" w:styleId="title-text">
    <w:name w:val="title-text"/>
    <w:basedOn w:val="DefaultParagraphFont"/>
    <w:rsid w:val="008B0926"/>
  </w:style>
  <w:style w:type="character" w:customStyle="1" w:styleId="sr-only">
    <w:name w:val="sr-only"/>
    <w:basedOn w:val="DefaultParagraphFont"/>
    <w:rsid w:val="008B0926"/>
  </w:style>
  <w:style w:type="character" w:styleId="Hyperlink">
    <w:name w:val="Hyperlink"/>
    <w:basedOn w:val="DefaultParagraphFont"/>
    <w:uiPriority w:val="99"/>
    <w:semiHidden/>
    <w:unhideWhenUsed/>
    <w:rsid w:val="008B0926"/>
    <w:rPr>
      <w:color w:val="0000FF"/>
      <w:u w:val="single"/>
    </w:rPr>
  </w:style>
  <w:style w:type="character" w:customStyle="1" w:styleId="text">
    <w:name w:val="text"/>
    <w:basedOn w:val="DefaultParagraphFont"/>
    <w:rsid w:val="008B0926"/>
  </w:style>
  <w:style w:type="character" w:customStyle="1" w:styleId="button-text">
    <w:name w:val="button-text"/>
    <w:basedOn w:val="DefaultParagraphFont"/>
    <w:rsid w:val="008B0926"/>
  </w:style>
  <w:style w:type="character" w:customStyle="1" w:styleId="button-link-text">
    <w:name w:val="button-link-text"/>
    <w:basedOn w:val="DefaultParagraphFont"/>
    <w:rsid w:val="008B0926"/>
  </w:style>
  <w:style w:type="paragraph" w:styleId="NormalWeb">
    <w:name w:val="Normal (Web)"/>
    <w:basedOn w:val="Normal"/>
    <w:uiPriority w:val="99"/>
    <w:semiHidden/>
    <w:unhideWhenUsed/>
    <w:rsid w:val="008B09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evious">
    <w:name w:val="previous"/>
    <w:basedOn w:val="Normal"/>
    <w:rsid w:val="008B09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0926"/>
    <w:rPr>
      <w:b/>
      <w:bCs/>
    </w:rPr>
  </w:style>
  <w:style w:type="character" w:customStyle="1" w:styleId="extra-detail-1">
    <w:name w:val="extra-detail-1"/>
    <w:basedOn w:val="DefaultParagraphFont"/>
    <w:rsid w:val="008B0926"/>
  </w:style>
  <w:style w:type="character" w:customStyle="1" w:styleId="extra-detail-2">
    <w:name w:val="extra-detail-2"/>
    <w:basedOn w:val="DefaultParagraphFont"/>
    <w:rsid w:val="008B0926"/>
  </w:style>
  <w:style w:type="paragraph" w:customStyle="1" w:styleId="next">
    <w:name w:val="next"/>
    <w:basedOn w:val="Normal"/>
    <w:rsid w:val="008B09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69822">
      <w:bodyDiv w:val="1"/>
      <w:marLeft w:val="0"/>
      <w:marRight w:val="0"/>
      <w:marTop w:val="0"/>
      <w:marBottom w:val="0"/>
      <w:divBdr>
        <w:top w:val="none" w:sz="0" w:space="0" w:color="auto"/>
        <w:left w:val="none" w:sz="0" w:space="0" w:color="auto"/>
        <w:bottom w:val="none" w:sz="0" w:space="0" w:color="auto"/>
        <w:right w:val="none" w:sz="0" w:space="0" w:color="auto"/>
      </w:divBdr>
      <w:divsChild>
        <w:div w:id="1004236608">
          <w:marLeft w:val="0"/>
          <w:marRight w:val="0"/>
          <w:marTop w:val="0"/>
          <w:marBottom w:val="120"/>
          <w:divBdr>
            <w:top w:val="none" w:sz="0" w:space="0" w:color="auto"/>
            <w:left w:val="none" w:sz="0" w:space="0" w:color="auto"/>
            <w:bottom w:val="none" w:sz="0" w:space="0" w:color="auto"/>
            <w:right w:val="none" w:sz="0" w:space="0" w:color="auto"/>
          </w:divBdr>
          <w:divsChild>
            <w:div w:id="1242837973">
              <w:marLeft w:val="0"/>
              <w:marRight w:val="0"/>
              <w:marTop w:val="0"/>
              <w:marBottom w:val="0"/>
              <w:divBdr>
                <w:top w:val="none" w:sz="0" w:space="0" w:color="auto"/>
                <w:left w:val="none" w:sz="0" w:space="0" w:color="auto"/>
                <w:bottom w:val="none" w:sz="0" w:space="0" w:color="auto"/>
                <w:right w:val="none" w:sz="0" w:space="0" w:color="auto"/>
              </w:divBdr>
              <w:divsChild>
                <w:div w:id="1568302903">
                  <w:marLeft w:val="0"/>
                  <w:marRight w:val="0"/>
                  <w:marTop w:val="0"/>
                  <w:marBottom w:val="0"/>
                  <w:divBdr>
                    <w:top w:val="none" w:sz="0" w:space="0" w:color="auto"/>
                    <w:left w:val="none" w:sz="0" w:space="0" w:color="auto"/>
                    <w:bottom w:val="none" w:sz="0" w:space="0" w:color="auto"/>
                    <w:right w:val="none" w:sz="0" w:space="0" w:color="auto"/>
                  </w:divBdr>
                  <w:divsChild>
                    <w:div w:id="10650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68">
              <w:marLeft w:val="0"/>
              <w:marRight w:val="0"/>
              <w:marTop w:val="0"/>
              <w:marBottom w:val="0"/>
              <w:divBdr>
                <w:top w:val="none" w:sz="0" w:space="0" w:color="auto"/>
                <w:left w:val="none" w:sz="0" w:space="0" w:color="auto"/>
                <w:bottom w:val="single" w:sz="6" w:space="0" w:color="000000"/>
                <w:right w:val="none" w:sz="0" w:space="0" w:color="auto"/>
              </w:divBdr>
              <w:divsChild>
                <w:div w:id="1069183960">
                  <w:marLeft w:val="0"/>
                  <w:marRight w:val="0"/>
                  <w:marTop w:val="0"/>
                  <w:marBottom w:val="0"/>
                  <w:divBdr>
                    <w:top w:val="none" w:sz="0" w:space="0" w:color="auto"/>
                    <w:left w:val="none" w:sz="0" w:space="0" w:color="auto"/>
                    <w:bottom w:val="none" w:sz="0" w:space="0" w:color="auto"/>
                    <w:right w:val="none" w:sz="0" w:space="0" w:color="auto"/>
                  </w:divBdr>
                  <w:divsChild>
                    <w:div w:id="466433223">
                      <w:marLeft w:val="0"/>
                      <w:marRight w:val="0"/>
                      <w:marTop w:val="0"/>
                      <w:marBottom w:val="0"/>
                      <w:divBdr>
                        <w:top w:val="none" w:sz="0" w:space="0" w:color="auto"/>
                        <w:left w:val="none" w:sz="0" w:space="0" w:color="auto"/>
                        <w:bottom w:val="none" w:sz="0" w:space="0" w:color="auto"/>
                        <w:right w:val="none" w:sz="0" w:space="0" w:color="auto"/>
                      </w:divBdr>
                      <w:divsChild>
                        <w:div w:id="4823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0592">
                  <w:marLeft w:val="0"/>
                  <w:marRight w:val="0"/>
                  <w:marTop w:val="0"/>
                  <w:marBottom w:val="0"/>
                  <w:divBdr>
                    <w:top w:val="none" w:sz="0" w:space="0" w:color="auto"/>
                    <w:left w:val="none" w:sz="0" w:space="0" w:color="auto"/>
                    <w:bottom w:val="none" w:sz="0" w:space="0" w:color="auto"/>
                    <w:right w:val="none" w:sz="0" w:space="0" w:color="auto"/>
                  </w:divBdr>
                  <w:divsChild>
                    <w:div w:id="766655404">
                      <w:marLeft w:val="0"/>
                      <w:marRight w:val="0"/>
                      <w:marTop w:val="0"/>
                      <w:marBottom w:val="0"/>
                      <w:divBdr>
                        <w:top w:val="none" w:sz="0" w:space="0" w:color="auto"/>
                        <w:left w:val="none" w:sz="0" w:space="0" w:color="auto"/>
                        <w:bottom w:val="none" w:sz="0" w:space="0" w:color="auto"/>
                        <w:right w:val="none" w:sz="0" w:space="0" w:color="auto"/>
                      </w:divBdr>
                      <w:divsChild>
                        <w:div w:id="12284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66152">
          <w:marLeft w:val="0"/>
          <w:marRight w:val="0"/>
          <w:marTop w:val="0"/>
          <w:marBottom w:val="0"/>
          <w:divBdr>
            <w:top w:val="none" w:sz="0" w:space="0" w:color="auto"/>
            <w:left w:val="none" w:sz="0" w:space="0" w:color="auto"/>
            <w:bottom w:val="none" w:sz="0" w:space="0" w:color="auto"/>
            <w:right w:val="none" w:sz="0" w:space="0" w:color="auto"/>
          </w:divBdr>
        </w:div>
        <w:div w:id="1326937369">
          <w:marLeft w:val="0"/>
          <w:marRight w:val="0"/>
          <w:marTop w:val="0"/>
          <w:marBottom w:val="0"/>
          <w:divBdr>
            <w:top w:val="none" w:sz="0" w:space="0" w:color="auto"/>
            <w:left w:val="none" w:sz="0" w:space="0" w:color="auto"/>
            <w:bottom w:val="none" w:sz="0" w:space="0" w:color="auto"/>
            <w:right w:val="none" w:sz="0" w:space="0" w:color="auto"/>
          </w:divBdr>
          <w:divsChild>
            <w:div w:id="1480147167">
              <w:marLeft w:val="0"/>
              <w:marRight w:val="0"/>
              <w:marTop w:val="0"/>
              <w:marBottom w:val="120"/>
              <w:divBdr>
                <w:top w:val="none" w:sz="0" w:space="0" w:color="auto"/>
                <w:left w:val="none" w:sz="0" w:space="0" w:color="auto"/>
                <w:bottom w:val="none" w:sz="0" w:space="0" w:color="auto"/>
                <w:right w:val="none" w:sz="0" w:space="0" w:color="auto"/>
              </w:divBdr>
              <w:divsChild>
                <w:div w:id="192348232">
                  <w:marLeft w:val="0"/>
                  <w:marRight w:val="0"/>
                  <w:marTop w:val="0"/>
                  <w:marBottom w:val="0"/>
                  <w:divBdr>
                    <w:top w:val="none" w:sz="0" w:space="0" w:color="auto"/>
                    <w:left w:val="none" w:sz="0" w:space="0" w:color="auto"/>
                    <w:bottom w:val="none" w:sz="0" w:space="0" w:color="auto"/>
                    <w:right w:val="none" w:sz="0" w:space="0" w:color="auto"/>
                  </w:divBdr>
                </w:div>
              </w:divsChild>
            </w:div>
            <w:div w:id="1567572778">
              <w:marLeft w:val="0"/>
              <w:marRight w:val="0"/>
              <w:marTop w:val="0"/>
              <w:marBottom w:val="120"/>
              <w:divBdr>
                <w:top w:val="none" w:sz="0" w:space="0" w:color="auto"/>
                <w:left w:val="none" w:sz="0" w:space="0" w:color="auto"/>
                <w:bottom w:val="none" w:sz="0" w:space="0" w:color="auto"/>
                <w:right w:val="none" w:sz="0" w:space="0" w:color="auto"/>
              </w:divBdr>
              <w:divsChild>
                <w:div w:id="12503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598">
          <w:marLeft w:val="0"/>
          <w:marRight w:val="0"/>
          <w:marTop w:val="0"/>
          <w:marBottom w:val="480"/>
          <w:divBdr>
            <w:top w:val="none" w:sz="0" w:space="0" w:color="auto"/>
            <w:left w:val="none" w:sz="0" w:space="0" w:color="auto"/>
            <w:bottom w:val="single" w:sz="12" w:space="24" w:color="EBEBEB"/>
            <w:right w:val="none" w:sz="0" w:space="0" w:color="auto"/>
          </w:divBdr>
          <w:divsChild>
            <w:div w:id="214129082">
              <w:marLeft w:val="0"/>
              <w:marRight w:val="0"/>
              <w:marTop w:val="0"/>
              <w:marBottom w:val="0"/>
              <w:divBdr>
                <w:top w:val="none" w:sz="0" w:space="0" w:color="auto"/>
                <w:left w:val="none" w:sz="0" w:space="0" w:color="auto"/>
                <w:bottom w:val="none" w:sz="0" w:space="0" w:color="auto"/>
                <w:right w:val="none" w:sz="0" w:space="0" w:color="auto"/>
              </w:divBdr>
              <w:divsChild>
                <w:div w:id="727607351">
                  <w:marLeft w:val="0"/>
                  <w:marRight w:val="0"/>
                  <w:marTop w:val="0"/>
                  <w:marBottom w:val="0"/>
                  <w:divBdr>
                    <w:top w:val="none" w:sz="0" w:space="0" w:color="auto"/>
                    <w:left w:val="none" w:sz="0" w:space="0" w:color="auto"/>
                    <w:bottom w:val="none" w:sz="0" w:space="0" w:color="auto"/>
                    <w:right w:val="none" w:sz="0" w:space="0" w:color="auto"/>
                  </w:divBdr>
                </w:div>
                <w:div w:id="672411844">
                  <w:marLeft w:val="0"/>
                  <w:marRight w:val="0"/>
                  <w:marTop w:val="0"/>
                  <w:marBottom w:val="0"/>
                  <w:divBdr>
                    <w:top w:val="none" w:sz="0" w:space="0" w:color="auto"/>
                    <w:left w:val="none" w:sz="0" w:space="0" w:color="auto"/>
                    <w:bottom w:val="none" w:sz="0" w:space="0" w:color="auto"/>
                    <w:right w:val="none" w:sz="0" w:space="0" w:color="auto"/>
                  </w:divBdr>
                </w:div>
                <w:div w:id="1391465487">
                  <w:marLeft w:val="0"/>
                  <w:marRight w:val="0"/>
                  <w:marTop w:val="0"/>
                  <w:marBottom w:val="0"/>
                  <w:divBdr>
                    <w:top w:val="none" w:sz="0" w:space="0" w:color="auto"/>
                    <w:left w:val="none" w:sz="0" w:space="0" w:color="auto"/>
                    <w:bottom w:val="none" w:sz="0" w:space="0" w:color="auto"/>
                    <w:right w:val="none" w:sz="0" w:space="0" w:color="auto"/>
                  </w:divBdr>
                </w:div>
                <w:div w:id="1529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machine-learning" TargetMode="External"/><Relationship Id="rId13" Type="http://schemas.openxmlformats.org/officeDocument/2006/relationships/hyperlink" Target="https://www.sciencedirect.com/science/article/pii/S0010482519301283" TargetMode="External"/><Relationship Id="rId3" Type="http://schemas.openxmlformats.org/officeDocument/2006/relationships/settings" Target="settings.xml"/><Relationship Id="rId7" Type="http://schemas.openxmlformats.org/officeDocument/2006/relationships/hyperlink" Target="https://www.sciencedirect.com/topics/medicine-and-dentistry/chronic-kidney-disease" TargetMode="External"/><Relationship Id="rId12" Type="http://schemas.openxmlformats.org/officeDocument/2006/relationships/hyperlink" Target="https://www.sciencedirect.com/topics/computer-science/support-vector-machi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100.copyright.com/AppDispatchServlet?publisherName=ELS&amp;contentID=S0010482519301258&amp;orderBeanReset=true" TargetMode="External"/><Relationship Id="rId11" Type="http://schemas.openxmlformats.org/officeDocument/2006/relationships/hyperlink" Target="https://www.sciencedirect.com/topics/computer-science/artificial-neural-network" TargetMode="External"/><Relationship Id="rId5" Type="http://schemas.openxmlformats.org/officeDocument/2006/relationships/hyperlink" Target="https://doi.org/10.1016/j.compbiomed.2019.04.017" TargetMode="External"/><Relationship Id="rId15" Type="http://schemas.openxmlformats.org/officeDocument/2006/relationships/fontTable" Target="fontTable.xml"/><Relationship Id="rId10" Type="http://schemas.openxmlformats.org/officeDocument/2006/relationships/hyperlink" Target="https://www.sciencedirect.com/topics/computer-science/classification-technique" TargetMode="External"/><Relationship Id="rId4" Type="http://schemas.openxmlformats.org/officeDocument/2006/relationships/webSettings" Target="webSettings.xml"/><Relationship Id="rId9" Type="http://schemas.openxmlformats.org/officeDocument/2006/relationships/hyperlink" Target="https://www.sciencedirect.com/topics/computer-science/classification-algorithm" TargetMode="External"/><Relationship Id="rId14" Type="http://schemas.openxmlformats.org/officeDocument/2006/relationships/hyperlink" Target="https://www.sciencedirect.com/science/article/pii/S00104825193013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v</dc:creator>
  <cp:keywords/>
  <dc:description/>
  <cp:lastModifiedBy>keerthana v</cp:lastModifiedBy>
  <cp:revision>1</cp:revision>
  <dcterms:created xsi:type="dcterms:W3CDTF">2022-09-15T06:25:00Z</dcterms:created>
  <dcterms:modified xsi:type="dcterms:W3CDTF">2022-09-15T06:27:00Z</dcterms:modified>
</cp:coreProperties>
</file>