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5" w:type="dxa"/>
        <w:tblBorders>
          <w:top w:val="single" w:sz="18" w:space="0" w:color="9E9E9E"/>
          <w:left w:val="single" w:sz="18" w:space="0" w:color="9E9E9E"/>
          <w:bottom w:val="single" w:sz="18" w:space="0" w:color="9E9E9E"/>
          <w:right w:val="single" w:sz="18" w:space="0" w:color="9E9E9E"/>
          <w:insideH w:val="single" w:sz="18" w:space="0" w:color="9E9E9E"/>
          <w:insideV w:val="single" w:sz="18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14"/>
        <w:gridCol w:w="5194"/>
        <w:gridCol w:w="5262"/>
        <w:gridCol w:w="5261"/>
        <w:gridCol w:w="5262"/>
        <w:gridCol w:w="5228"/>
      </w:tblGrid>
      <w:tr w:rsidR="005B22B8">
        <w:trPr>
          <w:trHeight w:val="3848"/>
        </w:trPr>
        <w:tc>
          <w:tcPr>
            <w:tcW w:w="5214" w:type="dxa"/>
          </w:tcPr>
          <w:p w:rsidR="005B22B8" w:rsidRPr="001F45D1" w:rsidRDefault="00800C4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F45D1">
              <w:rPr>
                <w:rFonts w:ascii="Times New Roman"/>
                <w:sz w:val="24"/>
                <w:szCs w:val="24"/>
              </w:rPr>
              <w:t>TEAM ID :</w:t>
            </w:r>
            <w:r w:rsidR="001F45D1">
              <w:rPr>
                <w:rFonts w:ascii="Times New Roman"/>
                <w:sz w:val="24"/>
                <w:szCs w:val="24"/>
              </w:rPr>
              <w:t xml:space="preserve"> PNT2022TMID40213</w:t>
            </w:r>
          </w:p>
          <w:p w:rsidR="005B22B8" w:rsidRDefault="00800C4D">
            <w:pPr>
              <w:pStyle w:val="TableParagraph"/>
              <w:spacing w:before="571"/>
              <w:ind w:left="1340"/>
              <w:rPr>
                <w:b/>
                <w:sz w:val="72"/>
              </w:rPr>
            </w:pPr>
            <w:r>
              <w:rPr>
                <w:b/>
                <w:color w:val="F5F5F5"/>
                <w:w w:val="105"/>
                <w:sz w:val="72"/>
              </w:rPr>
              <w:t>Phases</w:t>
            </w:r>
          </w:p>
        </w:tc>
        <w:tc>
          <w:tcPr>
            <w:tcW w:w="5194" w:type="dxa"/>
          </w:tcPr>
          <w:p w:rsidR="005B22B8" w:rsidRDefault="005B22B8">
            <w:pPr>
              <w:pStyle w:val="TableParagraph"/>
              <w:rPr>
                <w:rFonts w:ascii="Times New Roman"/>
                <w:sz w:val="62"/>
              </w:rPr>
            </w:pPr>
          </w:p>
          <w:p w:rsidR="005B22B8" w:rsidRDefault="005B22B8">
            <w:pPr>
              <w:pStyle w:val="TableParagraph"/>
              <w:spacing w:before="8"/>
              <w:rPr>
                <w:rFonts w:ascii="Times New Roman"/>
                <w:sz w:val="81"/>
              </w:rPr>
            </w:pPr>
          </w:p>
          <w:p w:rsidR="005B22B8" w:rsidRDefault="00800C4D">
            <w:pPr>
              <w:pStyle w:val="TableParagraph"/>
              <w:ind w:left="1225"/>
              <w:rPr>
                <w:b/>
                <w:sz w:val="54"/>
              </w:rPr>
            </w:pPr>
            <w:r>
              <w:rPr>
                <w:b/>
                <w:color w:val="F5F5F5"/>
                <w:sz w:val="54"/>
              </w:rPr>
              <w:t>Motivation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rPr>
                <w:rFonts w:ascii="Times New Roman"/>
                <w:sz w:val="58"/>
              </w:rPr>
            </w:pPr>
          </w:p>
          <w:p w:rsidR="005B22B8" w:rsidRDefault="005B22B8">
            <w:pPr>
              <w:pStyle w:val="TableParagraph"/>
              <w:spacing w:before="7"/>
              <w:rPr>
                <w:rFonts w:ascii="Times New Roman"/>
                <w:sz w:val="60"/>
              </w:rPr>
            </w:pPr>
          </w:p>
          <w:p w:rsidR="005B22B8" w:rsidRDefault="00800C4D">
            <w:pPr>
              <w:pStyle w:val="TableParagraph"/>
              <w:spacing w:line="249" w:lineRule="auto"/>
              <w:ind w:left="1412" w:hanging="221"/>
              <w:rPr>
                <w:b/>
                <w:sz w:val="50"/>
              </w:rPr>
            </w:pPr>
            <w:r>
              <w:rPr>
                <w:b/>
                <w:color w:val="F5F5F5"/>
                <w:w w:val="90"/>
                <w:sz w:val="50"/>
              </w:rPr>
              <w:t>Information</w:t>
            </w:r>
            <w:r>
              <w:rPr>
                <w:b/>
                <w:color w:val="F5F5F5"/>
                <w:spacing w:val="-133"/>
                <w:w w:val="90"/>
                <w:sz w:val="50"/>
              </w:rPr>
              <w:t xml:space="preserve"> </w:t>
            </w:r>
            <w:r>
              <w:rPr>
                <w:b/>
                <w:color w:val="F5F5F5"/>
                <w:sz w:val="50"/>
              </w:rPr>
              <w:t>gathering</w:t>
            </w:r>
          </w:p>
        </w:tc>
        <w:tc>
          <w:tcPr>
            <w:tcW w:w="5261" w:type="dxa"/>
          </w:tcPr>
          <w:p w:rsidR="005B22B8" w:rsidRDefault="005B22B8">
            <w:pPr>
              <w:pStyle w:val="TableParagraph"/>
              <w:rPr>
                <w:rFonts w:ascii="Times New Roman"/>
                <w:sz w:val="54"/>
              </w:rPr>
            </w:pPr>
          </w:p>
          <w:p w:rsidR="005B22B8" w:rsidRDefault="005B22B8">
            <w:pPr>
              <w:pStyle w:val="TableParagraph"/>
              <w:spacing w:before="8"/>
              <w:rPr>
                <w:rFonts w:ascii="Times New Roman"/>
                <w:sz w:val="68"/>
              </w:rPr>
            </w:pPr>
          </w:p>
          <w:p w:rsidR="005B22B8" w:rsidRDefault="00800C4D">
            <w:pPr>
              <w:pStyle w:val="TableParagraph"/>
              <w:ind w:left="768"/>
              <w:rPr>
                <w:b/>
                <w:sz w:val="46"/>
              </w:rPr>
            </w:pPr>
            <w:r>
              <w:rPr>
                <w:b/>
                <w:color w:val="F5F5F5"/>
                <w:sz w:val="46"/>
              </w:rPr>
              <w:t>Analysis</w:t>
            </w:r>
          </w:p>
          <w:p w:rsidR="005B22B8" w:rsidRDefault="00800C4D">
            <w:pPr>
              <w:pStyle w:val="TableParagraph"/>
              <w:spacing w:before="28" w:line="252" w:lineRule="auto"/>
              <w:ind w:left="1541" w:right="1775"/>
              <w:rPr>
                <w:b/>
                <w:sz w:val="46"/>
              </w:rPr>
            </w:pPr>
            <w:r>
              <w:rPr>
                <w:b/>
                <w:color w:val="F5F5F5"/>
                <w:sz w:val="46"/>
              </w:rPr>
              <w:t>various</w:t>
            </w:r>
            <w:r>
              <w:rPr>
                <w:b/>
                <w:color w:val="F5F5F5"/>
                <w:spacing w:val="1"/>
                <w:sz w:val="46"/>
              </w:rPr>
              <w:t xml:space="preserve"> </w:t>
            </w:r>
            <w:r>
              <w:rPr>
                <w:b/>
                <w:color w:val="F5F5F5"/>
                <w:sz w:val="46"/>
              </w:rPr>
              <w:t>products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rPr>
                <w:rFonts w:ascii="Times New Roman"/>
                <w:sz w:val="54"/>
              </w:rPr>
            </w:pPr>
          </w:p>
          <w:p w:rsidR="005B22B8" w:rsidRDefault="005B22B8">
            <w:pPr>
              <w:pStyle w:val="TableParagraph"/>
              <w:spacing w:before="8"/>
              <w:rPr>
                <w:rFonts w:ascii="Times New Roman"/>
                <w:sz w:val="68"/>
              </w:rPr>
            </w:pPr>
          </w:p>
          <w:p w:rsidR="005B22B8" w:rsidRDefault="00800C4D">
            <w:pPr>
              <w:pStyle w:val="TableParagraph"/>
              <w:spacing w:line="252" w:lineRule="auto"/>
              <w:ind w:left="711" w:right="942" w:hanging="207"/>
              <w:rPr>
                <w:b/>
                <w:sz w:val="46"/>
              </w:rPr>
            </w:pPr>
            <w:r>
              <w:rPr>
                <w:b/>
                <w:color w:val="F5F5F5"/>
                <w:sz w:val="46"/>
              </w:rPr>
              <w:t>Chooses</w:t>
            </w:r>
            <w:r>
              <w:rPr>
                <w:b/>
                <w:color w:val="F5F5F5"/>
                <w:spacing w:val="-10"/>
                <w:sz w:val="46"/>
              </w:rPr>
              <w:t xml:space="preserve"> </w:t>
            </w:r>
            <w:r>
              <w:rPr>
                <w:b/>
                <w:color w:val="F5F5F5"/>
                <w:sz w:val="46"/>
              </w:rPr>
              <w:t>the</w:t>
            </w:r>
            <w:r>
              <w:rPr>
                <w:b/>
                <w:color w:val="F5F5F5"/>
                <w:spacing w:val="-8"/>
                <w:sz w:val="46"/>
              </w:rPr>
              <w:t xml:space="preserve"> </w:t>
            </w:r>
            <w:r>
              <w:rPr>
                <w:b/>
                <w:color w:val="F5F5F5"/>
                <w:sz w:val="46"/>
              </w:rPr>
              <w:t>most</w:t>
            </w:r>
            <w:r>
              <w:rPr>
                <w:b/>
                <w:color w:val="F5F5F5"/>
                <w:spacing w:val="-135"/>
                <w:sz w:val="46"/>
              </w:rPr>
              <w:t xml:space="preserve"> </w:t>
            </w:r>
            <w:r>
              <w:rPr>
                <w:b/>
                <w:color w:val="F5F5F5"/>
                <w:w w:val="95"/>
                <w:sz w:val="46"/>
              </w:rPr>
              <w:t>efficient</w:t>
            </w:r>
            <w:r>
              <w:rPr>
                <w:b/>
                <w:color w:val="F5F5F5"/>
                <w:spacing w:val="-10"/>
                <w:w w:val="95"/>
                <w:sz w:val="46"/>
              </w:rPr>
              <w:t xml:space="preserve"> </w:t>
            </w:r>
            <w:r>
              <w:rPr>
                <w:b/>
                <w:color w:val="F5F5F5"/>
                <w:w w:val="95"/>
                <w:sz w:val="46"/>
              </w:rPr>
              <w:t>product</w:t>
            </w:r>
          </w:p>
        </w:tc>
        <w:tc>
          <w:tcPr>
            <w:tcW w:w="5228" w:type="dxa"/>
          </w:tcPr>
          <w:p w:rsidR="005B22B8" w:rsidRDefault="005B22B8">
            <w:pPr>
              <w:pStyle w:val="TableParagraph"/>
              <w:rPr>
                <w:rFonts w:ascii="Times New Roman"/>
                <w:sz w:val="68"/>
              </w:rPr>
            </w:pPr>
          </w:p>
          <w:p w:rsidR="005B22B8" w:rsidRDefault="005B22B8">
            <w:pPr>
              <w:pStyle w:val="TableParagraph"/>
              <w:spacing w:before="10"/>
              <w:rPr>
                <w:rFonts w:ascii="Times New Roman"/>
                <w:sz w:val="72"/>
              </w:rPr>
            </w:pPr>
          </w:p>
          <w:p w:rsidR="005B22B8" w:rsidRDefault="00800C4D">
            <w:pPr>
              <w:pStyle w:val="TableParagraph"/>
              <w:ind w:left="1152"/>
              <w:rPr>
                <w:b/>
                <w:sz w:val="59"/>
              </w:rPr>
            </w:pPr>
            <w:r>
              <w:rPr>
                <w:b/>
                <w:color w:val="F5F5F5"/>
                <w:sz w:val="59"/>
              </w:rPr>
              <w:t>payment</w:t>
            </w:r>
          </w:p>
        </w:tc>
      </w:tr>
      <w:tr w:rsidR="005B22B8">
        <w:trPr>
          <w:trHeight w:val="3176"/>
        </w:trPr>
        <w:tc>
          <w:tcPr>
            <w:tcW w:w="5214" w:type="dxa"/>
          </w:tcPr>
          <w:p w:rsidR="005B22B8" w:rsidRDefault="005B22B8">
            <w:pPr>
              <w:pStyle w:val="TableParagraph"/>
              <w:rPr>
                <w:rFonts w:ascii="Times New Roman"/>
                <w:sz w:val="81"/>
              </w:rPr>
            </w:pPr>
          </w:p>
          <w:p w:rsidR="005B22B8" w:rsidRDefault="00800C4D">
            <w:pPr>
              <w:pStyle w:val="TableParagraph"/>
              <w:ind w:left="1383"/>
              <w:rPr>
                <w:b/>
                <w:sz w:val="72"/>
              </w:rPr>
            </w:pPr>
            <w:r>
              <w:rPr>
                <w:b/>
                <w:sz w:val="72"/>
              </w:rPr>
              <w:t>Actions</w:t>
            </w:r>
          </w:p>
        </w:tc>
        <w:tc>
          <w:tcPr>
            <w:tcW w:w="5194" w:type="dxa"/>
          </w:tcPr>
          <w:p w:rsidR="005B22B8" w:rsidRDefault="005B22B8">
            <w:pPr>
              <w:pStyle w:val="TableParagraph"/>
              <w:spacing w:before="4"/>
              <w:rPr>
                <w:rFonts w:ascii="Times New Roman"/>
                <w:sz w:val="50"/>
              </w:rPr>
            </w:pPr>
          </w:p>
          <w:p w:rsidR="005B22B8" w:rsidRDefault="00800C4D">
            <w:pPr>
              <w:pStyle w:val="TableParagraph"/>
              <w:spacing w:before="1" w:line="254" w:lineRule="auto"/>
              <w:ind w:left="461" w:right="807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Wants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to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reduce the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tension and loss in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fire</w:t>
            </w:r>
            <w:r>
              <w:rPr>
                <w:b/>
                <w:spacing w:val="-1"/>
                <w:sz w:val="43"/>
              </w:rPr>
              <w:t xml:space="preserve"> </w:t>
            </w:r>
            <w:r>
              <w:rPr>
                <w:b/>
                <w:sz w:val="43"/>
              </w:rPr>
              <w:t>accident.</w:t>
            </w:r>
          </w:p>
        </w:tc>
        <w:tc>
          <w:tcPr>
            <w:tcW w:w="5262" w:type="dxa"/>
          </w:tcPr>
          <w:p w:rsidR="005B22B8" w:rsidRDefault="00800C4D">
            <w:pPr>
              <w:pStyle w:val="TableParagraph"/>
              <w:spacing w:before="315" w:line="254" w:lineRule="auto"/>
              <w:ind w:left="481" w:right="830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Wants to choose an</w:t>
            </w:r>
            <w:r>
              <w:rPr>
                <w:b/>
                <w:spacing w:val="-127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efficient product to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get rid of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fire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accident.</w:t>
            </w:r>
          </w:p>
        </w:tc>
        <w:tc>
          <w:tcPr>
            <w:tcW w:w="5261" w:type="dxa"/>
          </w:tcPr>
          <w:p w:rsidR="005B22B8" w:rsidRDefault="00800C4D">
            <w:pPr>
              <w:pStyle w:val="TableParagraph"/>
              <w:spacing w:before="359" w:line="249" w:lineRule="auto"/>
              <w:ind w:left="917" w:right="759" w:firstLine="7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Other similar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products either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detect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or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suppress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the</w:t>
            </w:r>
            <w:r>
              <w:rPr>
                <w:b/>
                <w:spacing w:val="2"/>
                <w:sz w:val="43"/>
              </w:rPr>
              <w:t xml:space="preserve"> </w:t>
            </w:r>
            <w:r>
              <w:rPr>
                <w:b/>
                <w:sz w:val="43"/>
              </w:rPr>
              <w:t>fire</w:t>
            </w:r>
          </w:p>
        </w:tc>
        <w:tc>
          <w:tcPr>
            <w:tcW w:w="5262" w:type="dxa"/>
          </w:tcPr>
          <w:p w:rsidR="005B22B8" w:rsidRDefault="00800C4D">
            <w:pPr>
              <w:pStyle w:val="TableParagraph"/>
              <w:spacing w:before="315" w:line="254" w:lineRule="auto"/>
              <w:ind w:left="826" w:right="814" w:hanging="4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Smart boards are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more efficient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compared</w:t>
            </w:r>
            <w:r>
              <w:rPr>
                <w:b/>
                <w:spacing w:val="-4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to</w:t>
            </w:r>
            <w:r>
              <w:rPr>
                <w:b/>
                <w:spacing w:val="-10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static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board</w:t>
            </w:r>
          </w:p>
        </w:tc>
        <w:tc>
          <w:tcPr>
            <w:tcW w:w="5228" w:type="dxa"/>
          </w:tcPr>
          <w:p w:rsidR="005B22B8" w:rsidRDefault="005B22B8">
            <w:pPr>
              <w:pStyle w:val="TableParagraph"/>
              <w:spacing w:before="9"/>
              <w:rPr>
                <w:rFonts w:ascii="Times New Roman"/>
                <w:sz w:val="73"/>
              </w:rPr>
            </w:pPr>
          </w:p>
          <w:p w:rsidR="005B22B8" w:rsidRDefault="00800C4D">
            <w:pPr>
              <w:pStyle w:val="TableParagraph"/>
              <w:spacing w:line="252" w:lineRule="auto"/>
              <w:ind w:left="1325" w:right="995" w:hanging="500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After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10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product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satisfication</w:t>
            </w:r>
          </w:p>
        </w:tc>
      </w:tr>
      <w:tr w:rsidR="005B22B8">
        <w:trPr>
          <w:trHeight w:val="3407"/>
        </w:trPr>
        <w:tc>
          <w:tcPr>
            <w:tcW w:w="5214" w:type="dxa"/>
          </w:tcPr>
          <w:p w:rsidR="005B22B8" w:rsidRDefault="00800C4D">
            <w:pPr>
              <w:pStyle w:val="TableParagraph"/>
              <w:spacing w:before="648"/>
              <w:ind w:left="827" w:right="173"/>
              <w:jc w:val="center"/>
              <w:rPr>
                <w:b/>
                <w:sz w:val="72"/>
              </w:rPr>
            </w:pPr>
            <w:r>
              <w:rPr>
                <w:b/>
                <w:w w:val="95"/>
                <w:sz w:val="72"/>
              </w:rPr>
              <w:t>Touch</w:t>
            </w:r>
            <w:r>
              <w:rPr>
                <w:b/>
                <w:spacing w:val="-3"/>
                <w:w w:val="95"/>
                <w:sz w:val="72"/>
              </w:rPr>
              <w:t xml:space="preserve"> </w:t>
            </w:r>
            <w:r>
              <w:rPr>
                <w:b/>
                <w:w w:val="95"/>
                <w:sz w:val="72"/>
              </w:rPr>
              <w:t>points</w:t>
            </w:r>
          </w:p>
        </w:tc>
        <w:tc>
          <w:tcPr>
            <w:tcW w:w="5194" w:type="dxa"/>
          </w:tcPr>
          <w:p w:rsidR="005B22B8" w:rsidRDefault="005B22B8">
            <w:pPr>
              <w:pStyle w:val="TableParagraph"/>
              <w:rPr>
                <w:rFonts w:ascii="Times New Roman"/>
                <w:sz w:val="50"/>
              </w:rPr>
            </w:pPr>
          </w:p>
          <w:p w:rsidR="005B22B8" w:rsidRDefault="00800C4D">
            <w:pPr>
              <w:pStyle w:val="TableParagraph"/>
              <w:spacing w:before="437" w:line="256" w:lineRule="auto"/>
              <w:ind w:left="1565" w:right="539" w:hanging="672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Customers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feel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relaxed.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rPr>
                <w:rFonts w:ascii="Times New Roman"/>
                <w:sz w:val="42"/>
              </w:rPr>
            </w:pPr>
          </w:p>
          <w:p w:rsidR="005B22B8" w:rsidRDefault="00800C4D">
            <w:pPr>
              <w:pStyle w:val="TableParagraph"/>
              <w:spacing w:line="252" w:lineRule="auto"/>
              <w:ind w:left="625" w:right="758" w:hanging="4"/>
              <w:jc w:val="center"/>
              <w:rPr>
                <w:b/>
                <w:sz w:val="39"/>
              </w:rPr>
            </w:pPr>
            <w:r>
              <w:rPr>
                <w:b/>
                <w:w w:val="95"/>
                <w:sz w:val="39"/>
              </w:rPr>
              <w:t>After installation the</w:t>
            </w:r>
            <w:r>
              <w:rPr>
                <w:b/>
                <w:spacing w:val="1"/>
                <w:w w:val="95"/>
                <w:sz w:val="39"/>
              </w:rPr>
              <w:t xml:space="preserve"> </w:t>
            </w:r>
            <w:r>
              <w:rPr>
                <w:b/>
                <w:w w:val="95"/>
                <w:sz w:val="39"/>
              </w:rPr>
              <w:t>gover</w:t>
            </w:r>
            <w:r w:rsidR="001F45D1">
              <w:rPr>
                <w:b/>
                <w:w w:val="95"/>
                <w:sz w:val="39"/>
              </w:rPr>
              <w:t>n</w:t>
            </w:r>
            <w:r>
              <w:rPr>
                <w:b/>
                <w:w w:val="95"/>
                <w:sz w:val="39"/>
              </w:rPr>
              <w:t>ment</w:t>
            </w:r>
            <w:r>
              <w:rPr>
                <w:b/>
                <w:spacing w:val="-5"/>
                <w:w w:val="95"/>
                <w:sz w:val="39"/>
              </w:rPr>
              <w:t xml:space="preserve"> </w:t>
            </w:r>
            <w:r>
              <w:rPr>
                <w:b/>
                <w:w w:val="95"/>
                <w:sz w:val="39"/>
              </w:rPr>
              <w:t>no</w:t>
            </w:r>
            <w:r>
              <w:rPr>
                <w:b/>
                <w:spacing w:val="-7"/>
                <w:w w:val="95"/>
                <w:sz w:val="39"/>
              </w:rPr>
              <w:t xml:space="preserve"> </w:t>
            </w:r>
            <w:r>
              <w:rPr>
                <w:b/>
                <w:w w:val="95"/>
                <w:sz w:val="39"/>
              </w:rPr>
              <w:t>need</w:t>
            </w:r>
            <w:r>
              <w:rPr>
                <w:b/>
                <w:spacing w:val="-5"/>
                <w:w w:val="95"/>
                <w:sz w:val="39"/>
              </w:rPr>
              <w:t xml:space="preserve"> </w:t>
            </w:r>
            <w:r>
              <w:rPr>
                <w:b/>
                <w:w w:val="95"/>
                <w:sz w:val="39"/>
              </w:rPr>
              <w:t>to</w:t>
            </w:r>
            <w:r>
              <w:rPr>
                <w:b/>
                <w:spacing w:val="-109"/>
                <w:w w:val="95"/>
                <w:sz w:val="39"/>
              </w:rPr>
              <w:t xml:space="preserve"> </w:t>
            </w:r>
            <w:r>
              <w:rPr>
                <w:b/>
                <w:w w:val="95"/>
                <w:sz w:val="39"/>
              </w:rPr>
              <w:t>worry about the fire</w:t>
            </w:r>
            <w:r>
              <w:rPr>
                <w:b/>
                <w:spacing w:val="1"/>
                <w:w w:val="95"/>
                <w:sz w:val="39"/>
              </w:rPr>
              <w:t xml:space="preserve"> </w:t>
            </w:r>
            <w:r>
              <w:rPr>
                <w:b/>
                <w:sz w:val="39"/>
              </w:rPr>
              <w:t>accident and</w:t>
            </w:r>
            <w:r>
              <w:rPr>
                <w:b/>
                <w:spacing w:val="1"/>
                <w:sz w:val="39"/>
              </w:rPr>
              <w:t xml:space="preserve"> </w:t>
            </w:r>
            <w:r>
              <w:rPr>
                <w:b/>
                <w:sz w:val="39"/>
              </w:rPr>
              <w:t>management.</w:t>
            </w:r>
          </w:p>
        </w:tc>
        <w:tc>
          <w:tcPr>
            <w:tcW w:w="5261" w:type="dxa"/>
          </w:tcPr>
          <w:p w:rsidR="005B22B8" w:rsidRDefault="005B22B8">
            <w:pPr>
              <w:pStyle w:val="TableParagraph"/>
              <w:spacing w:before="9"/>
              <w:rPr>
                <w:rFonts w:ascii="Times New Roman"/>
                <w:sz w:val="53"/>
              </w:rPr>
            </w:pPr>
          </w:p>
          <w:p w:rsidR="005B22B8" w:rsidRDefault="00800C4D">
            <w:pPr>
              <w:pStyle w:val="TableParagraph"/>
              <w:spacing w:line="252" w:lineRule="auto"/>
              <w:ind w:left="874" w:right="721" w:firstLine="6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Customers will get</w:t>
            </w:r>
            <w:r>
              <w:rPr>
                <w:b/>
                <w:spacing w:val="-12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attracted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by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multi-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tasking and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automation.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spacing w:before="10"/>
              <w:rPr>
                <w:rFonts w:ascii="Times New Roman"/>
                <w:sz w:val="45"/>
              </w:rPr>
            </w:pPr>
          </w:p>
          <w:p w:rsidR="005B22B8" w:rsidRDefault="00800C4D">
            <w:pPr>
              <w:pStyle w:val="TableParagraph"/>
              <w:spacing w:line="252" w:lineRule="auto"/>
              <w:ind w:left="481" w:right="318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After</w:t>
            </w:r>
            <w:r>
              <w:rPr>
                <w:b/>
                <w:spacing w:val="-3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getting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this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government won't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worry about the fire</w:t>
            </w:r>
            <w:r>
              <w:rPr>
                <w:b/>
                <w:spacing w:val="-121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accident</w:t>
            </w:r>
          </w:p>
        </w:tc>
        <w:tc>
          <w:tcPr>
            <w:tcW w:w="5228" w:type="dxa"/>
          </w:tcPr>
          <w:p w:rsidR="005B22B8" w:rsidRDefault="005B22B8">
            <w:pPr>
              <w:pStyle w:val="TableParagraph"/>
              <w:rPr>
                <w:rFonts w:ascii="Times New Roman"/>
                <w:sz w:val="50"/>
              </w:rPr>
            </w:pPr>
          </w:p>
          <w:p w:rsidR="005B22B8" w:rsidRDefault="00800C4D">
            <w:pPr>
              <w:pStyle w:val="TableParagraph"/>
              <w:spacing w:before="303" w:line="254" w:lineRule="auto"/>
              <w:ind w:left="715" w:right="598" w:firstLine="556"/>
              <w:rPr>
                <w:b/>
                <w:sz w:val="43"/>
              </w:rPr>
            </w:pPr>
            <w:r>
              <w:rPr>
                <w:b/>
                <w:sz w:val="43"/>
              </w:rPr>
              <w:t>After find the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product</w:t>
            </w:r>
            <w:r>
              <w:rPr>
                <w:b/>
                <w:spacing w:val="-17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worthy,</w:t>
            </w:r>
            <w:r>
              <w:rPr>
                <w:b/>
                <w:spacing w:val="-10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government</w:t>
            </w:r>
            <w:r>
              <w:rPr>
                <w:b/>
                <w:spacing w:val="-6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get's</w:t>
            </w:r>
            <w:r>
              <w:rPr>
                <w:b/>
                <w:spacing w:val="-9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it.</w:t>
            </w:r>
          </w:p>
        </w:tc>
      </w:tr>
      <w:tr w:rsidR="005B22B8">
        <w:trPr>
          <w:trHeight w:val="3603"/>
        </w:trPr>
        <w:tc>
          <w:tcPr>
            <w:tcW w:w="5214" w:type="dxa"/>
          </w:tcPr>
          <w:p w:rsidR="005B22B8" w:rsidRDefault="005B22B8">
            <w:pPr>
              <w:pStyle w:val="TableParagraph"/>
              <w:spacing w:before="1"/>
              <w:rPr>
                <w:rFonts w:ascii="Times New Roman"/>
                <w:sz w:val="69"/>
              </w:rPr>
            </w:pPr>
          </w:p>
          <w:p w:rsidR="005B22B8" w:rsidRDefault="00800C4D">
            <w:pPr>
              <w:pStyle w:val="TableParagraph"/>
              <w:spacing w:line="254" w:lineRule="auto"/>
              <w:ind w:left="1528" w:hanging="351"/>
              <w:rPr>
                <w:b/>
                <w:sz w:val="64"/>
              </w:rPr>
            </w:pPr>
            <w:r>
              <w:rPr>
                <w:b/>
                <w:w w:val="95"/>
                <w:sz w:val="64"/>
              </w:rPr>
              <w:t>Customer</w:t>
            </w:r>
            <w:r>
              <w:rPr>
                <w:b/>
                <w:spacing w:val="-181"/>
                <w:w w:val="95"/>
                <w:sz w:val="64"/>
              </w:rPr>
              <w:t xml:space="preserve"> </w:t>
            </w:r>
            <w:r>
              <w:rPr>
                <w:b/>
                <w:sz w:val="64"/>
              </w:rPr>
              <w:t>Feeling</w:t>
            </w:r>
          </w:p>
        </w:tc>
        <w:tc>
          <w:tcPr>
            <w:tcW w:w="5194" w:type="dxa"/>
            <w:shd w:val="clear" w:color="auto" w:fill="FFFFFF"/>
          </w:tcPr>
          <w:p w:rsidR="005B22B8" w:rsidRDefault="005B22B8">
            <w:pPr>
              <w:pStyle w:val="TableParagraph"/>
              <w:spacing w:before="10" w:after="1"/>
              <w:rPr>
                <w:rFonts w:ascii="Times New Roman"/>
                <w:sz w:val="26"/>
              </w:rPr>
            </w:pPr>
          </w:p>
          <w:p w:rsidR="005B22B8" w:rsidRDefault="005B22B8">
            <w:pPr>
              <w:pStyle w:val="TableParagraph"/>
              <w:ind w:left="2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63" style="width:216.7pt;height:130pt;mso-position-horizontal-relative:char;mso-position-vertical-relative:line" coordsize="4334,2600">
                  <v:rect id="_x0000_s1065" style="position:absolute;left:-1;width:4334;height:2600" fillcolor="#ffdf89" stroked="f"/>
                  <v:shape id="_x0000_s1064" style="position:absolute;left:1647;top:1006;width:891;height:891" coordorigin="1647,1006" coordsize="891,891" o:spt="100" adj="0,,0" path="m2093,1006r-73,5l1952,1028r-64,27l1829,1092r-52,44l1733,1188r-36,58l1670,1310r-17,69l1647,1451r6,72l1670,1592r27,64l1733,1714r44,52l1829,1811r59,36l1952,1874r68,17l2093,1897r72,-6l2233,1874r64,-27l2320,1833r-227,l2016,1825r-72,-22l1879,1768r-56,-47l1776,1665r-35,-65l1718,1528r-7,-77l1718,1374r23,-71l1776,1238r47,-57l1879,1135r65,-36l2016,1077r77,-8l2320,1069r-23,-14l2233,1028r-68,-17l2093,1006xm2320,1069r-227,l2169,1077r72,22l2306,1135r56,46l2409,1238r35,65l2467,1374r7,77l2467,1528r-23,72l2409,1665r-47,56l2306,1768r-65,35l2169,1825r-76,8l2320,1833r36,-22l2408,1766r44,-52l2488,1656r27,-64l2532,1523r6,-72l2532,1379r-17,-69l2488,1246r-36,-58l2408,1136r-52,-44l2320,1069xm1842,1483r-13,1l1818,1490r-8,9l1806,1511r1,13l1839,1594r47,59l1946,1699r70,28l2093,1738r76,-11l2239,1699r33,-25l2093,1674r-75,-12l1953,1627r-52,-53l1868,1506r-5,-11l1853,1487r-11,-4xm2343,1483r-11,4l2322,1495r-5,11l2284,1574r-52,53l2167,1662r-74,12l2272,1674r27,-21l2347,1594r31,-70l2379,1511r-4,-12l2367,1490r-11,-6l2343,1483xm1933,1197r-12,2l1911,1206r-96,95l1808,1312r-2,12l1808,1336r7,10l1826,1353r12,3l1850,1353r10,-7l1933,1273r90,l1956,1206r-11,-7l1933,1197xm2023,1273r-90,l2013,1353r8,3l2037,1356r8,-3l2051,1346r7,-10l2061,1324r-3,-12l2051,1301r-28,-28xm2252,1197r-12,2l2229,1206r-95,95l2127,1312r-3,12l2127,1336r7,10l2144,1353r12,3l2168,1353r11,-7l2252,1273r90,l2274,1206r-10,-7l2252,1197xm2342,1273r-90,l2331,1353r8,3l2355,1356r8,-3l2370,1346r7,-10l2379,1324r-2,-12l2370,1301r-28,-28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62" w:type="dxa"/>
            <w:shd w:val="clear" w:color="auto" w:fill="FFFFFF"/>
          </w:tcPr>
          <w:p w:rsidR="005B22B8" w:rsidRDefault="005B22B8">
            <w:pPr>
              <w:pStyle w:val="TableParagraph"/>
              <w:spacing w:before="6" w:after="1"/>
              <w:rPr>
                <w:rFonts w:ascii="Times New Roman"/>
                <w:sz w:val="20"/>
              </w:rPr>
            </w:pPr>
          </w:p>
          <w:p w:rsidR="005B22B8" w:rsidRDefault="005B22B8">
            <w:pPr>
              <w:pStyle w:val="TableParagraph"/>
              <w:ind w:left="4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60" style="width:216.7pt;height:130pt;mso-position-horizontal-relative:char;mso-position-vertical-relative:line" coordsize="4334,2600">
                  <v:rect id="_x0000_s1062" style="position:absolute;left:-1;width:4334;height:2600" fillcolor="#ffdf89" stroked="f"/>
                  <v:shape id="_x0000_s1061" style="position:absolute;left:1749;top:1081;width:721;height:720" coordorigin="1749,1081" coordsize="721,720" o:spt="100" adj="0,,0" path="m2110,1081r-73,8l1969,1109r-61,33l1855,1186r-44,53l1777,1300r-21,67l1749,1440r7,73l1777,1581r34,61l1855,1695r53,44l1969,1772r68,21l2110,1801r72,-8l2250,1773r11,-6l2110,1767r-75,-9l1967,1734r-60,-39l1856,1645r-38,-60l1794,1517r-9,-75l1794,1368r24,-68l1856,1239r51,-50l1967,1151r68,-25l2110,1118r155,l2250,1110r-68,-21l2110,1081xm2265,1118r-155,l2184,1126r68,25l2312,1189r50,50l2401,1300r24,68l2434,1442r-8,75l2401,1585r-38,60l2313,1695r-61,39l2184,1758r-74,9l2261,1767r50,-27l2364,1696r45,-53l2442,1583r21,-68l2470,1442r-7,-73l2442,1302r-33,-62l2364,1187r-53,-44l2265,1118xm2319,1594r-420,l1890,1602r,19l1899,1630r421,l2329,1621r-1,-9l2328,1602r-9,-8xm1990,1239r-20,5l1954,1259r-11,22l1939,1308r4,26l1954,1356r16,15l1990,1377r19,-6l2026,1356r11,-22l2041,1308r-4,-27l2026,1259r-17,-15l1990,1239xm2229,1239r-19,5l2194,1259r-11,22l2179,1308r4,26l2194,1356r16,15l2229,1377r20,-6l2265,1356r11,-22l2280,1308r-4,-27l2266,1259r-16,-15l2229,1239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61" w:type="dxa"/>
            <w:shd w:val="clear" w:color="auto" w:fill="FFFFFF"/>
          </w:tcPr>
          <w:p w:rsidR="005B22B8" w:rsidRDefault="005B22B8">
            <w:pPr>
              <w:pStyle w:val="TableParagraph"/>
              <w:spacing w:before="10" w:after="1"/>
              <w:rPr>
                <w:rFonts w:ascii="Times New Roman"/>
                <w:sz w:val="26"/>
              </w:rPr>
            </w:pPr>
          </w:p>
          <w:p w:rsidR="005B22B8" w:rsidRDefault="005B22B8">
            <w:pPr>
              <w:pStyle w:val="TableParagraph"/>
              <w:ind w:left="4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57" style="width:216.7pt;height:130pt;mso-position-horizontal-relative:char;mso-position-vertical-relative:line" coordsize="4334,2600">
                  <v:rect id="_x0000_s1059" style="position:absolute;left:-1;width:4334;height:2600" fillcolor="#ffdf89" stroked="f"/>
                  <v:shape id="_x0000_s1058" style="position:absolute;left:1737;top:939;width:858;height:858" coordorigin="1737,939" coordsize="858,858" o:spt="100" adj="0,,0" path="m2166,939r-77,7l2016,966r-67,32l1889,1040r-51,52l1795,1152r-32,66l1744,1291r-7,77l1744,1445r19,73l1795,1585r43,60l1889,1696r60,43l2016,1770r73,20l2166,1797r77,-7l2315,1770r67,-31l2386,1736r-220,l2092,1728r-69,-21l1960,1673r-54,-45l1861,1574r-34,-63l1805,1442r-7,-74l1805,1294r22,-69l1861,1163r45,-55l1960,1063r63,-34l2092,1008r74,-8l2386,1000r-4,-2l2315,966r-72,-20l2166,939xm2386,1000r-220,l2240,1008r69,21l2371,1063r55,45l2471,1163r34,62l2526,1294r7,74l2526,1442r-21,69l2471,1574r-45,54l2371,1673r-62,34l2240,1728r-74,8l2386,1736r56,-40l2494,1645r42,-60l2568,1518r20,-73l2595,1368r-7,-77l2568,1218r-32,-66l2494,1092r-52,-52l2386,1000xm1924,1399r-12,1l1901,1406r-7,9l1890,1426r1,12l1921,1506r46,57l2025,1606r67,28l2166,1644r73,-10l2307,1606r31,-23l2166,1583r-72,-12l2031,1537r-50,-51l1950,1421r-6,-11l1935,1402r-11,-3xm2407,1399r-11,3l2387,1410r-6,11l2350,1486r-50,51l2237,1571r-71,12l2338,1583r27,-20l2410,1506r30,-68l2441,1426r-3,-11l2430,1406r-11,-6l2407,1399xm2043,1154r-24,7l2000,1180r-13,30l1982,1245r5,36l2000,1311r19,19l2043,1337r24,-7l2086,1311r14,-30l2104,1245r-4,-35l2086,1180r-19,-19l2043,1154xm2288,1154r-24,7l2245,1180r-13,30l2227,1245r5,36l2245,1311r19,19l2288,1337r24,-7l2332,1311r13,-30l2350,1245r-5,-35l2332,1180r-20,-19l2288,115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62" w:type="dxa"/>
            <w:shd w:val="clear" w:color="auto" w:fill="FFFFFF"/>
          </w:tcPr>
          <w:p w:rsidR="005B22B8" w:rsidRDefault="005B22B8">
            <w:pPr>
              <w:pStyle w:val="TableParagraph"/>
              <w:spacing w:before="10" w:after="1"/>
              <w:rPr>
                <w:rFonts w:ascii="Times New Roman"/>
                <w:sz w:val="26"/>
              </w:rPr>
            </w:pPr>
          </w:p>
          <w:p w:rsidR="005B22B8" w:rsidRDefault="005B22B8">
            <w:pPr>
              <w:pStyle w:val="TableParagraph"/>
              <w:ind w:left="4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54" style="width:216.7pt;height:130pt;mso-position-horizontal-relative:char;mso-position-vertical-relative:line" coordsize="4334,2600">
                  <v:rect id="_x0000_s1056" style="position:absolute;left:-1;width:4334;height:2600" fillcolor="#ffdf89" stroked="f"/>
                  <v:shape id="_x0000_s1055" style="position:absolute;left:1755;top:888;width:823;height:824" coordorigin="1755,888" coordsize="823,824" o:spt="100" adj="0,,0" path="m2166,888r-73,7l2024,915r-64,31l1902,987r-50,50l1811,1094r-31,64l1761,1227r-7,73l1761,1373r19,69l1811,1506r41,57l1902,1613r58,41l2024,1685r69,20l2166,1712r72,-7l2308,1685r26,-13l2166,1672r-74,-7l2022,1643r-63,-35l1904,1562r-46,-56l1823,1443r-22,-69l1793,1300r8,-74l1823,1157r35,-64l1904,1038r55,-46l2022,957r70,-22l2166,928r168,l2308,915r-70,-20l2166,888xm2538,1131r,169l2530,1374r-22,69l2473,1506r-46,56l2372,1608r-63,35l2240,1665r-74,7l2334,1672r37,-18l2429,1613r50,-50l2520,1506r31,-64l2570,1373r7,-73l2570,1227r-19,-69l2538,1131xm1985,1415r-18,11l1964,1438r5,9l2004,1492r47,34l2105,1547r61,8l2226,1547r54,-21l2294,1516r-128,l2116,1509r-46,-17l2032,1464r-29,-37l1997,1418r-12,-3xm2346,1415r-12,3l2328,1427r-29,37l2261,1492r-45,17l2166,1516r128,l2327,1492r35,-45l2368,1438r-4,-12l2355,1420r-9,-5xm2334,928r-168,l2240,935r69,22l2372,992r55,46l2473,1093r35,64l2530,1226r8,74l2538,1131r-18,-37l2479,1037r-50,-50l2371,946r-37,-18xm2098,1231r-120,l1970,1240r,22l1978,1271r120,l2107,1262r,-22l2098,1231xm2353,1231r-120,l2224,1240r,22l2233,1271r120,l2362,1262r,-22l2353,123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8" w:type="dxa"/>
            <w:shd w:val="clear" w:color="auto" w:fill="FFFFFF"/>
          </w:tcPr>
          <w:p w:rsidR="005B22B8" w:rsidRDefault="005B22B8">
            <w:pPr>
              <w:pStyle w:val="TableParagraph"/>
              <w:rPr>
                <w:rFonts w:ascii="Times New Roman"/>
                <w:sz w:val="20"/>
              </w:rPr>
            </w:pPr>
          </w:p>
          <w:p w:rsidR="005B22B8" w:rsidRDefault="005B22B8">
            <w:pPr>
              <w:pStyle w:val="TableParagraph"/>
              <w:spacing w:before="5" w:after="1"/>
              <w:rPr>
                <w:rFonts w:ascii="Times New Roman"/>
                <w:sz w:val="14"/>
              </w:rPr>
            </w:pPr>
          </w:p>
          <w:p w:rsidR="005B22B8" w:rsidRDefault="005B22B8">
            <w:pPr>
              <w:pStyle w:val="TableParagraph"/>
              <w:ind w:left="4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50" style="width:216.7pt;height:130pt;mso-position-horizontal-relative:char;mso-position-vertical-relative:line" coordsize="4334,2600">
                  <v:rect id="_x0000_s1053" style="position:absolute;left:-1;width:4334;height:2600" fillcolor="#ffdf89" stroked="f"/>
                  <v:shape id="_x0000_s1052" style="position:absolute;left:1744;top:820;width:785;height:786" coordorigin="1744,820" coordsize="785,786" o:spt="100" adj="0,,0" path="m2135,820r-69,7l2000,845r-61,30l1884,914r-48,48l1797,1017r-29,61l1749,1143r-6,70l1749,1283r19,66l1797,1410r39,54l1884,1512r55,39l2000,1581r66,18l2135,1606r70,-7l2271,1581r25,-13l2135,1568r-70,-7l1999,1540r-61,-33l1885,1463r-43,-53l1808,1350r-21,-66l1780,1213r7,-71l1808,1076r34,-60l1885,963r53,-44l1999,886r66,-21l2135,858r161,l2271,845r-66,-18l2135,820xm2491,1052r,161l2483,1284r-21,66l2429,1410r-44,53l2333,1507r-61,33l2206,1561r-71,7l2296,1568r36,-17l2387,1512r48,-48l2474,1410r29,-61l2522,1283r6,-70l2522,1143r-19,-65l2491,1052xm2296,858r-161,l2206,865r66,21l2333,919r52,44l2429,1016r33,60l2483,1142r8,71l2491,1052r-17,-35l2435,962r-48,-48l2332,875r-36,-17xm2006,1140r-12,l1973,1152r-6,11l1967,1186r6,11l1994,1209r12,l2026,1197r7,-11l2033,1163r-7,-11l2006,1140xm2282,1140r-13,l2249,1152r-6,11l2243,1186r6,11l2269,1209r13,l2302,1197r6,-11l2308,1163r-6,-11l2282,1140xe" fillcolor="black" stroked="f">
                    <v:stroke joinstyle="round"/>
                    <v:formulas/>
                    <v:path arrowok="t" o:connecttype="segments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1" type="#_x0000_t75" style="position:absolute;left:1943;top:1322;width:386;height:134">
                    <v:imagedata r:id="rId4" o:title=""/>
                  </v:shape>
                  <w10:wrap type="none"/>
                  <w10:anchorlock/>
                </v:group>
              </w:pict>
            </w:r>
          </w:p>
        </w:tc>
      </w:tr>
      <w:tr w:rsidR="005B22B8">
        <w:trPr>
          <w:trHeight w:val="3406"/>
        </w:trPr>
        <w:tc>
          <w:tcPr>
            <w:tcW w:w="5214" w:type="dxa"/>
          </w:tcPr>
          <w:p w:rsidR="005B22B8" w:rsidRDefault="00800C4D">
            <w:pPr>
              <w:pStyle w:val="TableParagraph"/>
              <w:spacing w:before="656" w:line="254" w:lineRule="auto"/>
              <w:ind w:left="1244" w:hanging="44"/>
              <w:rPr>
                <w:b/>
                <w:sz w:val="64"/>
              </w:rPr>
            </w:pPr>
            <w:r>
              <w:rPr>
                <w:b/>
                <w:w w:val="95"/>
                <w:sz w:val="64"/>
              </w:rPr>
              <w:t>Customer</w:t>
            </w:r>
            <w:r>
              <w:rPr>
                <w:b/>
                <w:spacing w:val="-181"/>
                <w:w w:val="95"/>
                <w:sz w:val="64"/>
              </w:rPr>
              <w:t xml:space="preserve"> </w:t>
            </w:r>
            <w:r>
              <w:rPr>
                <w:b/>
                <w:sz w:val="64"/>
              </w:rPr>
              <w:t>Thoughts</w:t>
            </w:r>
          </w:p>
        </w:tc>
        <w:tc>
          <w:tcPr>
            <w:tcW w:w="5194" w:type="dxa"/>
          </w:tcPr>
          <w:p w:rsidR="005B22B8" w:rsidRDefault="00800C4D">
            <w:pPr>
              <w:pStyle w:val="TableParagraph"/>
              <w:spacing w:before="392" w:line="252" w:lineRule="auto"/>
              <w:ind w:left="807" w:right="893" w:hanging="4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Customer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thinks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that it will be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helpful to control</w:t>
            </w:r>
            <w:r>
              <w:rPr>
                <w:b/>
                <w:spacing w:val="-12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39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fire</w:t>
            </w:r>
            <w:r>
              <w:rPr>
                <w:b/>
                <w:spacing w:val="35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accident.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spacing w:before="5"/>
              <w:rPr>
                <w:rFonts w:ascii="Times New Roman"/>
                <w:sz w:val="60"/>
              </w:rPr>
            </w:pPr>
          </w:p>
          <w:p w:rsidR="005B22B8" w:rsidRDefault="00800C4D">
            <w:pPr>
              <w:pStyle w:val="TableParagraph"/>
              <w:spacing w:line="254" w:lineRule="auto"/>
              <w:ind w:left="481" w:right="477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Customer</w:t>
            </w:r>
            <w:r>
              <w:rPr>
                <w:b/>
                <w:spacing w:val="-7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thinks</w:t>
            </w:r>
            <w:r>
              <w:rPr>
                <w:b/>
                <w:spacing w:val="-10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that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it will lead for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long</w:t>
            </w:r>
            <w:r>
              <w:rPr>
                <w:b/>
                <w:spacing w:val="-127"/>
                <w:sz w:val="43"/>
              </w:rPr>
              <w:t xml:space="preserve"> </w:t>
            </w:r>
            <w:r>
              <w:rPr>
                <w:b/>
                <w:sz w:val="43"/>
              </w:rPr>
              <w:t>duration.</w:t>
            </w:r>
          </w:p>
        </w:tc>
        <w:tc>
          <w:tcPr>
            <w:tcW w:w="5261" w:type="dxa"/>
          </w:tcPr>
          <w:p w:rsidR="005B22B8" w:rsidRDefault="005B22B8">
            <w:pPr>
              <w:pStyle w:val="TableParagraph"/>
              <w:spacing w:before="8"/>
              <w:rPr>
                <w:rFonts w:ascii="Times New Roman"/>
                <w:sz w:val="53"/>
              </w:rPr>
            </w:pPr>
          </w:p>
          <w:p w:rsidR="005B22B8" w:rsidRDefault="00800C4D">
            <w:pPr>
              <w:pStyle w:val="TableParagraph"/>
              <w:spacing w:line="252" w:lineRule="auto"/>
              <w:ind w:left="893" w:right="744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Customer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feel</w:t>
            </w:r>
            <w:r>
              <w:rPr>
                <w:b/>
                <w:spacing w:val="-14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safe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and secured by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managing the fire</w:t>
            </w:r>
            <w:r>
              <w:rPr>
                <w:b/>
                <w:spacing w:val="-127"/>
                <w:sz w:val="43"/>
              </w:rPr>
              <w:t xml:space="preserve"> </w:t>
            </w:r>
            <w:r>
              <w:rPr>
                <w:b/>
                <w:sz w:val="43"/>
              </w:rPr>
              <w:t>automatically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rPr>
                <w:rFonts w:ascii="Times New Roman"/>
                <w:sz w:val="46"/>
              </w:rPr>
            </w:pPr>
          </w:p>
          <w:p w:rsidR="005B22B8" w:rsidRDefault="00800C4D">
            <w:pPr>
              <w:pStyle w:val="TableParagraph"/>
              <w:spacing w:before="309" w:line="259" w:lineRule="auto"/>
              <w:ind w:left="582" w:right="544" w:hanging="24"/>
              <w:jc w:val="both"/>
              <w:rPr>
                <w:b/>
                <w:sz w:val="40"/>
              </w:rPr>
            </w:pPr>
            <w:r>
              <w:rPr>
                <w:b/>
                <w:sz w:val="40"/>
              </w:rPr>
              <w:t>The product choosing</w:t>
            </w:r>
            <w:r>
              <w:rPr>
                <w:b/>
                <w:spacing w:val="-118"/>
                <w:sz w:val="40"/>
              </w:rPr>
              <w:t xml:space="preserve"> </w:t>
            </w:r>
            <w:r>
              <w:rPr>
                <w:b/>
                <w:sz w:val="40"/>
              </w:rPr>
              <w:t>will be easy and also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w w:val="95"/>
                <w:sz w:val="40"/>
              </w:rPr>
              <w:t>comfortable</w:t>
            </w:r>
            <w:r>
              <w:rPr>
                <w:b/>
                <w:spacing w:val="36"/>
                <w:w w:val="95"/>
                <w:sz w:val="40"/>
              </w:rPr>
              <w:t xml:space="preserve"> </w:t>
            </w:r>
            <w:r>
              <w:rPr>
                <w:b/>
                <w:w w:val="95"/>
                <w:sz w:val="40"/>
              </w:rPr>
              <w:t>for</w:t>
            </w:r>
            <w:r>
              <w:rPr>
                <w:b/>
                <w:spacing w:val="34"/>
                <w:w w:val="95"/>
                <w:sz w:val="40"/>
              </w:rPr>
              <w:t xml:space="preserve"> </w:t>
            </w:r>
            <w:r>
              <w:rPr>
                <w:b/>
                <w:w w:val="95"/>
                <w:sz w:val="40"/>
              </w:rPr>
              <w:t>them.</w:t>
            </w:r>
          </w:p>
        </w:tc>
        <w:tc>
          <w:tcPr>
            <w:tcW w:w="5228" w:type="dxa"/>
          </w:tcPr>
          <w:p w:rsidR="005B22B8" w:rsidRDefault="005B22B8">
            <w:pPr>
              <w:pStyle w:val="TableParagraph"/>
              <w:rPr>
                <w:rFonts w:ascii="Times New Roman"/>
                <w:sz w:val="50"/>
              </w:rPr>
            </w:pPr>
          </w:p>
          <w:p w:rsidR="005B22B8" w:rsidRDefault="00800C4D">
            <w:pPr>
              <w:pStyle w:val="TableParagraph"/>
              <w:spacing w:before="307" w:line="252" w:lineRule="auto"/>
              <w:ind w:left="586" w:right="761" w:firstLine="13"/>
              <w:jc w:val="center"/>
              <w:rPr>
                <w:b/>
                <w:sz w:val="43"/>
              </w:rPr>
            </w:pPr>
            <w:r>
              <w:rPr>
                <w:b/>
                <w:sz w:val="43"/>
              </w:rPr>
              <w:t>They think the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product</w:t>
            </w:r>
            <w:r>
              <w:rPr>
                <w:b/>
                <w:spacing w:val="-13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will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be</w:t>
            </w:r>
            <w:r>
              <w:rPr>
                <w:b/>
                <w:spacing w:val="-3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user</w:t>
            </w:r>
            <w:r>
              <w:rPr>
                <w:b/>
                <w:spacing w:val="-120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friendly</w:t>
            </w:r>
          </w:p>
        </w:tc>
      </w:tr>
      <w:tr w:rsidR="005B22B8">
        <w:trPr>
          <w:trHeight w:val="3316"/>
        </w:trPr>
        <w:tc>
          <w:tcPr>
            <w:tcW w:w="5214" w:type="dxa"/>
          </w:tcPr>
          <w:p w:rsidR="005B22B8" w:rsidRDefault="005B22B8">
            <w:pPr>
              <w:pStyle w:val="TableParagraph"/>
              <w:spacing w:before="8"/>
              <w:rPr>
                <w:rFonts w:ascii="Times New Roman"/>
                <w:sz w:val="93"/>
              </w:rPr>
            </w:pPr>
          </w:p>
          <w:p w:rsidR="005B22B8" w:rsidRDefault="00800C4D">
            <w:pPr>
              <w:pStyle w:val="TableParagraph"/>
              <w:ind w:left="779"/>
              <w:rPr>
                <w:b/>
                <w:sz w:val="59"/>
              </w:rPr>
            </w:pPr>
            <w:r>
              <w:rPr>
                <w:b/>
                <w:sz w:val="59"/>
              </w:rPr>
              <w:t>Opportunities</w:t>
            </w:r>
          </w:p>
        </w:tc>
        <w:tc>
          <w:tcPr>
            <w:tcW w:w="5194" w:type="dxa"/>
          </w:tcPr>
          <w:p w:rsidR="005B22B8" w:rsidRDefault="00800C4D">
            <w:pPr>
              <w:pStyle w:val="TableParagraph"/>
              <w:spacing w:before="378" w:line="252" w:lineRule="auto"/>
              <w:ind w:left="985" w:right="890" w:hanging="4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Buyer</w:t>
            </w:r>
            <w:r>
              <w:rPr>
                <w:b/>
                <w:spacing w:val="3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gets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w w:val="90"/>
                <w:sz w:val="43"/>
              </w:rPr>
              <w:t>relieved</w:t>
            </w:r>
            <w:r>
              <w:rPr>
                <w:b/>
                <w:spacing w:val="36"/>
                <w:w w:val="90"/>
                <w:sz w:val="43"/>
              </w:rPr>
              <w:t xml:space="preserve"> </w:t>
            </w:r>
            <w:r>
              <w:rPr>
                <w:b/>
                <w:w w:val="90"/>
                <w:sz w:val="43"/>
              </w:rPr>
              <w:t>from</w:t>
            </w:r>
            <w:r>
              <w:rPr>
                <w:b/>
                <w:spacing w:val="35"/>
                <w:w w:val="90"/>
                <w:sz w:val="43"/>
              </w:rPr>
              <w:t xml:space="preserve"> </w:t>
            </w:r>
            <w:r>
              <w:rPr>
                <w:b/>
                <w:w w:val="90"/>
                <w:sz w:val="43"/>
              </w:rPr>
              <w:t>the</w:t>
            </w:r>
            <w:r>
              <w:rPr>
                <w:b/>
                <w:spacing w:val="-113"/>
                <w:w w:val="90"/>
                <w:sz w:val="43"/>
              </w:rPr>
              <w:t xml:space="preserve"> </w:t>
            </w:r>
            <w:r>
              <w:rPr>
                <w:b/>
                <w:sz w:val="43"/>
              </w:rPr>
              <w:t>damage due to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fire</w:t>
            </w:r>
            <w:r>
              <w:rPr>
                <w:b/>
                <w:spacing w:val="-1"/>
                <w:sz w:val="43"/>
              </w:rPr>
              <w:t xml:space="preserve"> </w:t>
            </w:r>
            <w:r>
              <w:rPr>
                <w:b/>
                <w:sz w:val="43"/>
              </w:rPr>
              <w:t>accident.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spacing w:before="9"/>
              <w:rPr>
                <w:rFonts w:ascii="Times New Roman"/>
                <w:sz w:val="55"/>
              </w:rPr>
            </w:pPr>
          </w:p>
          <w:p w:rsidR="005B22B8" w:rsidRDefault="00800C4D">
            <w:pPr>
              <w:pStyle w:val="TableParagraph"/>
              <w:spacing w:before="1" w:line="252" w:lineRule="auto"/>
              <w:ind w:left="625" w:right="459" w:hanging="13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The customer knows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about the process of</w:t>
            </w:r>
            <w:r>
              <w:rPr>
                <w:b/>
                <w:spacing w:val="-127"/>
                <w:sz w:val="43"/>
              </w:rPr>
              <w:t xml:space="preserve"> </w:t>
            </w:r>
            <w:r>
              <w:rPr>
                <w:b/>
                <w:sz w:val="43"/>
              </w:rPr>
              <w:t>product.</w:t>
            </w:r>
          </w:p>
        </w:tc>
        <w:tc>
          <w:tcPr>
            <w:tcW w:w="5261" w:type="dxa"/>
          </w:tcPr>
          <w:p w:rsidR="005B22B8" w:rsidRDefault="005B22B8">
            <w:pPr>
              <w:pStyle w:val="TableParagraph"/>
              <w:spacing w:before="1"/>
              <w:rPr>
                <w:rFonts w:ascii="Times New Roman"/>
                <w:sz w:val="62"/>
              </w:rPr>
            </w:pPr>
          </w:p>
          <w:p w:rsidR="005B22B8" w:rsidRDefault="00800C4D">
            <w:pPr>
              <w:pStyle w:val="TableParagraph"/>
              <w:spacing w:line="254" w:lineRule="auto"/>
              <w:ind w:left="893" w:right="733" w:hanging="9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The customer will</w:t>
            </w:r>
            <w:r>
              <w:rPr>
                <w:b/>
                <w:spacing w:val="1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be</w:t>
            </w:r>
            <w:r>
              <w:rPr>
                <w:b/>
                <w:spacing w:val="-18"/>
                <w:sz w:val="43"/>
              </w:rPr>
              <w:t xml:space="preserve"> </w:t>
            </w:r>
            <w:r>
              <w:rPr>
                <w:b/>
                <w:sz w:val="43"/>
              </w:rPr>
              <w:t>aware</w:t>
            </w:r>
            <w:r>
              <w:rPr>
                <w:b/>
                <w:spacing w:val="-11"/>
                <w:sz w:val="43"/>
              </w:rPr>
              <w:t xml:space="preserve"> </w:t>
            </w:r>
            <w:r>
              <w:rPr>
                <w:b/>
                <w:sz w:val="43"/>
              </w:rPr>
              <w:t>of</w:t>
            </w:r>
            <w:r>
              <w:rPr>
                <w:b/>
                <w:spacing w:val="-13"/>
                <w:sz w:val="43"/>
              </w:rPr>
              <w:t xml:space="preserve"> </w:t>
            </w:r>
            <w:r>
              <w:rPr>
                <w:b/>
                <w:sz w:val="43"/>
              </w:rPr>
              <w:t>other</w:t>
            </w:r>
            <w:r>
              <w:rPr>
                <w:b/>
                <w:spacing w:val="-127"/>
                <w:sz w:val="43"/>
              </w:rPr>
              <w:t xml:space="preserve"> </w:t>
            </w:r>
            <w:r>
              <w:rPr>
                <w:b/>
                <w:sz w:val="43"/>
              </w:rPr>
              <w:t>product</w:t>
            </w:r>
          </w:p>
        </w:tc>
        <w:tc>
          <w:tcPr>
            <w:tcW w:w="5262" w:type="dxa"/>
          </w:tcPr>
          <w:p w:rsidR="005B22B8" w:rsidRDefault="005B22B8">
            <w:pPr>
              <w:pStyle w:val="TableParagraph"/>
              <w:spacing w:before="1"/>
              <w:rPr>
                <w:rFonts w:ascii="Times New Roman"/>
                <w:sz w:val="62"/>
              </w:rPr>
            </w:pPr>
          </w:p>
          <w:p w:rsidR="005B22B8" w:rsidRDefault="00800C4D">
            <w:pPr>
              <w:pStyle w:val="TableParagraph"/>
              <w:spacing w:line="252" w:lineRule="auto"/>
              <w:ind w:left="672" w:right="519"/>
              <w:jc w:val="center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customer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comes</w:t>
            </w:r>
            <w:r>
              <w:rPr>
                <w:b/>
                <w:spacing w:val="-121"/>
                <w:w w:val="95"/>
                <w:sz w:val="43"/>
              </w:rPr>
              <w:t xml:space="preserve"> </w:t>
            </w:r>
            <w:r>
              <w:rPr>
                <w:b/>
                <w:sz w:val="43"/>
              </w:rPr>
              <w:t>to know that which</w:t>
            </w:r>
            <w:r>
              <w:rPr>
                <w:b/>
                <w:spacing w:val="-127"/>
                <w:sz w:val="43"/>
              </w:rPr>
              <w:t xml:space="preserve"> </w:t>
            </w:r>
            <w:r>
              <w:rPr>
                <w:b/>
                <w:sz w:val="43"/>
              </w:rPr>
              <w:t>one is the best</w:t>
            </w:r>
            <w:r>
              <w:rPr>
                <w:b/>
                <w:spacing w:val="1"/>
                <w:sz w:val="43"/>
              </w:rPr>
              <w:t xml:space="preserve"> </w:t>
            </w:r>
            <w:r>
              <w:rPr>
                <w:b/>
                <w:sz w:val="43"/>
              </w:rPr>
              <w:t>product.</w:t>
            </w:r>
          </w:p>
        </w:tc>
        <w:tc>
          <w:tcPr>
            <w:tcW w:w="5228" w:type="dxa"/>
          </w:tcPr>
          <w:p w:rsidR="005B22B8" w:rsidRDefault="005B22B8">
            <w:pPr>
              <w:pStyle w:val="TableParagraph"/>
              <w:rPr>
                <w:rFonts w:ascii="Times New Roman"/>
                <w:sz w:val="50"/>
              </w:rPr>
            </w:pPr>
          </w:p>
          <w:p w:rsidR="005B22B8" w:rsidRDefault="00800C4D">
            <w:pPr>
              <w:pStyle w:val="TableParagraph"/>
              <w:spacing w:before="403" w:line="254" w:lineRule="auto"/>
              <w:ind w:left="912" w:right="820" w:hanging="29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The customer will</w:t>
            </w:r>
            <w:r>
              <w:rPr>
                <w:b/>
                <w:spacing w:val="-12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enjoy</w:t>
            </w:r>
            <w:r>
              <w:rPr>
                <w:b/>
                <w:spacing w:val="-8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the</w:t>
            </w:r>
            <w:r>
              <w:rPr>
                <w:b/>
                <w:spacing w:val="-1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journey</w:t>
            </w:r>
          </w:p>
        </w:tc>
      </w:tr>
    </w:tbl>
    <w:p w:rsidR="005B22B8" w:rsidRDefault="005B22B8">
      <w:pPr>
        <w:rPr>
          <w:sz w:val="2"/>
          <w:szCs w:val="2"/>
        </w:rPr>
      </w:pPr>
      <w:r w:rsidRPr="005B22B8">
        <w:pict>
          <v:rect id="_x0000_s1049" style="position:absolute;margin-left:0;margin-top:0;width:1582.95pt;height:1063.45pt;z-index:-15832064;mso-position-horizontal-relative:page;mso-position-vertical-relative:page" fillcolor="#f9f9f9" stroked="f">
            <w10:wrap anchorx="page" anchory="page"/>
          </v:rect>
        </w:pict>
      </w:r>
      <w:r w:rsidRPr="005B22B8">
        <w:pict>
          <v:group id="_x0000_s1026" style="position:absolute;margin-left:6.4pt;margin-top:6.35pt;width:1570.1pt;height:1050.65pt;z-index:-15831552;mso-position-horizontal-relative:page;mso-position-vertical-relative:page" coordorigin="128,127" coordsize="31402,21013">
            <v:shape id="_x0000_s1048" style="position:absolute;left:127;top:128;width:31402;height:21013" coordorigin="128,128" coordsize="31402,21013" o:spt="100" adj="0,,0" path="m5327,17796r-5199,l128,21140r5199,l5327,17796xm5327,14343r-5199,l128,17784r5199,l5327,14343xm5327,10694r-5199,l128,14331r5199,l5327,10694xm5327,7241r-5199,l128,10682r5199,l5327,7241xm5327,4020r-5199,l128,7229r5199,l5327,4020xm5327,128r-5199,l128,4008r5199,l5327,128xm10522,17796r-5184,l5338,21140r5184,l10522,17796xm10522,14343r-5184,l5338,17784r5184,l10522,14343xm10522,7241r-5184,l5338,10682r5184,l10522,7241xm10522,4020r-5184,l5338,7229r5184,l10522,4020xm10522,128r-5184,l5338,4008r5184,l10522,128xm15783,17796r-5250,l10533,21140r5250,l15783,17796xm15783,14343r-5250,l10533,17784r5250,l15783,14343xm15783,7241r-5250,l10533,10682r5250,l15783,7241xm15783,4020r-5250,l10533,7229r5250,l15783,4020xm15783,128r-5250,l10533,4008r5250,l15783,128xm21042,17796r-5247,l15795,21140r5247,l21042,17796xm21042,14343r-5247,l15795,17784r5247,l21042,14343xm21042,7241r-5247,l15795,10682r5247,l21042,7241xm21042,4020r-5247,l15795,7229r5247,l21042,4020xm21042,128r-5247,l15795,4008r5247,l21042,128xm26304,17796r-5251,l21053,21140r5251,l26304,17796xm26304,14343r-5251,l21053,17784r5251,l26304,14343xm26304,7241r-5251,l21053,10682r5251,l26304,7241xm26304,4020r-5251,l21053,7229r5251,l26304,4020xm26304,128r-5251,l21053,4008r5251,l26304,128xm31529,17796r-5213,l26316,21140r5213,l31529,17796xm31529,14343r-5213,l26316,17784r5213,l31529,14343xm31529,7241r-5213,l26316,10682r5213,l31529,7241xm31529,4020r-5213,l26316,7229r5213,l31529,4020xm31529,128r-5213,l26316,4008r5213,l31529,128xe" stroked="f">
              <v:stroke joinstyle="round"/>
              <v:formulas/>
              <v:path arrowok="t" o:connecttype="segments"/>
            </v:shape>
            <v:shape id="_x0000_s1047" style="position:absolute;left:451;top:852;width:30403;height:2600" coordorigin="452,853" coordsize="30403,2600" o:spt="100" adj="0,,0" path="m4786,853r-4334,l452,3453r4334,l4786,853xm10010,853r-4333,l5677,3453r4333,l10010,853xm30854,853r-4334,l26520,3453r4334,l30854,853xe" fillcolor="#f9e458" stroked="f">
              <v:stroke joinstyle="round"/>
              <v:formulas/>
              <v:path arrowok="t" o:connecttype="segments"/>
            </v:shape>
            <v:shape id="_x0000_s1046" style="position:absolute;left:572;top:14539;width:30391;height:2824" coordorigin="573,14540" coordsize="30391,2824" o:spt="100" adj="0,,0" path="m4907,14540r-4334,l573,17140r4334,l4907,14540xm10010,14540r-4333,l5677,17140r4333,l10010,14540xm30963,14765r-4333,l26630,17364r4333,l30963,14765xe" fillcolor="#9becfc" stroked="f">
              <v:stroke joinstyle="round"/>
              <v:formulas/>
              <v:path arrowok="t" o:connecttype="segments"/>
            </v:shape>
            <v:shape id="_x0000_s1045" style="position:absolute;left:548;top:17973;width:30522;height:2673" coordorigin="549,17974" coordsize="30522,2673" o:spt="100" adj="0,,0" path="m4882,17974r-4333,l549,20573r4333,l4882,17974xm10101,17974r-4333,l5768,20573r4333,l10101,17974xm31070,18047r-4333,l26737,20646r4333,l31070,18047xe" fillcolor="#ca8bf8" stroked="f">
              <v:stroke joinstyle="round"/>
              <v:formulas/>
              <v:path arrowok="t" o:connecttype="segments"/>
            </v:shape>
            <v:rect id="_x0000_s1044" style="position:absolute;left:548;top:11028;width:4334;height:2600" fillcolor="#ffdf89" stroked="f"/>
            <v:shape id="_x0000_s1043" style="position:absolute;left:548;top:4140;width:30414;height:2600" coordorigin="549,4141" coordsize="30414,2600" o:spt="100" adj="0,,0" path="m4882,4141r-4333,l549,6741r4333,l4882,4141xm9887,4141r-4333,l5554,6741r4333,l9887,4141xm30962,4141r-4333,l26629,6741r4333,l30962,4141xe" fillcolor="#a1ee58" stroked="f">
              <v:stroke joinstyle="round"/>
              <v:formulas/>
              <v:path arrowok="t" o:connecttype="segments"/>
            </v:shape>
            <v:shape id="_x0000_s1042" style="position:absolute;left:535;top:7532;width:30573;height:2728" coordorigin="536,7533" coordsize="30573,2728" o:spt="100" adj="0,,0" path="m4869,7533r-4333,l536,10133r4333,l4869,7533xm9887,7533r-4333,l5554,10133r4333,l9887,7533xm31108,7662r-4333,l26775,10261r4333,l31108,7662xe" fillcolor="#fbfd7c" stroked="f">
              <v:stroke joinstyle="round"/>
              <v:formulas/>
              <v:path arrowok="t" o:connecttype="segments"/>
            </v:shape>
            <v:rect id="_x0000_s1041" style="position:absolute;left:10846;top:852;width:4334;height:2600" fillcolor="#f9e458" stroked="f"/>
            <v:rect id="_x0000_s1040" style="position:absolute;left:10772;top:4140;width:4334;height:2600" fillcolor="#a1ee58" stroked="f"/>
            <v:rect id="_x0000_s1039" style="position:absolute;left:10882;top:7661;width:4334;height:2600" fillcolor="#fbfd7c" stroked="f"/>
            <v:rect id="_x0000_s1038" style="position:absolute;left:10954;top:14575;width:4334;height:2600" fillcolor="#9becfc" stroked="f"/>
            <v:rect id="_x0000_s1037" style="position:absolute;left:11028;top:17973;width:4334;height:2600" fillcolor="#ca8bf8" stroked="f"/>
            <v:rect id="_x0000_s1036" style="position:absolute;left:21257;top:852;width:4334;height:2600" fillcolor="#f9e458" stroked="f"/>
            <v:rect id="_x0000_s1035" style="position:absolute;left:21475;top:4140;width:4334;height:2600" fillcolor="#a1ee58" stroked="f"/>
            <v:rect id="_x0000_s1034" style="position:absolute;left:21551;top:7569;width:4334;height:2600" fillcolor="#fbfd7c" stroked="f"/>
            <v:rect id="_x0000_s1033" style="position:absolute;left:21475;top:14661;width:4334;height:2600" fillcolor="#9becfc" stroked="f"/>
            <v:rect id="_x0000_s1032" style="position:absolute;left:21551;top:18046;width:4334;height:2600" fillcolor="#ca8bf8" stroked="f"/>
            <v:rect id="_x0000_s1031" style="position:absolute;left:16070;top:852;width:4334;height:2600" fillcolor="#f9e458" stroked="f"/>
            <v:rect id="_x0000_s1030" style="position:absolute;left:16288;top:4177;width:4334;height:2600" fillcolor="#a1ee58" stroked="f"/>
            <v:rect id="_x0000_s1029" style="position:absolute;left:16288;top:7661;width:4334;height:2600" fillcolor="#fbfd7c" stroked="f"/>
            <v:rect id="_x0000_s1028" style="position:absolute;left:16288;top:14763;width:4334;height:2600" fillcolor="#9becfc" stroked="f"/>
            <v:rect id="_x0000_s1027" style="position:absolute;left:16288;top:18046;width:4334;height:2600" fillcolor="#ca8bf8" stroked="f"/>
            <w10:wrap anchorx="page" anchory="page"/>
          </v:group>
        </w:pict>
      </w:r>
    </w:p>
    <w:sectPr w:rsidR="005B22B8" w:rsidSect="005B22B8">
      <w:type w:val="continuous"/>
      <w:pgSz w:w="31660" w:h="21280" w:orient="landscape"/>
      <w:pgMar w:top="8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22B8"/>
    <w:rsid w:val="001F45D1"/>
    <w:rsid w:val="005B22B8"/>
    <w:rsid w:val="0080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22B8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22B8"/>
  </w:style>
  <w:style w:type="paragraph" w:customStyle="1" w:styleId="TableParagraph">
    <w:name w:val="Table Paragraph"/>
    <w:basedOn w:val="Normal"/>
    <w:uiPriority w:val="1"/>
    <w:qFormat/>
    <w:rsid w:val="005B2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sss</cp:lastModifiedBy>
  <cp:revision>3</cp:revision>
  <dcterms:created xsi:type="dcterms:W3CDTF">2022-11-04T03:37:00Z</dcterms:created>
  <dcterms:modified xsi:type="dcterms:W3CDTF">2022-11-04T06:36:00Z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