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02C" w:rsidRDefault="00AC26FE">
      <w:pPr>
        <w:spacing w:before="22"/>
        <w:ind w:left="2057" w:right="2554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Phase-II</w:t>
      </w:r>
    </w:p>
    <w:p w:rsidR="0031402C" w:rsidRDefault="00AC26FE">
      <w:pPr>
        <w:spacing w:before="24"/>
        <w:ind w:left="2057" w:right="2582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Non-functional)</w:t>
      </w:r>
    </w:p>
    <w:p w:rsidR="0031402C" w:rsidRDefault="0031402C">
      <w:pPr>
        <w:spacing w:before="5"/>
        <w:rPr>
          <w:b/>
          <w:sz w:val="26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4"/>
      </w:tblGrid>
      <w:tr w:rsidR="0031402C">
        <w:trPr>
          <w:trHeight w:val="323"/>
        </w:trPr>
        <w:tc>
          <w:tcPr>
            <w:tcW w:w="4513" w:type="dxa"/>
          </w:tcPr>
          <w:p w:rsidR="0031402C" w:rsidRDefault="00AC26FE">
            <w:pPr>
              <w:pStyle w:val="TableParagraph"/>
              <w:spacing w:before="32"/>
            </w:pPr>
            <w:r>
              <w:t>Date</w:t>
            </w:r>
          </w:p>
        </w:tc>
        <w:tc>
          <w:tcPr>
            <w:tcW w:w="4844" w:type="dxa"/>
          </w:tcPr>
          <w:p w:rsidR="0031402C" w:rsidRDefault="00AC26FE">
            <w:pPr>
              <w:pStyle w:val="TableParagraph"/>
              <w:spacing w:before="32"/>
              <w:ind w:left="114"/>
            </w:pPr>
            <w:r>
              <w:t>28 October 2022</w:t>
            </w:r>
          </w:p>
        </w:tc>
      </w:tr>
      <w:tr w:rsidR="0031402C">
        <w:trPr>
          <w:trHeight w:val="326"/>
        </w:trPr>
        <w:tc>
          <w:tcPr>
            <w:tcW w:w="4513" w:type="dxa"/>
          </w:tcPr>
          <w:p w:rsidR="0031402C" w:rsidRDefault="00AC26FE">
            <w:pPr>
              <w:pStyle w:val="TableParagraph"/>
              <w:spacing w:before="32"/>
            </w:pPr>
            <w:r>
              <w:t>Team ID</w:t>
            </w:r>
          </w:p>
        </w:tc>
        <w:tc>
          <w:tcPr>
            <w:tcW w:w="4844" w:type="dxa"/>
          </w:tcPr>
          <w:p w:rsidR="0031402C" w:rsidRDefault="00AC26FE">
            <w:pPr>
              <w:pStyle w:val="TableParagraph"/>
              <w:spacing w:before="32"/>
              <w:ind w:left="114"/>
            </w:pPr>
            <w:r>
              <w:rPr>
                <w:color w:val="212121"/>
              </w:rPr>
              <w:t>PNT2022TMID40213</w:t>
            </w:r>
          </w:p>
        </w:tc>
      </w:tr>
      <w:tr w:rsidR="0031402C">
        <w:trPr>
          <w:trHeight w:val="580"/>
        </w:trPr>
        <w:tc>
          <w:tcPr>
            <w:tcW w:w="4513" w:type="dxa"/>
          </w:tcPr>
          <w:p w:rsidR="0031402C" w:rsidRDefault="00AC26FE">
            <w:pPr>
              <w:pStyle w:val="TableParagraph"/>
              <w:spacing w:before="3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1402C" w:rsidRDefault="00AC26FE">
            <w:pPr>
              <w:pStyle w:val="TableParagraph"/>
              <w:spacing w:before="30"/>
              <w:ind w:left="114"/>
            </w:pPr>
            <w:r>
              <w:rPr>
                <w:spacing w:val="-1"/>
              </w:rPr>
              <w:t xml:space="preserve"> </w:t>
            </w:r>
            <w:r>
              <w:t xml:space="preserve">Industry-Specific  Intelligent 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31402C">
        <w:trPr>
          <w:trHeight w:val="323"/>
        </w:trPr>
        <w:tc>
          <w:tcPr>
            <w:tcW w:w="4513" w:type="dxa"/>
          </w:tcPr>
          <w:p w:rsidR="0031402C" w:rsidRDefault="00AC26FE">
            <w:pPr>
              <w:pStyle w:val="TableParagraph"/>
              <w:spacing w:before="3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1402C" w:rsidRDefault="00AC26FE">
            <w:pPr>
              <w:pStyle w:val="TableParagraph"/>
              <w:spacing w:before="30"/>
              <w:ind w:left="114"/>
            </w:pPr>
            <w:r>
              <w:t>4 Marks</w:t>
            </w:r>
          </w:p>
        </w:tc>
      </w:tr>
    </w:tbl>
    <w:p w:rsidR="0031402C" w:rsidRDefault="0031402C">
      <w:pPr>
        <w:rPr>
          <w:b/>
          <w:sz w:val="24"/>
        </w:rPr>
      </w:pPr>
    </w:p>
    <w:p w:rsidR="0031402C" w:rsidRDefault="00AC26FE">
      <w:pPr>
        <w:pStyle w:val="Heading1"/>
        <w:spacing w:before="17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31402C" w:rsidRDefault="00AC26FE">
      <w:pPr>
        <w:spacing w:before="126"/>
        <w:ind w:left="2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31402C" w:rsidRDefault="0031402C">
      <w:pPr>
        <w:spacing w:before="2" w:after="1"/>
        <w:rPr>
          <w:sz w:val="26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327"/>
        <w:gridCol w:w="5247"/>
      </w:tblGrid>
      <w:tr w:rsidR="0031402C">
        <w:trPr>
          <w:trHeight w:val="465"/>
        </w:trPr>
        <w:tc>
          <w:tcPr>
            <w:tcW w:w="926" w:type="dxa"/>
          </w:tcPr>
          <w:p w:rsidR="0031402C" w:rsidRDefault="00AC26FE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327" w:type="dxa"/>
          </w:tcPr>
          <w:p w:rsidR="0031402C" w:rsidRDefault="00AC26FE">
            <w:pPr>
              <w:pStyle w:val="TableParagraph"/>
              <w:spacing w:before="5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47" w:type="dxa"/>
          </w:tcPr>
          <w:p w:rsidR="0031402C" w:rsidRDefault="00AC26FE">
            <w:pPr>
              <w:pStyle w:val="TableParagraph"/>
              <w:spacing w:before="5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31402C">
        <w:trPr>
          <w:trHeight w:val="1000"/>
        </w:trPr>
        <w:tc>
          <w:tcPr>
            <w:tcW w:w="926" w:type="dxa"/>
          </w:tcPr>
          <w:p w:rsidR="0031402C" w:rsidRDefault="00AC26FE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327" w:type="dxa"/>
          </w:tcPr>
          <w:p w:rsidR="0031402C" w:rsidRDefault="00AC26FE">
            <w:pPr>
              <w:pStyle w:val="TableParagraph"/>
              <w:spacing w:before="4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5247" w:type="dxa"/>
          </w:tcPr>
          <w:p w:rsidR="0031402C" w:rsidRDefault="00AC26FE">
            <w:pPr>
              <w:pStyle w:val="TableParagraph"/>
              <w:spacing w:before="49" w:line="259" w:lineRule="auto"/>
              <w:ind w:left="115" w:right="1965"/>
              <w:rPr>
                <w:sz w:val="24"/>
              </w:rPr>
            </w:pPr>
            <w:r>
              <w:rPr>
                <w:sz w:val="24"/>
              </w:rPr>
              <w:t>Workers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Sprinkler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31402C" w:rsidRDefault="00AC26FE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Monitors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Smoke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,Gas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</w:p>
        </w:tc>
      </w:tr>
      <w:tr w:rsidR="0031402C">
        <w:trPr>
          <w:trHeight w:val="1319"/>
        </w:trPr>
        <w:tc>
          <w:tcPr>
            <w:tcW w:w="926" w:type="dxa"/>
          </w:tcPr>
          <w:p w:rsidR="0031402C" w:rsidRDefault="00AC26FE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327" w:type="dxa"/>
          </w:tcPr>
          <w:p w:rsidR="0031402C" w:rsidRDefault="00AC26FE">
            <w:pPr>
              <w:pStyle w:val="TableParagraph"/>
              <w:spacing w:before="5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  <w:tc>
          <w:tcPr>
            <w:tcW w:w="5247" w:type="dxa"/>
          </w:tcPr>
          <w:p w:rsidR="0031402C" w:rsidRDefault="00AC26FE">
            <w:pPr>
              <w:pStyle w:val="TableParagraph"/>
              <w:spacing w:before="52" w:line="259" w:lineRule="auto"/>
              <w:ind w:left="115" w:right="2142"/>
              <w:rPr>
                <w:sz w:val="24"/>
              </w:rPr>
            </w:pPr>
            <w:r>
              <w:rPr>
                <w:sz w:val="24"/>
              </w:rPr>
              <w:t>Manual Registration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Registration</w:t>
            </w:r>
            <w:proofErr w:type="spellEnd"/>
            <w:r>
              <w:rPr>
                <w:sz w:val="24"/>
              </w:rPr>
              <w:t xml:space="preserve"> through webpage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:rsidR="0031402C" w:rsidRDefault="00AC26FE">
            <w:pPr>
              <w:pStyle w:val="TableParagraph"/>
              <w:spacing w:before="0"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 w:rsidR="0031402C">
        <w:trPr>
          <w:trHeight w:val="1000"/>
        </w:trPr>
        <w:tc>
          <w:tcPr>
            <w:tcW w:w="926" w:type="dxa"/>
          </w:tcPr>
          <w:p w:rsidR="0031402C" w:rsidRDefault="00AC26FE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327" w:type="dxa"/>
          </w:tcPr>
          <w:p w:rsidR="0031402C" w:rsidRDefault="00AC26FE">
            <w:pPr>
              <w:pStyle w:val="TableParagraph"/>
              <w:spacing w:before="4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Confirmation</w:t>
            </w:r>
          </w:p>
        </w:tc>
        <w:tc>
          <w:tcPr>
            <w:tcW w:w="5247" w:type="dxa"/>
          </w:tcPr>
          <w:p w:rsidR="0031402C" w:rsidRDefault="00AC26FE"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</w:p>
          <w:p w:rsidR="0031402C" w:rsidRDefault="00AC26FE">
            <w:pPr>
              <w:pStyle w:val="TableParagraph"/>
              <w:spacing w:before="8" w:line="310" w:lineRule="atLeast"/>
              <w:ind w:left="115" w:right="2893"/>
              <w:rPr>
                <w:sz w:val="24"/>
              </w:rPr>
            </w:pPr>
            <w:r>
              <w:rPr>
                <w:sz w:val="24"/>
              </w:rPr>
              <w:t>Confirmation via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31402C">
        <w:trPr>
          <w:trHeight w:val="1000"/>
        </w:trPr>
        <w:tc>
          <w:tcPr>
            <w:tcW w:w="926" w:type="dxa"/>
          </w:tcPr>
          <w:p w:rsidR="0031402C" w:rsidRDefault="00AC26FE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327" w:type="dxa"/>
          </w:tcPr>
          <w:p w:rsidR="0031402C" w:rsidRDefault="00AC26FE">
            <w:pPr>
              <w:pStyle w:val="TableParagraph"/>
              <w:spacing w:before="4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Payment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Options</w:t>
            </w:r>
          </w:p>
        </w:tc>
        <w:tc>
          <w:tcPr>
            <w:tcW w:w="5247" w:type="dxa"/>
          </w:tcPr>
          <w:p w:rsidR="0031402C" w:rsidRDefault="00AC26FE">
            <w:pPr>
              <w:pStyle w:val="TableParagraph"/>
              <w:spacing w:before="49" w:line="259" w:lineRule="auto"/>
              <w:ind w:left="115" w:right="3480"/>
              <w:rPr>
                <w:sz w:val="24"/>
              </w:rPr>
            </w:pPr>
            <w:r>
              <w:rPr>
                <w:sz w:val="24"/>
              </w:rPr>
              <w:t>Cash on Delivery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Banking/UPI</w:t>
            </w:r>
          </w:p>
          <w:p w:rsidR="0031402C" w:rsidRDefault="00AC26FE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Credit/Debit/ATM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</w:tc>
      </w:tr>
      <w:tr w:rsidR="0031402C">
        <w:trPr>
          <w:trHeight w:val="1002"/>
        </w:trPr>
        <w:tc>
          <w:tcPr>
            <w:tcW w:w="926" w:type="dxa"/>
          </w:tcPr>
          <w:p w:rsidR="0031402C" w:rsidRDefault="00AC26FE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327" w:type="dxa"/>
          </w:tcPr>
          <w:p w:rsidR="0031402C" w:rsidRDefault="00AC26FE">
            <w:pPr>
              <w:pStyle w:val="TableParagraph"/>
              <w:spacing w:before="52" w:line="256" w:lineRule="auto"/>
              <w:ind w:left="115" w:right="1100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Installation</w:t>
            </w:r>
          </w:p>
        </w:tc>
        <w:tc>
          <w:tcPr>
            <w:tcW w:w="5247" w:type="dxa"/>
          </w:tcPr>
          <w:p w:rsidR="0031402C" w:rsidRDefault="00AC26FE">
            <w:pPr>
              <w:pStyle w:val="TableParagraph"/>
              <w:spacing w:before="52" w:line="256" w:lineRule="auto"/>
              <w:ind w:left="115" w:right="3297"/>
              <w:rPr>
                <w:sz w:val="24"/>
              </w:rPr>
            </w:pPr>
            <w:r>
              <w:rPr>
                <w:sz w:val="24"/>
              </w:rPr>
              <w:t>Door Step delivery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Take away</w:t>
            </w:r>
          </w:p>
          <w:p w:rsidR="0031402C" w:rsidRDefault="00AC26FE">
            <w:pPr>
              <w:pStyle w:val="TableParagraph"/>
              <w:spacing w:before="4"/>
              <w:ind w:left="115"/>
              <w:rPr>
                <w:sz w:val="24"/>
              </w:rPr>
            </w:pP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Warranty</w:t>
            </w:r>
          </w:p>
        </w:tc>
      </w:tr>
      <w:tr w:rsidR="0031402C">
        <w:trPr>
          <w:trHeight w:val="1238"/>
        </w:trPr>
        <w:tc>
          <w:tcPr>
            <w:tcW w:w="926" w:type="dxa"/>
          </w:tcPr>
          <w:p w:rsidR="0031402C" w:rsidRDefault="00AC26FE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327" w:type="dxa"/>
          </w:tcPr>
          <w:p w:rsidR="0031402C" w:rsidRDefault="00AC26FE">
            <w:pPr>
              <w:pStyle w:val="TableParagraph"/>
              <w:spacing w:before="49"/>
              <w:ind w:left="115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Product</w:t>
            </w:r>
            <w:r>
              <w:rPr>
                <w:b/>
                <w:color w:val="1F1F1F"/>
                <w:spacing w:val="-3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Feedback</w:t>
            </w:r>
          </w:p>
        </w:tc>
        <w:tc>
          <w:tcPr>
            <w:tcW w:w="5247" w:type="dxa"/>
          </w:tcPr>
          <w:p w:rsidR="0031402C" w:rsidRDefault="00AC26FE">
            <w:pPr>
              <w:pStyle w:val="TableParagraph"/>
              <w:spacing w:before="49" w:line="259" w:lineRule="auto"/>
              <w:ind w:left="115" w:right="2920"/>
              <w:rPr>
                <w:sz w:val="24"/>
              </w:rPr>
            </w:pPr>
            <w:r>
              <w:rPr>
                <w:sz w:val="24"/>
              </w:rPr>
              <w:t>Through Webpage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 Phone calls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</w:p>
        </w:tc>
      </w:tr>
    </w:tbl>
    <w:p w:rsidR="0031402C" w:rsidRDefault="00AC26FE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31402C" w:rsidRDefault="00AC26FE">
      <w:pPr>
        <w:spacing w:before="125"/>
        <w:ind w:left="2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:rsidR="0031402C" w:rsidRDefault="0031402C">
      <w:pPr>
        <w:spacing w:before="5" w:after="1"/>
        <w:rPr>
          <w:sz w:val="26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0"/>
        <w:gridCol w:w="2875"/>
        <w:gridCol w:w="5770"/>
      </w:tblGrid>
      <w:tr w:rsidR="0031402C">
        <w:trPr>
          <w:trHeight w:val="673"/>
        </w:trPr>
        <w:tc>
          <w:tcPr>
            <w:tcW w:w="950" w:type="dxa"/>
          </w:tcPr>
          <w:p w:rsidR="0031402C" w:rsidRDefault="00AC26FE">
            <w:pPr>
              <w:pStyle w:val="TableParagraph"/>
              <w:ind w:left="99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875" w:type="dxa"/>
          </w:tcPr>
          <w:p w:rsidR="0031402C" w:rsidRDefault="00AC26FE">
            <w:pPr>
              <w:pStyle w:val="TableParagraph"/>
              <w:spacing w:before="23" w:line="310" w:lineRule="atLeast"/>
              <w:ind w:right="1193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770" w:type="dxa"/>
          </w:tcPr>
          <w:p w:rsidR="0031402C" w:rsidRDefault="00AC26FE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31402C">
        <w:trPr>
          <w:trHeight w:val="1228"/>
        </w:trPr>
        <w:tc>
          <w:tcPr>
            <w:tcW w:w="950" w:type="dxa"/>
          </w:tcPr>
          <w:p w:rsidR="0031402C" w:rsidRDefault="00AC26FE">
            <w:pPr>
              <w:pStyle w:val="TableParagraph"/>
              <w:ind w:left="39" w:right="150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2875" w:type="dxa"/>
          </w:tcPr>
          <w:p w:rsidR="0031402C" w:rsidRDefault="00AC26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770" w:type="dxa"/>
          </w:tcPr>
          <w:p w:rsidR="0031402C" w:rsidRDefault="00AC26FE">
            <w:pPr>
              <w:pStyle w:val="TableParagraph"/>
              <w:spacing w:line="259" w:lineRule="auto"/>
              <w:ind w:left="120" w:right="1535"/>
              <w:rPr>
                <w:sz w:val="24"/>
              </w:rPr>
            </w:pPr>
            <w:r>
              <w:rPr>
                <w:sz w:val="24"/>
              </w:rPr>
              <w:t>Have a clear and self-explanatory manual.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Easier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  <w:p w:rsidR="0031402C" w:rsidRDefault="00AC26FE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Easily 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everyone.</w:t>
            </w:r>
          </w:p>
        </w:tc>
      </w:tr>
      <w:tr w:rsidR="0031402C">
        <w:trPr>
          <w:trHeight w:val="928"/>
        </w:trPr>
        <w:tc>
          <w:tcPr>
            <w:tcW w:w="950" w:type="dxa"/>
          </w:tcPr>
          <w:p w:rsidR="0031402C" w:rsidRDefault="00AC26FE">
            <w:pPr>
              <w:pStyle w:val="TableParagraph"/>
              <w:spacing w:before="43"/>
              <w:ind w:left="39" w:right="150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2875" w:type="dxa"/>
          </w:tcPr>
          <w:p w:rsidR="0031402C" w:rsidRDefault="00AC26FE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770" w:type="dxa"/>
          </w:tcPr>
          <w:p w:rsidR="0031402C" w:rsidRDefault="00AC26FE">
            <w:pPr>
              <w:pStyle w:val="TableParagraph"/>
              <w:spacing w:before="43" w:line="256" w:lineRule="auto"/>
              <w:ind w:left="120" w:right="519"/>
              <w:rPr>
                <w:sz w:val="24"/>
              </w:rPr>
            </w:pPr>
            <w:r>
              <w:rPr>
                <w:sz w:val="24"/>
              </w:rPr>
              <w:t>Are inspected monthly by the Fire Alarm Technician.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Inspected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tagged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annually.</w:t>
            </w:r>
          </w:p>
        </w:tc>
      </w:tr>
    </w:tbl>
    <w:p w:rsidR="0031402C" w:rsidRDefault="0031402C">
      <w:pPr>
        <w:spacing w:line="256" w:lineRule="auto"/>
        <w:rPr>
          <w:sz w:val="24"/>
        </w:rPr>
        <w:sectPr w:rsidR="0031402C">
          <w:type w:val="continuous"/>
          <w:pgSz w:w="11920" w:h="16850"/>
          <w:pgMar w:top="840" w:right="720" w:bottom="280" w:left="1220" w:header="720" w:footer="72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0"/>
        <w:gridCol w:w="2875"/>
        <w:gridCol w:w="5770"/>
      </w:tblGrid>
      <w:tr w:rsidR="0031402C">
        <w:trPr>
          <w:trHeight w:val="950"/>
        </w:trPr>
        <w:tc>
          <w:tcPr>
            <w:tcW w:w="950" w:type="dxa"/>
          </w:tcPr>
          <w:p w:rsidR="0031402C" w:rsidRDefault="00AC2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NFR-3</w:t>
            </w:r>
          </w:p>
        </w:tc>
        <w:tc>
          <w:tcPr>
            <w:tcW w:w="2875" w:type="dxa"/>
          </w:tcPr>
          <w:p w:rsidR="0031402C" w:rsidRDefault="00AC26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770" w:type="dxa"/>
          </w:tcPr>
          <w:p w:rsidR="0031402C" w:rsidRDefault="00AC26FE">
            <w:pPr>
              <w:pStyle w:val="TableParagraph"/>
              <w:spacing w:before="42"/>
              <w:ind w:left="120"/>
              <w:rPr>
                <w:sz w:val="24"/>
              </w:rPr>
            </w:pPr>
            <w:r>
              <w:rPr>
                <w:sz w:val="24"/>
              </w:rPr>
              <w:t xml:space="preserve">Hardware  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 xml:space="preserve">requires  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 xml:space="preserve">a  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 xml:space="preserve">regular  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 xml:space="preserve">checking  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 xml:space="preserve">and  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  <w:p w:rsidR="0031402C" w:rsidRDefault="00AC26FE">
            <w:pPr>
              <w:pStyle w:val="TableParagraph"/>
              <w:spacing w:before="2"/>
              <w:ind w:left="120"/>
              <w:rPr>
                <w:sz w:val="24"/>
              </w:rPr>
            </w:pPr>
            <w:r>
              <w:rPr>
                <w:sz w:val="24"/>
              </w:rPr>
              <w:t>..Software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periodically.</w:t>
            </w:r>
          </w:p>
          <w:p w:rsidR="0031402C" w:rsidRDefault="00AC26FE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Immediate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alert 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failure.</w:t>
            </w:r>
          </w:p>
        </w:tc>
      </w:tr>
      <w:tr w:rsidR="0031402C">
        <w:trPr>
          <w:trHeight w:val="990"/>
        </w:trPr>
        <w:tc>
          <w:tcPr>
            <w:tcW w:w="950" w:type="dxa"/>
          </w:tcPr>
          <w:p w:rsidR="0031402C" w:rsidRDefault="00AC2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2875" w:type="dxa"/>
          </w:tcPr>
          <w:p w:rsidR="0031402C" w:rsidRDefault="00AC26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70" w:type="dxa"/>
          </w:tcPr>
          <w:p w:rsidR="0031402C" w:rsidRDefault="00AC26FE">
            <w:pPr>
              <w:pStyle w:val="TableParagraph"/>
              <w:spacing w:line="259" w:lineRule="auto"/>
              <w:ind w:left="120" w:right="942"/>
              <w:rPr>
                <w:sz w:val="24"/>
              </w:rPr>
            </w:pPr>
            <w:r>
              <w:rPr>
                <w:sz w:val="24"/>
              </w:rPr>
              <w:t>The equipment must have a good user interface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:rsidR="0031402C" w:rsidRDefault="00AC26FE">
            <w:pPr>
              <w:pStyle w:val="TableParagraph"/>
              <w:spacing w:before="0" w:line="291" w:lineRule="exact"/>
              <w:ind w:left="12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31402C">
        <w:trPr>
          <w:trHeight w:val="990"/>
        </w:trPr>
        <w:tc>
          <w:tcPr>
            <w:tcW w:w="950" w:type="dxa"/>
          </w:tcPr>
          <w:p w:rsidR="0031402C" w:rsidRDefault="00AC2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2875" w:type="dxa"/>
          </w:tcPr>
          <w:p w:rsidR="0031402C" w:rsidRDefault="00AC26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770" w:type="dxa"/>
          </w:tcPr>
          <w:p w:rsidR="0031402C" w:rsidRDefault="00AC26FE">
            <w:pPr>
              <w:pStyle w:val="TableParagraph"/>
              <w:spacing w:before="23" w:line="310" w:lineRule="atLeast"/>
              <w:ind w:left="120" w:right="75"/>
              <w:jc w:val="both"/>
              <w:rPr>
                <w:sz w:val="24"/>
              </w:rPr>
            </w:pPr>
            <w:r>
              <w:rPr>
                <w:sz w:val="24"/>
              </w:rPr>
              <w:t>All the features will be available when the user requires.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depends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customization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</w:tr>
      <w:tr w:rsidR="0031402C">
        <w:trPr>
          <w:trHeight w:val="827"/>
        </w:trPr>
        <w:tc>
          <w:tcPr>
            <w:tcW w:w="950" w:type="dxa"/>
          </w:tcPr>
          <w:p w:rsidR="0031402C" w:rsidRDefault="00AC2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2875" w:type="dxa"/>
          </w:tcPr>
          <w:p w:rsidR="0031402C" w:rsidRDefault="00AC26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5770" w:type="dxa"/>
          </w:tcPr>
          <w:p w:rsidR="0031402C" w:rsidRDefault="00AC26FE">
            <w:pPr>
              <w:pStyle w:val="TableParagraph"/>
              <w:spacing w:line="259" w:lineRule="auto"/>
              <w:ind w:left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irrespective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area.</w:t>
            </w:r>
          </w:p>
        </w:tc>
      </w:tr>
    </w:tbl>
    <w:p w:rsidR="0031402C" w:rsidRPr="00AC26FE" w:rsidRDefault="0031402C" w:rsidP="00AC26FE">
      <w:pPr>
        <w:spacing w:before="6"/>
        <w:ind w:left="119"/>
        <w:rPr>
          <w:rFonts w:ascii="Arial MT"/>
          <w:sz w:val="42"/>
        </w:rPr>
      </w:pPr>
    </w:p>
    <w:sectPr w:rsidR="0031402C" w:rsidRPr="00AC26FE" w:rsidSect="0031402C">
      <w:pgSz w:w="11920" w:h="16850"/>
      <w:pgMar w:top="860" w:right="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C482D"/>
    <w:multiLevelType w:val="hybridMultilevel"/>
    <w:tmpl w:val="79485650"/>
    <w:lvl w:ilvl="0" w:tplc="9EF6ACB2">
      <w:numFmt w:val="bullet"/>
      <w:lvlText w:val="•"/>
      <w:lvlJc w:val="left"/>
      <w:pPr>
        <w:ind w:left="839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A5CAE288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2" w:tplc="F9249D1C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3" w:tplc="E78C669A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98883938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6BCA8CEE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FB3CC8A2">
      <w:numFmt w:val="bullet"/>
      <w:lvlText w:val="•"/>
      <w:lvlJc w:val="left"/>
      <w:pPr>
        <w:ind w:left="6318" w:hanging="360"/>
      </w:pPr>
      <w:rPr>
        <w:rFonts w:hint="default"/>
        <w:lang w:val="en-US" w:eastAsia="en-US" w:bidi="ar-SA"/>
      </w:rPr>
    </w:lvl>
    <w:lvl w:ilvl="7" w:tplc="8F925168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  <w:lvl w:ilvl="8" w:tplc="7A36D866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402C"/>
    <w:rsid w:val="0031402C"/>
    <w:rsid w:val="00AC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402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1402C"/>
    <w:pPr>
      <w:ind w:left="2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402C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31402C"/>
    <w:pPr>
      <w:ind w:left="839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31402C"/>
    <w:pPr>
      <w:spacing w:before="40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F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sss</cp:lastModifiedBy>
  <cp:revision>3</cp:revision>
  <dcterms:created xsi:type="dcterms:W3CDTF">2022-11-04T03:37:00Z</dcterms:created>
  <dcterms:modified xsi:type="dcterms:W3CDTF">2022-11-04T06:39:00Z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