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685800</wp:posOffset>
            </wp:positionH>
            <wp:positionV relativeFrom="paragraph">
              <wp:posOffset>381000</wp:posOffset>
            </wp:positionV>
            <wp:extent cx="4442460" cy="37236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FIRST MILESTONE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PROJECT THEME: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project will be helpful for the people with vision disabilities.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device the GPS and sensors to detect the objects and people.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This device can able to detect the trees and other environmental objects.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The faces of the well known persons can be saved in this device so it can be able to detect that persons.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The strangers will be detected and information will be given to the user.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e39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LibreOffice/7.3.3.2$Windows_X86_64 LibreOffice_project/d1d0ea68f081ee2800a922cac8f79445e4603348</Application>
  <AppVersion>15.0000</AppVersion>
  <Pages>1</Pages>
  <Words>79</Words>
  <Characters>352</Characters>
  <CharactersWithSpaces>419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2022-10-12T14:36:00Z</dcterms:created>
  <dc:creator>hp</dc:creator>
  <dc:description/>
  <dc:language>en-IN</dc:language>
  <cp:lastModifiedBy/>
  <dcterms:modified xsi:type="dcterms:W3CDTF">2022-10-13T08:43:04Z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