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bidi w:val="false"/>
        <w:spacing w:line="264" w:after="160"/>
        <w:jc w:val="center"/>
        <w:rPr>
          <w:rFonts w:ascii="Arimo Medium" w:eastAsia="Arimo Medium" w:hAnsi="Arimo Medium" w:cs="Arimo Medium"/>
          <w:b w:val="false"/>
          <w:color w:val="000000"/>
          <w:sz w:val="22"/>
        </w:rPr>
      </w:pPr>
      <w:r>
        <w:rPr>
          <w:rFonts w:ascii="Arimo Medium" w:eastAsia="Arimo Medium" w:hAnsi="Arimo Medium" w:cs="Arimo Medium"/>
          <w:b w:val="false"/>
          <w:i w:val="false"/>
          <w:color w:val="000000"/>
          <w:spacing w:val="0"/>
          <w:sz w:val="40"/>
          <w:u w:val="single"/>
          <w:shd w:fill="auto" w:val="clear" w:color="auto"/>
        </w:rPr>
        <w:t>LITERATURE SURVEY</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color w:val="000000"/>
          <w:spacing w:val="0"/>
          <w:sz w:val="28"/>
          <w:u w:val="single"/>
          <w:shd w:fill="auto" w:val="clear" w:color="auto"/>
        </w:rPr>
        <w:t>PAPER:1</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TITLE: </w:t>
      </w:r>
      <w:r>
        <w:rPr>
          <w:rFonts w:ascii="Arimo Medium" w:eastAsia="Arimo Medium" w:hAnsi="Arimo Medium" w:cs="Arimo Medium"/>
          <w:b w:val="false"/>
          <w:i w:val="false"/>
          <w:strike w:val="false"/>
          <w:color w:val="000000"/>
          <w:spacing w:val="0"/>
          <w:sz w:val="24"/>
          <w:u w:val="none"/>
          <w:shd w:fill="auto" w:val="clear" w:color="auto"/>
        </w:rPr>
        <w:t>Empowering people with disabilities through AI</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AUTHOR: </w:t>
      </w:r>
      <w:r>
        <w:rPr>
          <w:rFonts w:ascii="Arimo Medium" w:eastAsia="Arimo Medium" w:hAnsi="Arimo Medium" w:cs="Arimo Medium"/>
          <w:b w:val="false"/>
          <w:i w:val="false"/>
          <w:strike w:val="false"/>
          <w:color w:val="000000"/>
          <w:spacing w:val="0"/>
          <w:sz w:val="24"/>
          <w:u w:val="none"/>
          <w:shd w:fill="auto" w:val="clear" w:color="auto"/>
        </w:rPr>
        <w:t xml:space="preserve">World Business Council for Sustainable Development (WBCSD), </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PUBLISHED ON: 2020</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CONCEPT: </w:t>
      </w:r>
      <w:r>
        <w:rPr>
          <w:rFonts w:ascii="Arimo Medium" w:eastAsia="Arimo Medium" w:hAnsi="Arimo Medium" w:cs="Arimo Medium"/>
          <w:b w:val="false"/>
          <w:i w:val="false"/>
          <w:strike w:val="false"/>
          <w:color w:val="000000"/>
          <w:spacing w:val="0"/>
          <w:sz w:val="24"/>
          <w:u w:val="none"/>
          <w:shd w:fill="auto" w:val="clear" w:color="auto"/>
        </w:rPr>
        <w:t xml:space="preserve">Microsoft's AI for Accessibility amplifies human capability through grants, investments of technology and expertise. This initiative have found solutions for helping people with disabilities in the form of several apps </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ADVANTAGE:  </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         1. These </w:t>
      </w:r>
      <w:r>
        <w:rPr>
          <w:rFonts w:ascii="Arimo Medium" w:eastAsia="Arimo Medium" w:hAnsi="Arimo Medium" w:cs="Arimo Medium"/>
          <w:b w:val="false"/>
          <w:i w:val="false"/>
          <w:strike w:val="false"/>
          <w:color w:val="000000"/>
          <w:spacing w:val="0"/>
          <w:sz w:val="24"/>
          <w:u w:val="none"/>
          <w:shd w:fill="auto" w:val="clear" w:color="auto"/>
        </w:rPr>
        <w:t>apps such as seeing AI app (for read to people with low vision) ,Helpicto (designed to help children with autism) and Microsoft translator (to help all children to learn with same level of care) using Microsoft.</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DISADVANTAGE:</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4"/>
          <w:u w:val="none"/>
          <w:shd w:fill="auto" w:val="clear" w:color="auto"/>
        </w:rPr>
        <w:t xml:space="preserve">              1. Not ensuring the evaluation of the quality of data, models and algorithms can result in negative outcomes.</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color w:val="000000"/>
          <w:spacing w:val="0"/>
          <w:sz w:val="28"/>
          <w:u w:val="single"/>
          <w:shd w:fill="auto" w:val="clear" w:color="auto"/>
        </w:rPr>
        <w:t>PAPER :2</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TITLE:  </w:t>
      </w:r>
      <w:r>
        <w:rPr>
          <w:rFonts w:ascii="Arimo Medium" w:eastAsia="Arimo Medium" w:hAnsi="Arimo Medium" w:cs="Arimo Medium"/>
          <w:b w:val="false"/>
          <w:i w:val="false"/>
          <w:strike w:val="false"/>
          <w:color w:val="000000"/>
          <w:spacing w:val="0"/>
          <w:sz w:val="24"/>
          <w:u w:val="none"/>
          <w:shd w:fill="auto" w:val="clear" w:color="auto"/>
        </w:rPr>
        <w:t>Role of application of AI and its importance in the healthcare industry.</w:t>
      </w: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AUTHOR:</w:t>
      </w:r>
      <w:r>
        <w:rPr>
          <w:rFonts w:ascii="Arimo Medium" w:eastAsia="Arimo Medium" w:hAnsi="Arimo Medium" w:cs="Arimo Medium"/>
          <w:b w:val="false"/>
          <w:i w:val="false"/>
          <w:strike w:val="false"/>
          <w:color w:val="000000"/>
          <w:spacing w:val="0"/>
          <w:sz w:val="24"/>
          <w:u w:val="none"/>
          <w:shd w:fill="auto" w:val="clear" w:color="auto"/>
        </w:rPr>
        <w:t>Giriraj Kiradoo, Associate professor, Government Engineering College, Bikaner, Rajasthan, India.</w:t>
      </w:r>
    </w:p>
    <w:p>
      <w:pPr>
        <w:pStyle w:val="Normal"/>
        <w:pBdr/>
        <w:bidi w:val="false"/>
        <w:spacing w:line="264" w:after="160"/>
        <w:jc w:val="both"/>
        <w:rPr>
          <w:rFonts w:ascii="Arimo Medium" w:eastAsia="Arimo Medium" w:hAnsi="Arimo Medium" w:cs="Arimo Medium"/>
          <w:b w:val="false"/>
          <w:i w:val="false"/>
          <w:strike w:val="false"/>
          <w:color w:val="000000"/>
          <w:spacing w:val="0"/>
          <w:sz w:val="24"/>
          <w:u w:val="none"/>
          <w:shd w:fill="auto" w:val="clear" w:color="auto"/>
        </w:rPr>
      </w:pPr>
      <w:r>
        <w:rPr>
          <w:rFonts w:ascii="Arimo Medium" w:eastAsia="Arimo Medium" w:hAnsi="Arimo Medium" w:cs="Arimo Medium"/>
          <w:b w:val="false"/>
          <w:i w:val="false"/>
          <w:strike w:val="false"/>
          <w:color w:val="000000"/>
          <w:spacing w:val="0"/>
          <w:sz w:val="24"/>
          <w:u w:val="none"/>
          <w:shd w:fill="auto" w:val="clear" w:color="auto"/>
        </w:rPr>
        <w:t>PUBLISHED ON: 2018</w:t>
      </w:r>
    </w:p>
    <w:p>
      <w:pPr>
        <w:rPr>
          <w:rFonts w:ascii="Arimo Medium" w:eastAsia="Arimo Medium" w:hAnsi="Arimo Medium" w:cs="Arimo Medium"/>
          <w:b w:val="false"/>
        </w:rPr>
      </w:pPr>
      <w:r>
        <w:rPr>
          <w:rFonts w:ascii="Arimo Medium" w:eastAsia="Arimo Medium" w:hAnsi="Arimo Medium" w:cs="Arimo Medium"/>
          <w:b w:val="false"/>
          <w:i w:val="false"/>
          <w:strike w:val="false"/>
          <w:color w:val="000000"/>
          <w:spacing w:val="0"/>
          <w:sz w:val="28"/>
          <w:u w:val="none"/>
          <w:shd w:fill="auto" w:val="clear" w:color="auto"/>
        </w:rPr>
        <w:t>CONCEPT:</w:t>
      </w:r>
    </w:p>
    <w:p>
      <w:pPr>
        <w:rPr>
          <w:rFonts w:ascii="Arimo Medium" w:eastAsia="Arimo Medium" w:hAnsi="Arimo Medium" w:cs="Arimo Medium"/>
          <w:b w:val="false"/>
        </w:rPr>
      </w:pPr>
      <w:r>
        <w:rPr>
          <w:rFonts w:ascii="Arimo Medium" w:eastAsia="Arimo Medium" w:hAnsi="Arimo Medium" w:cs="Arimo Medium"/>
          <w:b w:val="false"/>
          <w:i w:val="false"/>
          <w:strike w:val="false"/>
          <w:color w:val="000000"/>
          <w:spacing w:val="0"/>
          <w:sz w:val="24"/>
          <w:u w:val="none"/>
          <w:shd w:fill="auto" w:val="clear" w:color="auto"/>
        </w:rPr>
        <w:t xml:space="preserve">              Replication of the existing human activities through machine learning especially in health centers. Artificial intelligence has revolutionized the healthcare industry and now computer devices and software help to solve various challenges and detecting diseases using AI. It further provides practical solutions to these issues.</w:t>
      </w:r>
    </w:p>
    <w:p>
      <w:pPr>
        <w:pStyle w:val="Normal"/>
        <w:pBdr/>
        <w:bidi w:val="false"/>
        <w:spacing w:line="264" w:after="160"/>
        <w:jc w:val="both"/>
        <w:rPr>
          <w:rFonts w:ascii="Arimo Medium" w:eastAsia="Arimo Medium" w:hAnsi="Arimo Medium" w:cs="Arimo Medium"/>
          <w:b w:val="false"/>
          <w:color w:val="000000"/>
          <w:sz w:val="22"/>
        </w:rPr>
      </w:pPr>
    </w:p>
    <w:p>
      <w:pPr>
        <w:pStyle w:val="Normal"/>
        <w:pBdr/>
        <w:bidi w:val="false"/>
        <w:spacing w:line="264" w:after="16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ADVANTAGE:</w:t>
      </w:r>
    </w:p>
    <w:p>
      <w:pPr>
        <w:pStyle w:val="Normal"/>
        <w:pBdr/>
        <w:bidi w:val="false"/>
        <w:spacing w:before="220"/>
        <w:ind w:hanging="0" w:left="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 xml:space="preserve">     1.  D</w:t>
      </w:r>
      <w:r>
        <w:rPr>
          <w:rFonts w:ascii="Arimo Medium" w:eastAsia="Arimo Medium" w:hAnsi="Arimo Medium" w:cs="Arimo Medium"/>
          <w:b w:val="false"/>
          <w:color w:val="000000"/>
          <w:sz w:val="22"/>
        </w:rPr>
        <w:t>etects diseases with accuracy of 90%</w:t>
      </w:r>
    </w:p>
    <w:p>
      <w:pPr>
        <w:pStyle w:val="Normal"/>
        <w:pBdr/>
        <w:bidi w:val="false"/>
        <w:spacing w:before="220"/>
        <w:ind w:hanging="0" w:left="0"/>
        <w:jc w:val="both"/>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8"/>
          <w:u w:val="none"/>
          <w:shd w:fill="auto" w:val="clear" w:color="auto"/>
        </w:rPr>
        <w:t>DISADVANTAGE:</w:t>
      </w:r>
    </w:p>
    <w:p>
      <w:pPr>
        <w:pStyle w:val="Normal"/>
        <w:numPr>
          <w:ilvl w:val="0"/>
          <w:numId w:val="4"/>
        </w:numPr>
        <w:bidi w:val="false"/>
        <w:spacing w:after="220" w:before="220"/>
        <w:ind w:hanging="360" w:left="720"/>
        <w:rPr>
          <w:rFonts w:ascii="Arimo Medium" w:eastAsia="Arimo Medium" w:hAnsi="Arimo Medium" w:cs="Arimo Medium"/>
          <w:b w:val="false"/>
          <w:color w:val="000000"/>
          <w:sz w:val="22"/>
        </w:rPr>
      </w:pPr>
      <w:r>
        <w:rPr>
          <w:rFonts w:ascii="Arimo Medium" w:eastAsia="Arimo Medium" w:hAnsi="Arimo Medium" w:cs="Arimo Medium"/>
          <w:b w:val="false"/>
          <w:i w:val="false"/>
          <w:strike w:val="false"/>
          <w:color w:val="000000"/>
          <w:spacing w:val="0"/>
          <w:sz w:val="24"/>
          <w:u w:val="none"/>
          <w:shd w:fill="auto" w:val="clear" w:color="auto"/>
        </w:rPr>
        <w:t xml:space="preserve">Possibility of a defective diagnosis. </w:t>
      </w:r>
    </w:p>
    <w:p>
      <w:pPr>
        <w:pStyle w:val="Normal"/>
        <w:pBdr/>
        <w:bidi w:val="false"/>
        <w:spacing w:line="264" w:after="160"/>
        <w:jc w:val="left"/>
        <w:rPr>
          <w:color w:val="000000"/>
          <w:sz w:val="22"/>
        </w:rPr>
      </w:pPr>
      <w:r>
        <w:rPr>
          <w:rFonts w:ascii="Arimo Medium" w:eastAsia="Arimo Medium" w:hAnsi="Arimo Medium" w:cs="Arimo Medium"/>
          <w:b w:val="false"/>
          <w:i w:val="false"/>
          <w:strike w:val="false"/>
          <w:color w:val="000000"/>
          <w:spacing w:val="0"/>
          <w:sz w:val="24"/>
          <w:u w:val="none"/>
          <w:shd w:fill="auto" w:val="clear" w:color="auto"/>
        </w:rPr>
        <w:t xml:space="preserve">      2.   Susceptible to security risks.</w:t>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69399ab-d7ac-4792-ad38-4797298a055c" w:fontKey="{00000000-0000-0000-0000-000000000000}" w:subsetted="0"/>
  </w:font>
  <w:font w:name="Arimo Medium">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8147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70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88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87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861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53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20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814718"/>
  </w:num>
  <w:num w:numId="2">
    <w:abstractNumId w:val="317081"/>
  </w:num>
  <w:num w:numId="3">
    <w:abstractNumId w:val="128847"/>
  </w:num>
  <w:num w:numId="4">
    <w:abstractNumId w:val="598784"/>
  </w:num>
  <w:num w:numId="5">
    <w:abstractNumId w:val="386120"/>
  </w:num>
  <w:num w:numId="6">
    <w:abstractNumId w:val="775397"/>
  </w:num>
  <w:num w:numId="7">
    <w:abstractNumId w:val="162046"/>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669399ab-d7ac-4792-ad38-4797298a055c" Target="fonts/robotoregular.ttf" Type="http://schemas.openxmlformats.org/officeDocument/2006/relationships/font"/>
</Relationships>

</file>

<file path=word/theme/theme1.xml><?xml version="1.0" encoding="utf-8"?>
<a:theme xmlns:a="http://schemas.openxmlformats.org/drawingml/2006/main" name="166562695252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2022-10-13T02:09:12Z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