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370F" w14:textId="4B2B15DD" w:rsidR="00272504" w:rsidRPr="00272504" w:rsidRDefault="00272504" w:rsidP="002725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72504">
        <w:rPr>
          <w:rFonts w:ascii="Times New Roman" w:hAnsi="Times New Roman" w:cs="Times New Roman"/>
          <w:b/>
          <w:bCs/>
          <w:sz w:val="40"/>
          <w:szCs w:val="40"/>
        </w:rPr>
        <w:t>LITERATURE SURVEY</w:t>
      </w:r>
    </w:p>
    <w:p w14:paraId="2A5BFF25" w14:textId="22EC017F" w:rsidR="00BB65AE" w:rsidRPr="00272504" w:rsidRDefault="00850882" w:rsidP="0085088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2504">
        <w:rPr>
          <w:rFonts w:ascii="Times New Roman" w:hAnsi="Times New Roman" w:cs="Times New Roman"/>
          <w:sz w:val="28"/>
          <w:szCs w:val="28"/>
          <w:u w:val="single"/>
        </w:rPr>
        <w:t>PAPER 4:</w:t>
      </w:r>
    </w:p>
    <w:p w14:paraId="17E4559E" w14:textId="77777777" w:rsidR="00BB65AE" w:rsidRPr="00850882" w:rsidRDefault="00BB65AE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 xml:space="preserve">TITLE: </w:t>
      </w:r>
      <w:r w:rsidRPr="00850882">
        <w:rPr>
          <w:rFonts w:ascii="Times New Roman" w:hAnsi="Times New Roman" w:cs="Times New Roman"/>
          <w:sz w:val="28"/>
          <w:szCs w:val="28"/>
        </w:rPr>
        <w:t xml:space="preserve">A System for Accessible Artificial Intelligence </w:t>
      </w:r>
    </w:p>
    <w:p w14:paraId="591F51D5" w14:textId="3ADCF3D9" w:rsidR="00BB65AE" w:rsidRPr="00850882" w:rsidRDefault="00BB65AE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 xml:space="preserve">AUTHOR: </w:t>
      </w:r>
      <w:r w:rsidRPr="00850882">
        <w:rPr>
          <w:rFonts w:ascii="Times New Roman" w:hAnsi="Times New Roman" w:cs="Times New Roman"/>
          <w:sz w:val="28"/>
          <w:szCs w:val="28"/>
        </w:rPr>
        <w:t xml:space="preserve">Randal S. Olson, Moshe Sipper, William La </w:t>
      </w:r>
      <w:r w:rsidRPr="00850882">
        <w:rPr>
          <w:rFonts w:ascii="Times New Roman" w:hAnsi="Times New Roman" w:cs="Times New Roman"/>
          <w:sz w:val="28"/>
          <w:szCs w:val="28"/>
        </w:rPr>
        <w:t>Cava,</w:t>
      </w:r>
      <w:r w:rsidRPr="00850882">
        <w:rPr>
          <w:rFonts w:ascii="Times New Roman" w:hAnsi="Times New Roman" w:cs="Times New Roman"/>
          <w:sz w:val="28"/>
          <w:szCs w:val="28"/>
        </w:rPr>
        <w:t xml:space="preserve"> Sharon </w:t>
      </w:r>
      <w:proofErr w:type="spellStart"/>
      <w:r w:rsidRPr="00850882">
        <w:rPr>
          <w:rFonts w:ascii="Times New Roman" w:hAnsi="Times New Roman" w:cs="Times New Roman"/>
          <w:sz w:val="28"/>
          <w:szCs w:val="28"/>
        </w:rPr>
        <w:t>Tartarone</w:t>
      </w:r>
      <w:proofErr w:type="spellEnd"/>
      <w:r w:rsidRPr="00850882">
        <w:rPr>
          <w:rFonts w:ascii="Times New Roman" w:hAnsi="Times New Roman" w:cs="Times New Roman"/>
          <w:sz w:val="28"/>
          <w:szCs w:val="28"/>
        </w:rPr>
        <w:t>,</w:t>
      </w:r>
      <w:r w:rsidRPr="00850882">
        <w:rPr>
          <w:rFonts w:ascii="Times New Roman" w:hAnsi="Times New Roman" w:cs="Times New Roman"/>
          <w:sz w:val="28"/>
          <w:szCs w:val="28"/>
        </w:rPr>
        <w:t xml:space="preserve"> Steven </w:t>
      </w:r>
      <w:r w:rsidRPr="00850882">
        <w:rPr>
          <w:rFonts w:ascii="Times New Roman" w:hAnsi="Times New Roman" w:cs="Times New Roman"/>
          <w:sz w:val="28"/>
          <w:szCs w:val="28"/>
        </w:rPr>
        <w:t>Vitale,</w:t>
      </w:r>
      <w:r w:rsidRPr="0085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882">
        <w:rPr>
          <w:rFonts w:ascii="Times New Roman" w:hAnsi="Times New Roman" w:cs="Times New Roman"/>
          <w:sz w:val="28"/>
          <w:szCs w:val="28"/>
        </w:rPr>
        <w:t>Weixuan</w:t>
      </w:r>
      <w:proofErr w:type="spellEnd"/>
      <w:r w:rsidRPr="00850882">
        <w:rPr>
          <w:rFonts w:ascii="Times New Roman" w:hAnsi="Times New Roman" w:cs="Times New Roman"/>
          <w:sz w:val="28"/>
          <w:szCs w:val="28"/>
        </w:rPr>
        <w:t xml:space="preserve"> </w:t>
      </w:r>
      <w:r w:rsidR="00272504" w:rsidRPr="00850882">
        <w:rPr>
          <w:rFonts w:ascii="Times New Roman" w:hAnsi="Times New Roman" w:cs="Times New Roman"/>
          <w:sz w:val="28"/>
          <w:szCs w:val="28"/>
        </w:rPr>
        <w:t>Fu,</w:t>
      </w:r>
      <w:r w:rsidRPr="00850882">
        <w:rPr>
          <w:rFonts w:ascii="Times New Roman" w:hAnsi="Times New Roman" w:cs="Times New Roman"/>
          <w:sz w:val="28"/>
          <w:szCs w:val="28"/>
        </w:rPr>
        <w:t xml:space="preserve"> John H. </w:t>
      </w:r>
      <w:r w:rsidR="00272504" w:rsidRPr="00850882">
        <w:rPr>
          <w:rFonts w:ascii="Times New Roman" w:hAnsi="Times New Roman" w:cs="Times New Roman"/>
          <w:sz w:val="28"/>
          <w:szCs w:val="28"/>
        </w:rPr>
        <w:t>Holmes,</w:t>
      </w:r>
      <w:r w:rsidRPr="00850882">
        <w:rPr>
          <w:rFonts w:ascii="Times New Roman" w:hAnsi="Times New Roman" w:cs="Times New Roman"/>
          <w:sz w:val="28"/>
          <w:szCs w:val="28"/>
        </w:rPr>
        <w:t xml:space="preserve"> and Jason H. </w:t>
      </w:r>
      <w:r w:rsidR="00272504" w:rsidRPr="00850882">
        <w:rPr>
          <w:rFonts w:ascii="Times New Roman" w:hAnsi="Times New Roman" w:cs="Times New Roman"/>
          <w:sz w:val="28"/>
          <w:szCs w:val="28"/>
        </w:rPr>
        <w:t>Moore.</w:t>
      </w:r>
    </w:p>
    <w:p w14:paraId="16F3F9EB" w14:textId="346B50E0" w:rsidR="00BB65AE" w:rsidRPr="00850882" w:rsidRDefault="00BB65AE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 xml:space="preserve"> </w:t>
      </w:r>
      <w:r w:rsidRPr="00850882">
        <w:rPr>
          <w:rFonts w:ascii="Times New Roman" w:hAnsi="Times New Roman" w:cs="Times New Roman"/>
          <w:sz w:val="28"/>
          <w:szCs w:val="28"/>
        </w:rPr>
        <w:t xml:space="preserve">PUBLISHED ON: </w:t>
      </w:r>
      <w:r w:rsidRPr="00850882">
        <w:rPr>
          <w:rFonts w:ascii="Times New Roman" w:hAnsi="Times New Roman" w:cs="Times New Roman"/>
          <w:sz w:val="28"/>
          <w:szCs w:val="28"/>
        </w:rPr>
        <w:t>2017</w:t>
      </w:r>
    </w:p>
    <w:p w14:paraId="140A700D" w14:textId="6EE16332" w:rsidR="00BB65AE" w:rsidRPr="00850882" w:rsidRDefault="00BB65AE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 xml:space="preserve">CONCEPT: </w:t>
      </w:r>
      <w:r w:rsidRPr="00850882">
        <w:rPr>
          <w:rFonts w:ascii="Times New Roman" w:hAnsi="Times New Roman" w:cs="Times New Roman"/>
          <w:sz w:val="28"/>
          <w:szCs w:val="28"/>
        </w:rPr>
        <w:t xml:space="preserve">AI system that is specialized for machine learning analysis of complex data in the biomedical and health care domains. We discuss how genetic programming can aid in this </w:t>
      </w:r>
      <w:proofErr w:type="spellStart"/>
      <w:r w:rsidRPr="00850882">
        <w:rPr>
          <w:rFonts w:ascii="Times New Roman" w:hAnsi="Times New Roman" w:cs="Times New Roman"/>
          <w:sz w:val="28"/>
          <w:szCs w:val="28"/>
        </w:rPr>
        <w:t>endeavor</w:t>
      </w:r>
      <w:proofErr w:type="spellEnd"/>
      <w:r w:rsidRPr="00850882">
        <w:rPr>
          <w:rFonts w:ascii="Times New Roman" w:hAnsi="Times New Roman" w:cs="Times New Roman"/>
          <w:sz w:val="28"/>
          <w:szCs w:val="28"/>
        </w:rPr>
        <w:t>, and highlight specific examples where genetic programming has automated machine learning analyses</w:t>
      </w:r>
    </w:p>
    <w:p w14:paraId="57A77597" w14:textId="382D884B" w:rsidR="00BB65AE" w:rsidRPr="00850882" w:rsidRDefault="00BB65AE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ADVANTAGE:</w:t>
      </w:r>
    </w:p>
    <w:p w14:paraId="37B2BD0B" w14:textId="77777777" w:rsidR="00BB65AE" w:rsidRPr="00850882" w:rsidRDefault="00BB65AE" w:rsidP="00850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provide automatically generated results that are informed by previous analyses across different data sets.</w:t>
      </w:r>
    </w:p>
    <w:p w14:paraId="5F0B2816" w14:textId="77777777" w:rsidR="00BB65AE" w:rsidRPr="00850882" w:rsidRDefault="00BB65AE" w:rsidP="00850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GP can also be harnessed to optimize a sequence of existing data analysis</w:t>
      </w:r>
    </w:p>
    <w:p w14:paraId="45D2812F" w14:textId="7F71774E" w:rsidR="00BB65AE" w:rsidRPr="00850882" w:rsidRDefault="00BB65AE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DISADVANTAGE:</w:t>
      </w:r>
    </w:p>
    <w:p w14:paraId="644B71B4" w14:textId="77777777" w:rsidR="00BB65AE" w:rsidRPr="00850882" w:rsidRDefault="00BB65AE" w:rsidP="008508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 xml:space="preserve">Integrating GP into </w:t>
      </w:r>
      <w:proofErr w:type="spellStart"/>
      <w:r w:rsidRPr="00850882">
        <w:rPr>
          <w:rFonts w:ascii="Times New Roman" w:hAnsi="Times New Roman" w:cs="Times New Roman"/>
          <w:sz w:val="28"/>
          <w:szCs w:val="28"/>
        </w:rPr>
        <w:t>PennAI</w:t>
      </w:r>
      <w:proofErr w:type="spellEnd"/>
      <w:r w:rsidRPr="008508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38CB6" w14:textId="6292E88B" w:rsidR="00850882" w:rsidRDefault="00BB65AE" w:rsidP="008508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To bring AI technology to anyone that wants to use it for big data analytics.</w:t>
      </w:r>
    </w:p>
    <w:p w14:paraId="38EFFF8D" w14:textId="77777777" w:rsidR="00850882" w:rsidRPr="00850882" w:rsidRDefault="00850882" w:rsidP="008508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CC5BD" w14:textId="1D7D64DA" w:rsidR="00850882" w:rsidRPr="00272504" w:rsidRDefault="00850882" w:rsidP="0085088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2504">
        <w:rPr>
          <w:rFonts w:ascii="Times New Roman" w:hAnsi="Times New Roman" w:cs="Times New Roman"/>
          <w:sz w:val="28"/>
          <w:szCs w:val="28"/>
          <w:u w:val="single"/>
        </w:rPr>
        <w:t xml:space="preserve">PAPER </w:t>
      </w:r>
      <w:r w:rsidRPr="00272504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27250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5CAB75C" w14:textId="56662D72" w:rsidR="00850882" w:rsidRPr="00850882" w:rsidRDefault="00850882" w:rsidP="0085088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 xml:space="preserve">TITLE: </w:t>
      </w:r>
      <w:r w:rsidRPr="00850882">
        <w:rPr>
          <w:rFonts w:ascii="Times New Roman" w:hAnsi="Times New Roman" w:cs="Times New Roman"/>
          <w:bCs/>
          <w:sz w:val="28"/>
          <w:szCs w:val="28"/>
        </w:rPr>
        <w:t xml:space="preserve">The Communication System </w:t>
      </w:r>
    </w:p>
    <w:p w14:paraId="2FDCEB57" w14:textId="4A69C2E2" w:rsidR="00850882" w:rsidRPr="00850882" w:rsidRDefault="00850882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AUTHOR:</w:t>
      </w:r>
      <w:r w:rsidRPr="0085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882">
        <w:rPr>
          <w:rFonts w:ascii="Times New Roman" w:hAnsi="Times New Roman" w:cs="Times New Roman"/>
          <w:bCs/>
          <w:sz w:val="28"/>
          <w:szCs w:val="28"/>
        </w:rPr>
        <w:t>Dr.</w:t>
      </w:r>
      <w:proofErr w:type="spellEnd"/>
      <w:r w:rsidRPr="00850882">
        <w:rPr>
          <w:rFonts w:ascii="Times New Roman" w:hAnsi="Times New Roman" w:cs="Times New Roman"/>
          <w:bCs/>
          <w:sz w:val="28"/>
          <w:szCs w:val="28"/>
        </w:rPr>
        <w:t xml:space="preserve"> Radhika </w:t>
      </w:r>
      <w:proofErr w:type="spellStart"/>
      <w:r w:rsidRPr="00850882">
        <w:rPr>
          <w:rFonts w:ascii="Times New Roman" w:hAnsi="Times New Roman" w:cs="Times New Roman"/>
          <w:bCs/>
          <w:sz w:val="28"/>
          <w:szCs w:val="28"/>
        </w:rPr>
        <w:t>Kapur</w:t>
      </w:r>
      <w:proofErr w:type="spellEnd"/>
    </w:p>
    <w:p w14:paraId="3E3EDEA8" w14:textId="77777777" w:rsidR="00850882" w:rsidRPr="00850882" w:rsidRDefault="00850882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 xml:space="preserve">CONCEPT: Basic concept of communication system is discussed. The elements of communication system </w:t>
      </w:r>
      <w:proofErr w:type="gramStart"/>
      <w:r w:rsidRPr="0085088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850882">
        <w:rPr>
          <w:rFonts w:ascii="Times New Roman" w:hAnsi="Times New Roman" w:cs="Times New Roman"/>
          <w:sz w:val="28"/>
          <w:szCs w:val="28"/>
        </w:rPr>
        <w:t xml:space="preserve"> explained in brief.</w:t>
      </w:r>
    </w:p>
    <w:p w14:paraId="4D9287F1" w14:textId="28EA43FC" w:rsidR="00850882" w:rsidRPr="00850882" w:rsidRDefault="00850882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ADVANTAGE:</w:t>
      </w:r>
    </w:p>
    <w:p w14:paraId="7B6B727F" w14:textId="77777777" w:rsidR="00850882" w:rsidRPr="00850882" w:rsidRDefault="00850882" w:rsidP="008508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numerous components to operate</w:t>
      </w:r>
    </w:p>
    <w:p w14:paraId="27E7DED5" w14:textId="77777777" w:rsidR="00850882" w:rsidRPr="00850882" w:rsidRDefault="00850882" w:rsidP="008508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impart adequate understanding in terms of the communication system</w:t>
      </w:r>
    </w:p>
    <w:p w14:paraId="25D4D93C" w14:textId="337EF0C7" w:rsidR="00850882" w:rsidRPr="00850882" w:rsidRDefault="00850882" w:rsidP="008508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 xml:space="preserve">At the lower values, the noise causes a reduction in the fidelity in </w:t>
      </w:r>
      <w:proofErr w:type="spellStart"/>
      <w:r w:rsidRPr="00850882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850882">
        <w:rPr>
          <w:rFonts w:ascii="Times New Roman" w:hAnsi="Times New Roman" w:cs="Times New Roman"/>
          <w:sz w:val="28"/>
          <w:szCs w:val="28"/>
        </w:rPr>
        <w:t xml:space="preserve"> communication and produces the errors in digital communication.</w:t>
      </w:r>
    </w:p>
    <w:p w14:paraId="6906D536" w14:textId="47C9DA9F" w:rsidR="00850882" w:rsidRPr="00850882" w:rsidRDefault="00850882" w:rsidP="00850882">
      <w:p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DISADVANTAGE:</w:t>
      </w:r>
    </w:p>
    <w:p w14:paraId="71B022ED" w14:textId="77777777" w:rsidR="00850882" w:rsidRPr="00850882" w:rsidRDefault="00850882" w:rsidP="008508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to accommodate the signal spectrum</w:t>
      </w:r>
    </w:p>
    <w:p w14:paraId="6611BB64" w14:textId="005255BF" w:rsidR="00850882" w:rsidRPr="00850882" w:rsidRDefault="00850882" w:rsidP="008508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0882">
        <w:rPr>
          <w:rFonts w:ascii="Times New Roman" w:hAnsi="Times New Roman" w:cs="Times New Roman"/>
          <w:sz w:val="28"/>
          <w:szCs w:val="28"/>
        </w:rPr>
        <w:t>to understood that the rate of information transmission cannot exceed the channel capacity</w:t>
      </w:r>
    </w:p>
    <w:p w14:paraId="3EFAF5BB" w14:textId="77777777" w:rsidR="00BB65AE" w:rsidRPr="00850882" w:rsidRDefault="00BB65AE" w:rsidP="00BB65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B65AE" w:rsidRPr="00850882" w:rsidSect="0027250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13F"/>
    <w:multiLevelType w:val="hybridMultilevel"/>
    <w:tmpl w:val="831C4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4A31"/>
    <w:multiLevelType w:val="hybridMultilevel"/>
    <w:tmpl w:val="2F649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417"/>
    <w:multiLevelType w:val="hybridMultilevel"/>
    <w:tmpl w:val="514C21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3B8F1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42F5D"/>
    <w:multiLevelType w:val="hybridMultilevel"/>
    <w:tmpl w:val="2F6497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368423">
    <w:abstractNumId w:val="2"/>
  </w:num>
  <w:num w:numId="2" w16cid:durableId="2037651833">
    <w:abstractNumId w:val="0"/>
  </w:num>
  <w:num w:numId="3" w16cid:durableId="505897657">
    <w:abstractNumId w:val="1"/>
  </w:num>
  <w:num w:numId="4" w16cid:durableId="1377969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AE"/>
    <w:rsid w:val="00272504"/>
    <w:rsid w:val="003811BA"/>
    <w:rsid w:val="00850882"/>
    <w:rsid w:val="00B2009C"/>
    <w:rsid w:val="00BB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7F28"/>
  <w15:chartTrackingRefBased/>
  <w15:docId w15:val="{717BE7B0-2386-44AD-AABA-8A64799D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2022-10-12T16:00:00Z</dcterms:created>
  <dcterms:modified xsi:type="dcterms:W3CDTF">2022-10-12T16:34:00Z</dcterms:modified>
</cp:coreProperties>
</file>