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A71" w:rsidRDefault="005A1748">
      <w:pPr>
        <w:spacing w:after="59" w:line="240" w:lineRule="auto"/>
        <w:ind w:left="10" w:right="3333" w:hanging="10"/>
        <w:jc w:val="right"/>
      </w:pPr>
      <w:r>
        <w:rPr>
          <w:b/>
          <w:sz w:val="24"/>
        </w:rPr>
        <w:t xml:space="preserve">Project Design Phase-I </w:t>
      </w:r>
    </w:p>
    <w:p w:rsidR="00097A71" w:rsidRDefault="005A1748">
      <w:pPr>
        <w:spacing w:after="59" w:line="240" w:lineRule="auto"/>
        <w:ind w:left="10" w:right="3543" w:hanging="10"/>
        <w:jc w:val="right"/>
      </w:pPr>
      <w:r>
        <w:rPr>
          <w:b/>
          <w:sz w:val="24"/>
        </w:rPr>
        <w:t xml:space="preserve">Proposed Solution </w:t>
      </w:r>
    </w:p>
    <w:p w:rsidR="00097A71" w:rsidRDefault="005A1748">
      <w:pPr>
        <w:spacing w:after="26"/>
        <w:ind w:left="4512"/>
      </w:pPr>
      <w:r>
        <w:rPr>
          <w:b/>
        </w:rPr>
        <w:t xml:space="preserve"> </w:t>
      </w:r>
    </w:p>
    <w:tbl>
      <w:tblPr>
        <w:tblStyle w:val="TableGrid"/>
        <w:tblW w:w="9604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21"/>
        <w:gridCol w:w="7483"/>
      </w:tblGrid>
      <w:tr w:rsidR="00097A71">
        <w:trPr>
          <w:trHeight w:val="29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Date 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22 September 2022 </w:t>
            </w:r>
          </w:p>
        </w:tc>
      </w:tr>
      <w:tr w:rsidR="00097A71" w:rsidTr="00900332">
        <w:trPr>
          <w:trHeight w:val="350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Team ID 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900332">
            <w:r>
              <w:t>PNT2022TMID39384</w:t>
            </w:r>
          </w:p>
        </w:tc>
      </w:tr>
      <w:tr w:rsidR="00097A71">
        <w:trPr>
          <w:trHeight w:val="33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Project Name 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0332" w:rsidRPr="00900332" w:rsidRDefault="00900332" w:rsidP="00900332">
            <w:pPr>
              <w:shd w:val="clear" w:color="auto" w:fill="FFFFFF"/>
              <w:spacing w:before="100" w:beforeAutospacing="1" w:after="150" w:line="465" w:lineRule="atLeast"/>
              <w:outlineLvl w:val="2"/>
              <w:rPr>
                <w:rFonts w:ascii="Arial Narrow" w:eastAsia="Times New Roman" w:hAnsi="Arial Narrow" w:cs="Arial"/>
                <w:b/>
                <w:bCs/>
                <w:color w:val="auto"/>
                <w:sz w:val="24"/>
                <w:szCs w:val="24"/>
              </w:rPr>
            </w:pPr>
            <w:r w:rsidRPr="00900332">
              <w:rPr>
                <w:rFonts w:ascii="Arial Narrow" w:eastAsia="Times New Roman" w:hAnsi="Arial Narrow" w:cs="Arial"/>
                <w:b/>
                <w:bCs/>
                <w:color w:val="auto"/>
                <w:sz w:val="24"/>
                <w:szCs w:val="24"/>
              </w:rPr>
              <w:t>Smart Waste Management System For Metropolitan Cities</w:t>
            </w:r>
          </w:p>
          <w:p w:rsidR="00097A71" w:rsidRDefault="00097A71"/>
        </w:tc>
      </w:tr>
      <w:tr w:rsidR="00097A71">
        <w:trPr>
          <w:trHeight w:val="295"/>
        </w:trPr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Maximum Marks </w:t>
            </w:r>
          </w:p>
        </w:tc>
        <w:tc>
          <w:tcPr>
            <w:tcW w:w="74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 xml:space="preserve">2 Marks </w:t>
            </w:r>
          </w:p>
        </w:tc>
      </w:tr>
    </w:tbl>
    <w:p w:rsidR="00097A71" w:rsidRDefault="005A1748">
      <w:pPr>
        <w:spacing w:after="214" w:line="240" w:lineRule="auto"/>
      </w:pPr>
      <w:r>
        <w:rPr>
          <w:b/>
        </w:rPr>
        <w:t xml:space="preserve"> </w:t>
      </w:r>
    </w:p>
    <w:p w:rsidR="00097A71" w:rsidRDefault="005A1748">
      <w:pPr>
        <w:spacing w:after="214" w:line="240" w:lineRule="auto"/>
      </w:pPr>
      <w:r>
        <w:rPr>
          <w:b/>
        </w:rPr>
        <w:t xml:space="preserve">Proposed Solution: </w:t>
      </w:r>
    </w:p>
    <w:p w:rsidR="00097A71" w:rsidRDefault="005A1748">
      <w:pPr>
        <w:spacing w:after="187"/>
      </w:pPr>
      <w:r>
        <w:t xml:space="preserve"> </w:t>
      </w:r>
    </w:p>
    <w:tbl>
      <w:tblPr>
        <w:tblStyle w:val="TableGrid"/>
        <w:tblW w:w="9069" w:type="dxa"/>
        <w:tblInd w:w="5" w:type="dxa"/>
        <w:tblCellMar>
          <w:top w:w="0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01"/>
        <w:gridCol w:w="3492"/>
        <w:gridCol w:w="4676"/>
      </w:tblGrid>
      <w:tr w:rsidR="00097A71">
        <w:trPr>
          <w:trHeight w:val="57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 xml:space="preserve">.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b/>
              </w:rPr>
              <w:t xml:space="preserve">Parameter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b/>
              </w:rPr>
              <w:t xml:space="preserve">Description </w:t>
            </w:r>
          </w:p>
        </w:tc>
      </w:tr>
      <w:tr w:rsidR="00097A71">
        <w:trPr>
          <w:trHeight w:val="82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1.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>Problem Statement (Problem to be solved)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pPr>
              <w:ind w:left="360" w:hanging="360"/>
            </w:pPr>
            <w:r>
              <w:rPr>
                <w:rFonts w:ascii="Wingdings" w:eastAsia="Wingdings" w:hAnsi="Wingdings" w:cs="Wingdings"/>
              </w:rPr>
              <w:t>➢</w:t>
            </w:r>
            <w:r>
              <w:rPr>
                <w:rFonts w:ascii="Arial" w:eastAsia="Arial" w:hAnsi="Arial" w:cs="Arial"/>
              </w:rPr>
              <w:t xml:space="preserve"> </w:t>
            </w:r>
            <w:r w:rsidR="00900332">
              <w:t>Develop an efficient system an</w:t>
            </w:r>
            <w:r w:rsidR="00AE77EC">
              <w:t>d an application that can monito</w:t>
            </w:r>
            <w:r w:rsidR="00900332">
              <w:t>r and alert user.</w:t>
            </w:r>
          </w:p>
        </w:tc>
      </w:tr>
      <w:tr w:rsidR="00097A71">
        <w:trPr>
          <w:trHeight w:val="24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2.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>Idea / Solution description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AE77EC" w:rsidP="00AE77EC">
            <w:pPr>
              <w:pStyle w:val="ListParagraph"/>
              <w:numPr>
                <w:ilvl w:val="0"/>
                <w:numId w:val="7"/>
              </w:numPr>
              <w:spacing w:after="33" w:line="245" w:lineRule="auto"/>
            </w:pPr>
            <w:r>
              <w:t>This product help the workers in monitoring the garbage.</w:t>
            </w:r>
          </w:p>
          <w:p w:rsidR="00AE77EC" w:rsidRDefault="00AE77EC" w:rsidP="00AE77EC">
            <w:pPr>
              <w:pStyle w:val="ListParagraph"/>
              <w:numPr>
                <w:ilvl w:val="0"/>
                <w:numId w:val="7"/>
              </w:numPr>
              <w:spacing w:after="33" w:line="245" w:lineRule="auto"/>
            </w:pPr>
            <w:r>
              <w:t>In several areas the sensor will be integrated to sense the garbage.</w:t>
            </w:r>
          </w:p>
          <w:p w:rsidR="00AE77EC" w:rsidRDefault="00AE77EC" w:rsidP="00AE77EC">
            <w:pPr>
              <w:pStyle w:val="ListParagraph"/>
              <w:numPr>
                <w:ilvl w:val="0"/>
                <w:numId w:val="7"/>
              </w:numPr>
              <w:spacing w:after="33" w:line="245" w:lineRule="auto"/>
            </w:pPr>
            <w:r>
              <w:t>If any area the garbage is detected the admins will be notified along with the location.</w:t>
            </w:r>
          </w:p>
        </w:tc>
      </w:tr>
      <w:tr w:rsidR="00097A71">
        <w:trPr>
          <w:trHeight w:val="80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3.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>Novelty / Uni</w:t>
            </w:r>
            <w:r>
              <w:rPr>
                <w:color w:val="222222"/>
              </w:rPr>
              <w:t xml:space="preserve">queness 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AE77EC" w:rsidP="00AE77EC">
            <w:pPr>
              <w:numPr>
                <w:ilvl w:val="0"/>
                <w:numId w:val="2"/>
              </w:numPr>
              <w:spacing w:after="33" w:line="240" w:lineRule="auto"/>
              <w:ind w:hanging="360"/>
            </w:pPr>
            <w:r>
              <w:t>Fastest alerts to the workers.</w:t>
            </w:r>
          </w:p>
          <w:p w:rsidR="00AE77EC" w:rsidRDefault="00AE77EC" w:rsidP="00AE77EC">
            <w:pPr>
              <w:numPr>
                <w:ilvl w:val="0"/>
                <w:numId w:val="2"/>
              </w:numPr>
              <w:spacing w:after="33" w:line="240" w:lineRule="auto"/>
              <w:ind w:hanging="360"/>
            </w:pPr>
            <w:r>
              <w:t>User friendly.</w:t>
            </w:r>
          </w:p>
        </w:tc>
      </w:tr>
      <w:tr w:rsidR="00097A71">
        <w:trPr>
          <w:trHeight w:val="826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4.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>Social Impact / Customer Satisfaction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AE77EC" w:rsidP="00AE77EC">
            <w:pPr>
              <w:numPr>
                <w:ilvl w:val="0"/>
                <w:numId w:val="3"/>
              </w:numPr>
              <w:spacing w:after="36" w:line="240" w:lineRule="auto"/>
              <w:ind w:hanging="360"/>
            </w:pPr>
            <w:r>
              <w:t>Cost efficient.</w:t>
            </w:r>
          </w:p>
          <w:p w:rsidR="00AE77EC" w:rsidRDefault="00AE77EC" w:rsidP="00AE77EC">
            <w:pPr>
              <w:numPr>
                <w:ilvl w:val="0"/>
                <w:numId w:val="3"/>
              </w:numPr>
              <w:spacing w:after="36" w:line="240" w:lineRule="auto"/>
              <w:ind w:hanging="360"/>
            </w:pPr>
            <w:r>
              <w:t>East installation and provide efficient result.</w:t>
            </w:r>
          </w:p>
        </w:tc>
      </w:tr>
      <w:tr w:rsidR="00097A71">
        <w:trPr>
          <w:trHeight w:val="1620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5.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>Business Model (Revenue Model)</w:t>
            </w:r>
            <w:r>
              <w:t xml:space="preserve">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1748" w:rsidRDefault="005A1748" w:rsidP="005A1748">
            <w:pPr>
              <w:numPr>
                <w:ilvl w:val="0"/>
                <w:numId w:val="4"/>
              </w:numPr>
              <w:spacing w:after="33" w:line="247" w:lineRule="auto"/>
              <w:ind w:hanging="360"/>
            </w:pPr>
            <w:r>
              <w:t>The product is advertised all over the platforms. Since it is economical, even health society from pollution.</w:t>
            </w:r>
          </w:p>
        </w:tc>
      </w:tr>
      <w:tr w:rsidR="00097A71">
        <w:trPr>
          <w:trHeight w:val="1355"/>
        </w:trPr>
        <w:tc>
          <w:tcPr>
            <w:tcW w:w="9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t>6.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3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r>
              <w:rPr>
                <w:color w:val="222222"/>
              </w:rPr>
              <w:t xml:space="preserve">Scalability of the Solution </w:t>
            </w:r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97A71" w:rsidRDefault="005A1748">
            <w:pPr>
              <w:numPr>
                <w:ilvl w:val="0"/>
                <w:numId w:val="5"/>
              </w:numPr>
              <w:spacing w:after="33" w:line="250" w:lineRule="auto"/>
              <w:ind w:hanging="360"/>
            </w:pPr>
            <w:r>
              <w:t>Since the product is cost efficient, it can be placed in many places in the area.</w:t>
            </w:r>
            <w:r>
              <w:t xml:space="preserve"> </w:t>
            </w:r>
          </w:p>
          <w:p w:rsidR="00097A71" w:rsidRDefault="005A1748">
            <w:pPr>
              <w:numPr>
                <w:ilvl w:val="0"/>
                <w:numId w:val="5"/>
              </w:numPr>
              <w:ind w:hanging="360"/>
            </w:pPr>
            <w:r>
              <w:t>Even when the garbage is more</w:t>
            </w:r>
            <w:bookmarkStart w:id="0" w:name="_GoBack"/>
            <w:bookmarkEnd w:id="0"/>
            <w:r>
              <w:t xml:space="preserve"> </w:t>
            </w:r>
            <w:proofErr w:type="spellStart"/>
            <w:r>
              <w:t>is</w:t>
            </w:r>
            <w:proofErr w:type="spellEnd"/>
            <w:r>
              <w:t xml:space="preserve"> more, the product sense the accurate values and alerts the workers effectively </w:t>
            </w:r>
          </w:p>
        </w:tc>
      </w:tr>
    </w:tbl>
    <w:p w:rsidR="00097A71" w:rsidRDefault="005A1748">
      <w:pPr>
        <w:spacing w:line="240" w:lineRule="auto"/>
      </w:pPr>
      <w:r>
        <w:t xml:space="preserve"> </w:t>
      </w:r>
    </w:p>
    <w:sectPr w:rsidR="00097A71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43080B"/>
    <w:multiLevelType w:val="hybridMultilevel"/>
    <w:tmpl w:val="8E0CE704"/>
    <w:lvl w:ilvl="0" w:tplc="3BA23E84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C824BE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EE6ED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2CB1C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4A312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CC91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D2F5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F2546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DC37A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9E915CB"/>
    <w:multiLevelType w:val="hybridMultilevel"/>
    <w:tmpl w:val="EC984148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4AFCE8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E00BF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210232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4AAEA2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6E4B7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A989482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F98ED3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5A08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C550080"/>
    <w:multiLevelType w:val="hybridMultilevel"/>
    <w:tmpl w:val="088AF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2C6A2E"/>
    <w:multiLevelType w:val="hybridMultilevel"/>
    <w:tmpl w:val="65588216"/>
    <w:lvl w:ilvl="0" w:tplc="0A329368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FE01AE0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A7F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3CE90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E850D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46DB3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AE5F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73E473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66CDA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4D7E22C6"/>
    <w:multiLevelType w:val="hybridMultilevel"/>
    <w:tmpl w:val="808E2802"/>
    <w:lvl w:ilvl="0" w:tplc="30221922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7090E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6A5F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5C434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A66308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46EEB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38013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7277B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BCAA3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55253A82"/>
    <w:multiLevelType w:val="hybridMultilevel"/>
    <w:tmpl w:val="79D0B6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A014DA6"/>
    <w:multiLevelType w:val="hybridMultilevel"/>
    <w:tmpl w:val="4B881032"/>
    <w:lvl w:ilvl="0" w:tplc="93A23B9E">
      <w:start w:val="1"/>
      <w:numFmt w:val="bullet"/>
      <w:lvlText w:val="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F6F76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EC14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303614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6C836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3EE256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948373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323D3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CE0D3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71"/>
    <w:rsid w:val="00097A71"/>
    <w:rsid w:val="005A1748"/>
    <w:rsid w:val="00900332"/>
    <w:rsid w:val="00AE77EC"/>
    <w:rsid w:val="00B22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DCC5D5C-53AA-4863-9C63-B3159B769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9003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90033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AE7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65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gowtham isu</cp:lastModifiedBy>
  <cp:revision>3</cp:revision>
  <dcterms:created xsi:type="dcterms:W3CDTF">2022-10-03T16:25:00Z</dcterms:created>
  <dcterms:modified xsi:type="dcterms:W3CDTF">2022-10-03T16:36:00Z</dcterms:modified>
</cp:coreProperties>
</file>