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4D3" w:rsidRDefault="00AF43EF">
      <w:pPr>
        <w:rPr>
          <w:rFonts w:ascii="Times New Roman" w:hAnsi="Times New Roman" w:cs="Times New Roman"/>
          <w:b/>
          <w:sz w:val="32"/>
          <w:szCs w:val="32"/>
        </w:rPr>
      </w:pPr>
      <w:r w:rsidRPr="00AF43EF">
        <w:rPr>
          <w:b/>
        </w:rPr>
        <w:t xml:space="preserve">                                                             </w:t>
      </w:r>
      <w:proofErr w:type="gramStart"/>
      <w:r w:rsidRPr="00AF43EF">
        <w:rPr>
          <w:rFonts w:ascii="Times New Roman" w:hAnsi="Times New Roman" w:cs="Times New Roman"/>
          <w:b/>
          <w:sz w:val="32"/>
          <w:szCs w:val="32"/>
        </w:rPr>
        <w:t>LITERATURE  SURVEY</w:t>
      </w:r>
      <w:proofErr w:type="gramEnd"/>
      <w:r w:rsidR="006678E6">
        <w:rPr>
          <w:rFonts w:ascii="Times New Roman" w:hAnsi="Times New Roman" w:cs="Times New Roman"/>
          <w:b/>
          <w:sz w:val="32"/>
          <w:szCs w:val="32"/>
        </w:rPr>
        <w:t xml:space="preserve">   </w:t>
      </w:r>
    </w:p>
    <w:p w:rsidR="006678E6" w:rsidRDefault="006678E6" w:rsidP="006678E6">
      <w:pPr>
        <w:jc w:val="center"/>
        <w:rPr>
          <w:rFonts w:ascii="Times New Roman" w:hAnsi="Times New Roman" w:cs="Times New Roman"/>
          <w:b/>
          <w:sz w:val="32"/>
          <w:szCs w:val="32"/>
        </w:rPr>
      </w:pPr>
      <w:r>
        <w:rPr>
          <w:rFonts w:ascii="Times New Roman" w:hAnsi="Times New Roman" w:cs="Times New Roman"/>
          <w:b/>
          <w:sz w:val="32"/>
          <w:szCs w:val="32"/>
        </w:rPr>
        <w:t>PROJECT TITLE: HAZARDOUS AREA MONITORING FOR      INDUSTRIAL PLANT POWERED BY IOT</w:t>
      </w:r>
      <w:bookmarkStart w:id="0" w:name="_GoBack"/>
      <w:bookmarkEnd w:id="0"/>
    </w:p>
    <w:p w:rsidR="006678E6" w:rsidRDefault="006678E6">
      <w:pPr>
        <w:rPr>
          <w:rFonts w:ascii="Times New Roman" w:hAnsi="Times New Roman" w:cs="Times New Roman"/>
          <w:b/>
          <w:sz w:val="32"/>
          <w:szCs w:val="32"/>
        </w:rPr>
      </w:pPr>
      <w:r>
        <w:rPr>
          <w:rFonts w:ascii="Times New Roman" w:hAnsi="Times New Roman" w:cs="Times New Roman"/>
          <w:b/>
          <w:sz w:val="32"/>
          <w:szCs w:val="32"/>
        </w:rPr>
        <w:t>MEMBERS           :</w:t>
      </w:r>
    </w:p>
    <w:p w:rsidR="006678E6" w:rsidRDefault="006678E6" w:rsidP="006678E6">
      <w:pPr>
        <w:pStyle w:val="ListParagraph"/>
        <w:numPr>
          <w:ilvl w:val="0"/>
          <w:numId w:val="1"/>
        </w:numPr>
        <w:rPr>
          <w:rFonts w:ascii="Times New Roman" w:hAnsi="Times New Roman" w:cs="Times New Roman"/>
          <w:sz w:val="28"/>
          <w:szCs w:val="28"/>
        </w:rPr>
      </w:pPr>
      <w:r w:rsidRPr="006678E6">
        <w:rPr>
          <w:rFonts w:ascii="Times New Roman" w:hAnsi="Times New Roman" w:cs="Times New Roman"/>
          <w:sz w:val="28"/>
          <w:szCs w:val="28"/>
        </w:rPr>
        <w:t>A.KALASURYA</w:t>
      </w:r>
      <w:r>
        <w:rPr>
          <w:rFonts w:ascii="Times New Roman" w:hAnsi="Times New Roman" w:cs="Times New Roman"/>
          <w:sz w:val="28"/>
          <w:szCs w:val="28"/>
        </w:rPr>
        <w:t xml:space="preserve">   [422719106008]</w:t>
      </w:r>
    </w:p>
    <w:p w:rsidR="006678E6" w:rsidRDefault="006678E6" w:rsidP="006678E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K.SARANYA        [422719106017]</w:t>
      </w:r>
    </w:p>
    <w:p w:rsidR="006678E6" w:rsidRDefault="006678E6" w:rsidP="006678E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S.SUGANYA         [422719106021]</w:t>
      </w:r>
    </w:p>
    <w:p w:rsidR="006678E6" w:rsidRPr="006678E6" w:rsidRDefault="006678E6" w:rsidP="006678E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D.SWITHA             [422719106022]</w:t>
      </w:r>
    </w:p>
    <w:p w:rsidR="00AF43EF" w:rsidRDefault="00AF43EF">
      <w:pPr>
        <w:rPr>
          <w:rFonts w:ascii="Times New Roman" w:hAnsi="Times New Roman" w:cs="Times New Roman"/>
          <w:b/>
          <w:sz w:val="32"/>
          <w:szCs w:val="32"/>
        </w:rPr>
      </w:pPr>
      <w:r w:rsidRPr="00AF43EF">
        <w:rPr>
          <w:rFonts w:ascii="Times New Roman" w:hAnsi="Times New Roman" w:cs="Times New Roman"/>
          <w:b/>
          <w:sz w:val="32"/>
          <w:szCs w:val="32"/>
        </w:rPr>
        <w:t>LITERATURE 1</w:t>
      </w:r>
      <w:r>
        <w:rPr>
          <w:rFonts w:ascii="Times New Roman" w:hAnsi="Times New Roman" w:cs="Times New Roman"/>
          <w:b/>
          <w:sz w:val="32"/>
          <w:szCs w:val="32"/>
        </w:rPr>
        <w:t>:</w:t>
      </w:r>
    </w:p>
    <w:p w:rsidR="00AF43EF" w:rsidRPr="00F71F2F" w:rsidRDefault="00AF43EF">
      <w:pPr>
        <w:rPr>
          <w:rFonts w:ascii="Times New Roman" w:hAnsi="Times New Roman" w:cs="Times New Roman"/>
          <w:b/>
          <w:sz w:val="36"/>
          <w:szCs w:val="36"/>
        </w:rPr>
      </w:pPr>
      <w:r w:rsidRPr="00F71F2F">
        <w:rPr>
          <w:rFonts w:ascii="Times New Roman" w:hAnsi="Times New Roman" w:cs="Times New Roman"/>
          <w:b/>
          <w:sz w:val="36"/>
          <w:szCs w:val="36"/>
        </w:rPr>
        <w:t xml:space="preserve">         Hazard Monitoring System in Industry Using IOT </w:t>
      </w:r>
    </w:p>
    <w:p w:rsidR="00AF43EF" w:rsidRDefault="00AF43EF" w:rsidP="00AF43EF">
      <w:pPr>
        <w:rPr>
          <w:rFonts w:ascii="Times New Roman" w:hAnsi="Times New Roman" w:cs="Times New Roman"/>
          <w:b/>
          <w:sz w:val="32"/>
          <w:szCs w:val="32"/>
        </w:rPr>
      </w:pPr>
      <w:r w:rsidRPr="00AF43EF">
        <w:rPr>
          <w:rFonts w:ascii="Times New Roman" w:hAnsi="Times New Roman" w:cs="Times New Roman"/>
          <w:b/>
          <w:sz w:val="32"/>
          <w:szCs w:val="32"/>
        </w:rPr>
        <w:t>ABSTRACT:</w:t>
      </w:r>
    </w:p>
    <w:p w:rsidR="00AF43EF" w:rsidRDefault="00AF43EF" w:rsidP="00D22C31">
      <w:pPr>
        <w:jc w:val="both"/>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 </w:t>
      </w:r>
      <w:r w:rsidRPr="00AF43EF">
        <w:rPr>
          <w:rFonts w:ascii="Times New Roman" w:hAnsi="Times New Roman" w:cs="Times New Roman"/>
          <w:sz w:val="32"/>
          <w:szCs w:val="32"/>
        </w:rPr>
        <w:t>In spite of security and automation in</w:t>
      </w:r>
      <w:r>
        <w:rPr>
          <w:rFonts w:ascii="Times New Roman" w:hAnsi="Times New Roman" w:cs="Times New Roman"/>
          <w:sz w:val="32"/>
          <w:szCs w:val="32"/>
        </w:rPr>
        <w:t xml:space="preserve"> </w:t>
      </w:r>
      <w:r w:rsidRPr="00AF43EF">
        <w:rPr>
          <w:rFonts w:ascii="Times New Roman" w:hAnsi="Times New Roman" w:cs="Times New Roman"/>
          <w:sz w:val="32"/>
          <w:szCs w:val="32"/>
        </w:rPr>
        <w:t>plants,</w:t>
      </w:r>
      <w:r>
        <w:rPr>
          <w:rFonts w:ascii="Times New Roman" w:hAnsi="Times New Roman" w:cs="Times New Roman"/>
          <w:sz w:val="32"/>
          <w:szCs w:val="32"/>
        </w:rPr>
        <w:t xml:space="preserve"> industrial </w:t>
      </w:r>
      <w:r w:rsidRPr="00AF43EF">
        <w:rPr>
          <w:rFonts w:ascii="Times New Roman" w:hAnsi="Times New Roman" w:cs="Times New Roman"/>
          <w:sz w:val="32"/>
          <w:szCs w:val="32"/>
        </w:rPr>
        <w:t xml:space="preserve">environments quiet critical for machines and humans. </w:t>
      </w:r>
      <w:r w:rsidR="00315964" w:rsidRPr="00315964">
        <w:rPr>
          <w:rFonts w:ascii="Times New Roman" w:hAnsi="Times New Roman" w:cs="Times New Roman"/>
          <w:sz w:val="32"/>
          <w:szCs w:val="32"/>
        </w:rPr>
        <w:t xml:space="preserve">Industrial surroundings are crucial for both machines and people, despite security and automation in facilities. With a safety in industrial condition, this paper is contracted. A method has been created to identify risky circumstances, such as breakdown, which is the primary cause of leakage current in substations, and assist in preventing them. In order to validate the method employed in this method, safety scenes were also constructed. This method is intended to safeguard a person. This method reveals the negative effects of thermally hazardous environments and people. Automation systems that monitor the system and flag any errors reduce the amount of work that must be done by humans. The GSM concept is employed in this study. It consists of a network of physical items or things with electronics, software, </w:t>
      </w:r>
      <w:proofErr w:type="gramStart"/>
      <w:r w:rsidR="00315964" w:rsidRPr="00315964">
        <w:rPr>
          <w:rFonts w:ascii="Times New Roman" w:hAnsi="Times New Roman" w:cs="Times New Roman"/>
          <w:sz w:val="32"/>
          <w:szCs w:val="32"/>
        </w:rPr>
        <w:t>sensors,</w:t>
      </w:r>
      <w:proofErr w:type="gramEnd"/>
      <w:r w:rsidRPr="00AF43EF">
        <w:rPr>
          <w:rFonts w:ascii="Times New Roman" w:hAnsi="Times New Roman" w:cs="Times New Roman"/>
          <w:sz w:val="32"/>
          <w:szCs w:val="32"/>
        </w:rPr>
        <w:t xml:space="preserve"> Here automat</w:t>
      </w:r>
      <w:r w:rsidR="00315964">
        <w:rPr>
          <w:rFonts w:ascii="Times New Roman" w:hAnsi="Times New Roman" w:cs="Times New Roman"/>
          <w:sz w:val="32"/>
          <w:szCs w:val="32"/>
        </w:rPr>
        <w:t>i</w:t>
      </w:r>
      <w:r w:rsidRPr="00AF43EF">
        <w:rPr>
          <w:rFonts w:ascii="Times New Roman" w:hAnsi="Times New Roman" w:cs="Times New Roman"/>
          <w:sz w:val="32"/>
          <w:szCs w:val="32"/>
        </w:rPr>
        <w:t xml:space="preserve">on system will be used in industry for monitoring various parameters such as temperature, humidity, gas and fire. </w:t>
      </w:r>
    </w:p>
    <w:p w:rsidR="00D22C31" w:rsidRDefault="00D22C31" w:rsidP="00D22C31">
      <w:pPr>
        <w:jc w:val="both"/>
        <w:rPr>
          <w:rFonts w:ascii="Times New Roman" w:hAnsi="Times New Roman" w:cs="Times New Roman"/>
          <w:b/>
          <w:sz w:val="32"/>
          <w:szCs w:val="32"/>
        </w:rPr>
      </w:pPr>
      <w:r w:rsidRPr="00D22C31">
        <w:rPr>
          <w:rFonts w:ascii="Times New Roman" w:hAnsi="Times New Roman" w:cs="Times New Roman"/>
          <w:b/>
          <w:sz w:val="32"/>
          <w:szCs w:val="32"/>
        </w:rPr>
        <w:lastRenderedPageBreak/>
        <w:t>LITERATURE 2</w:t>
      </w:r>
      <w:r>
        <w:rPr>
          <w:rFonts w:ascii="Times New Roman" w:hAnsi="Times New Roman" w:cs="Times New Roman"/>
          <w:b/>
          <w:sz w:val="32"/>
          <w:szCs w:val="32"/>
        </w:rPr>
        <w:t>:</w:t>
      </w:r>
    </w:p>
    <w:p w:rsidR="00D22C31" w:rsidRPr="00F71F2F" w:rsidRDefault="00D22C31" w:rsidP="00D22C31">
      <w:pPr>
        <w:jc w:val="both"/>
        <w:rPr>
          <w:rFonts w:ascii="Times New Roman" w:hAnsi="Times New Roman" w:cs="Times New Roman"/>
          <w:b/>
          <w:sz w:val="36"/>
          <w:szCs w:val="36"/>
        </w:rPr>
      </w:pPr>
      <w:r>
        <w:rPr>
          <w:rFonts w:ascii="Times New Roman" w:hAnsi="Times New Roman" w:cs="Times New Roman"/>
          <w:b/>
          <w:sz w:val="32"/>
          <w:szCs w:val="32"/>
        </w:rPr>
        <w:t xml:space="preserve">          </w:t>
      </w:r>
      <w:r w:rsidRPr="00F71F2F">
        <w:rPr>
          <w:rFonts w:ascii="Times New Roman" w:hAnsi="Times New Roman" w:cs="Times New Roman"/>
          <w:b/>
          <w:sz w:val="36"/>
          <w:szCs w:val="36"/>
        </w:rPr>
        <w:t xml:space="preserve">A Study </w:t>
      </w:r>
      <w:proofErr w:type="gramStart"/>
      <w:r w:rsidRPr="00F71F2F">
        <w:rPr>
          <w:rFonts w:ascii="Times New Roman" w:hAnsi="Times New Roman" w:cs="Times New Roman"/>
          <w:b/>
          <w:sz w:val="36"/>
          <w:szCs w:val="36"/>
        </w:rPr>
        <w:t>On</w:t>
      </w:r>
      <w:proofErr w:type="gramEnd"/>
      <w:r w:rsidRPr="00F71F2F">
        <w:rPr>
          <w:rFonts w:ascii="Times New Roman" w:hAnsi="Times New Roman" w:cs="Times New Roman"/>
          <w:b/>
          <w:sz w:val="36"/>
          <w:szCs w:val="36"/>
        </w:rPr>
        <w:t xml:space="preserve"> Computer Based Monitoring </w:t>
      </w:r>
      <w:proofErr w:type="spellStart"/>
      <w:r w:rsidRPr="00F71F2F">
        <w:rPr>
          <w:rFonts w:ascii="Times New Roman" w:hAnsi="Times New Roman" w:cs="Times New Roman"/>
          <w:b/>
          <w:sz w:val="36"/>
          <w:szCs w:val="36"/>
        </w:rPr>
        <w:t>SystemFor</w:t>
      </w:r>
      <w:proofErr w:type="spellEnd"/>
      <w:r w:rsidRPr="00F71F2F">
        <w:rPr>
          <w:rFonts w:ascii="Times New Roman" w:hAnsi="Times New Roman" w:cs="Times New Roman"/>
          <w:b/>
          <w:sz w:val="36"/>
          <w:szCs w:val="36"/>
        </w:rPr>
        <w:t xml:space="preserve"> Hazardous Area Safety Measurement </w:t>
      </w:r>
      <w:proofErr w:type="spellStart"/>
      <w:r w:rsidRPr="00F71F2F">
        <w:rPr>
          <w:rFonts w:ascii="Times New Roman" w:hAnsi="Times New Roman" w:cs="Times New Roman"/>
          <w:b/>
          <w:sz w:val="36"/>
          <w:szCs w:val="36"/>
        </w:rPr>
        <w:t>UsingVirtual</w:t>
      </w:r>
      <w:proofErr w:type="spellEnd"/>
      <w:r w:rsidRPr="00F71F2F">
        <w:rPr>
          <w:rFonts w:ascii="Times New Roman" w:hAnsi="Times New Roman" w:cs="Times New Roman"/>
          <w:b/>
          <w:sz w:val="36"/>
          <w:szCs w:val="36"/>
        </w:rPr>
        <w:t xml:space="preserve"> Instrumentation</w:t>
      </w:r>
    </w:p>
    <w:p w:rsidR="00D22C31" w:rsidRDefault="00D22C31" w:rsidP="00D22C31">
      <w:pPr>
        <w:jc w:val="both"/>
        <w:rPr>
          <w:rFonts w:ascii="Times New Roman" w:hAnsi="Times New Roman" w:cs="Times New Roman"/>
          <w:b/>
          <w:sz w:val="32"/>
          <w:szCs w:val="32"/>
        </w:rPr>
      </w:pPr>
      <w:r>
        <w:rPr>
          <w:rFonts w:ascii="Times New Roman" w:hAnsi="Times New Roman" w:cs="Times New Roman"/>
          <w:b/>
          <w:sz w:val="32"/>
          <w:szCs w:val="32"/>
        </w:rPr>
        <w:t>ABSTRACT:</w:t>
      </w:r>
    </w:p>
    <w:p w:rsidR="00E57229" w:rsidRDefault="00E57229" w:rsidP="00E57229">
      <w:pPr>
        <w:jc w:val="both"/>
        <w:rPr>
          <w:rFonts w:ascii="Times New Roman" w:hAnsi="Times New Roman" w:cs="Times New Roman"/>
          <w:sz w:val="32"/>
          <w:szCs w:val="32"/>
        </w:rPr>
      </w:pPr>
      <w:r>
        <w:rPr>
          <w:rFonts w:ascii="Times New Roman" w:hAnsi="Times New Roman" w:cs="Times New Roman"/>
          <w:b/>
          <w:sz w:val="32"/>
          <w:szCs w:val="32"/>
        </w:rPr>
        <w:t xml:space="preserve">            </w:t>
      </w:r>
      <w:r w:rsidRPr="00D22C31">
        <w:rPr>
          <w:rFonts w:ascii="Times New Roman" w:hAnsi="Times New Roman" w:cs="Times New Roman"/>
          <w:sz w:val="32"/>
          <w:szCs w:val="32"/>
        </w:rPr>
        <w:t xml:space="preserve">             Today there is a great challenge in the development of industrial hazardous safety monitoring for the application of gas leaks, fire, smoke, radiation etc. In all related fields of investigation, a key matter is the need flexible and practical virtual instruments, a way to easily expose the multi- sensors to the hazardous levels in risk concentration. The implementation of wireless sensor network provides an alternative solution by deploying a larger number of disposable sensor nodes. The Sensor data may consist of industrial environmental parameters like critical temperature, gas leakage, radiation, fire, smoke and the dynamic variations of these physical quantities. This software platform is in the terms of virtual instruments developed under Lab VIEW programming environment and integrated with computer controlled system</w:t>
      </w:r>
      <w:r>
        <w:rPr>
          <w:rFonts w:ascii="Times New Roman" w:hAnsi="Times New Roman" w:cs="Times New Roman"/>
          <w:sz w:val="32"/>
          <w:szCs w:val="32"/>
        </w:rPr>
        <w:t>.</w:t>
      </w:r>
    </w:p>
    <w:p w:rsidR="00E57229" w:rsidRDefault="00E57229" w:rsidP="00D22C31">
      <w:pPr>
        <w:jc w:val="both"/>
        <w:rPr>
          <w:rFonts w:ascii="Times New Roman" w:hAnsi="Times New Roman" w:cs="Times New Roman"/>
          <w:b/>
          <w:sz w:val="32"/>
          <w:szCs w:val="32"/>
        </w:rPr>
      </w:pPr>
    </w:p>
    <w:p w:rsidR="00D22C31" w:rsidRDefault="00D22C31" w:rsidP="00D22C31">
      <w:pPr>
        <w:jc w:val="both"/>
        <w:rPr>
          <w:rFonts w:ascii="Times New Roman" w:hAnsi="Times New Roman" w:cs="Times New Roman"/>
          <w:b/>
          <w:sz w:val="32"/>
          <w:szCs w:val="32"/>
        </w:rPr>
      </w:pPr>
      <w:r w:rsidRPr="00D22C31">
        <w:rPr>
          <w:rFonts w:ascii="Times New Roman" w:hAnsi="Times New Roman" w:cs="Times New Roman"/>
          <w:b/>
          <w:sz w:val="32"/>
          <w:szCs w:val="32"/>
        </w:rPr>
        <w:t>LITERATURE 3:</w:t>
      </w:r>
    </w:p>
    <w:p w:rsidR="00E57229" w:rsidRPr="00E57229" w:rsidRDefault="00E57229" w:rsidP="00E57229">
      <w:pPr>
        <w:rPr>
          <w:rFonts w:ascii="Times New Roman" w:hAnsi="Times New Roman" w:cs="Times New Roman"/>
          <w:b/>
          <w:sz w:val="36"/>
          <w:szCs w:val="36"/>
        </w:rPr>
      </w:pPr>
      <w:r w:rsidRPr="00E57229">
        <w:rPr>
          <w:rFonts w:ascii="Times New Roman" w:hAnsi="Times New Roman" w:cs="Times New Roman"/>
          <w:b/>
          <w:sz w:val="36"/>
          <w:szCs w:val="36"/>
        </w:rPr>
        <w:t xml:space="preserve">                           An overview of industrial alarm systems: Main causes for alarm overloading, research status, and open problems</w:t>
      </w:r>
    </w:p>
    <w:p w:rsidR="00E57229" w:rsidRDefault="00E57229" w:rsidP="00D22C31">
      <w:pPr>
        <w:jc w:val="both"/>
        <w:rPr>
          <w:rFonts w:ascii="Times New Roman" w:hAnsi="Times New Roman" w:cs="Times New Roman"/>
          <w:b/>
          <w:sz w:val="32"/>
          <w:szCs w:val="32"/>
        </w:rPr>
      </w:pPr>
    </w:p>
    <w:p w:rsidR="00F71F2F" w:rsidRDefault="00F71F2F" w:rsidP="00F71F2F">
      <w:pPr>
        <w:pStyle w:val="Heading1"/>
        <w:shd w:val="clear" w:color="auto" w:fill="FFFFFF"/>
        <w:spacing w:before="0" w:beforeAutospacing="0" w:after="0" w:afterAutospacing="0"/>
        <w:rPr>
          <w:color w:val="333333"/>
          <w:sz w:val="32"/>
          <w:szCs w:val="32"/>
        </w:rPr>
      </w:pPr>
      <w:r w:rsidRPr="00F71F2F">
        <w:rPr>
          <w:color w:val="333333"/>
          <w:sz w:val="32"/>
          <w:szCs w:val="32"/>
        </w:rPr>
        <w:t>ABSTRACT</w:t>
      </w:r>
      <w:r>
        <w:rPr>
          <w:color w:val="333333"/>
          <w:sz w:val="32"/>
          <w:szCs w:val="32"/>
        </w:rPr>
        <w:t>:</w:t>
      </w:r>
    </w:p>
    <w:p w:rsidR="00CD2381" w:rsidRPr="00CD2381" w:rsidRDefault="00CD2381" w:rsidP="00CD2381">
      <w:pPr>
        <w:pStyle w:val="Heading1"/>
        <w:shd w:val="clear" w:color="auto" w:fill="FFFFFF"/>
        <w:spacing w:before="0" w:beforeAutospacing="0" w:after="0" w:afterAutospacing="0"/>
        <w:rPr>
          <w:b w:val="0"/>
          <w:color w:val="333333"/>
          <w:sz w:val="32"/>
          <w:szCs w:val="32"/>
        </w:rPr>
      </w:pPr>
      <w:r>
        <w:rPr>
          <w:color w:val="333333"/>
          <w:sz w:val="32"/>
          <w:szCs w:val="32"/>
        </w:rPr>
        <w:lastRenderedPageBreak/>
        <w:t xml:space="preserve">          </w:t>
      </w:r>
      <w:r w:rsidRPr="00CD2381">
        <w:rPr>
          <w:b w:val="0"/>
          <w:color w:val="333333"/>
          <w:sz w:val="32"/>
          <w:szCs w:val="32"/>
        </w:rPr>
        <w:t>Alarm systems are crucial to the secure and effective running of contemporary industrial facilities. However, the majority of industrial alarm systems currently in use perform poorly, most notably having an excessive number of alarms that cannot be managed by operators in control rooms. Such alarm overloading is particularly damaging to the crucial role served by alarm systems. An overview of industrial alarm systems is given in this document. Alarm overloading is attributed to four primary causes: chattering alarms brought on by noise and disturbance; poorly configured alarm variables; isolation of the alarm design from related variables; and abnormality propagation due to physical connections. As supplementary evidence, industrial examples from a sizable thermal power plant are given. By concentrating on existing research, the state of industrial alar</w:t>
      </w:r>
      <w:r>
        <w:rPr>
          <w:b w:val="0"/>
          <w:color w:val="333333"/>
          <w:sz w:val="32"/>
          <w:szCs w:val="32"/>
        </w:rPr>
        <w:t xml:space="preserve">m system research is </w:t>
      </w:r>
      <w:proofErr w:type="spellStart"/>
      <w:r>
        <w:rPr>
          <w:b w:val="0"/>
          <w:color w:val="333333"/>
          <w:sz w:val="32"/>
          <w:szCs w:val="32"/>
        </w:rPr>
        <w:t>summarized.</w:t>
      </w:r>
      <w:r w:rsidRPr="00CD2381">
        <w:rPr>
          <w:b w:val="0"/>
          <w:sz w:val="32"/>
          <w:szCs w:val="32"/>
        </w:rPr>
        <w:t>However</w:t>
      </w:r>
      <w:proofErr w:type="spellEnd"/>
      <w:r w:rsidRPr="00CD2381">
        <w:rPr>
          <w:b w:val="0"/>
          <w:sz w:val="32"/>
          <w:szCs w:val="32"/>
        </w:rPr>
        <w:t>, industrial alarm systems are generally suffering from alarm overloading. This paper provides an overview of industrial alarm systems, by proposing main causes for alarm overloading, summarizing current research status and formulating open problems. In presenting this overview, we hope to attract direct attentions from more researchers and engineers into the study of industrial alarm systems.</w:t>
      </w:r>
    </w:p>
    <w:p w:rsidR="00E57229" w:rsidRDefault="00E57229" w:rsidP="00E57229">
      <w:pPr>
        <w:jc w:val="both"/>
        <w:rPr>
          <w:rFonts w:ascii="Times New Roman" w:hAnsi="Times New Roman" w:cs="Times New Roman"/>
          <w:color w:val="333333"/>
          <w:sz w:val="28"/>
          <w:szCs w:val="28"/>
          <w:shd w:val="clear" w:color="auto" w:fill="FFFFFF"/>
        </w:rPr>
      </w:pPr>
    </w:p>
    <w:p w:rsidR="00E57229" w:rsidRDefault="00E57229" w:rsidP="00E57229">
      <w:pPr>
        <w:pStyle w:val="Heading1"/>
        <w:shd w:val="clear" w:color="auto" w:fill="FFFFFF"/>
        <w:spacing w:before="0" w:beforeAutospacing="0" w:after="0" w:afterAutospacing="0"/>
        <w:rPr>
          <w:color w:val="333333"/>
          <w:sz w:val="32"/>
          <w:szCs w:val="32"/>
        </w:rPr>
      </w:pPr>
    </w:p>
    <w:p w:rsidR="00E57229" w:rsidRDefault="00E57229" w:rsidP="00E57229">
      <w:pPr>
        <w:jc w:val="both"/>
        <w:rPr>
          <w:color w:val="333333"/>
          <w:sz w:val="32"/>
          <w:szCs w:val="32"/>
        </w:rPr>
      </w:pPr>
    </w:p>
    <w:p w:rsidR="00F71F2F" w:rsidRDefault="00F71F2F" w:rsidP="00F71F2F">
      <w:pPr>
        <w:jc w:val="both"/>
        <w:rPr>
          <w:rFonts w:ascii="Times New Roman" w:hAnsi="Times New Roman" w:cs="Times New Roman"/>
          <w:b/>
          <w:color w:val="333333"/>
          <w:sz w:val="32"/>
          <w:szCs w:val="32"/>
          <w:shd w:val="clear" w:color="auto" w:fill="FFFFFF"/>
        </w:rPr>
      </w:pPr>
      <w:r w:rsidRPr="00F71F2F">
        <w:rPr>
          <w:rFonts w:ascii="Times New Roman" w:hAnsi="Times New Roman" w:cs="Times New Roman"/>
          <w:color w:val="333333"/>
          <w:sz w:val="32"/>
          <w:szCs w:val="32"/>
        </w:rPr>
        <w:t xml:space="preserve"> </w:t>
      </w:r>
      <w:r w:rsidRPr="00F71F2F">
        <w:rPr>
          <w:rFonts w:ascii="Times New Roman" w:hAnsi="Times New Roman" w:cs="Times New Roman"/>
          <w:b/>
          <w:color w:val="333333"/>
          <w:sz w:val="32"/>
          <w:szCs w:val="32"/>
          <w:shd w:val="clear" w:color="auto" w:fill="FFFFFF"/>
        </w:rPr>
        <w:t>LITERATURE 4:</w:t>
      </w:r>
    </w:p>
    <w:p w:rsidR="00F71F2F" w:rsidRDefault="00F71F2F" w:rsidP="00F71F2F">
      <w:pPr>
        <w:jc w:val="both"/>
        <w:rPr>
          <w:rFonts w:ascii="Times New Roman" w:hAnsi="Times New Roman" w:cs="Times New Roman"/>
          <w:b/>
          <w:color w:val="333333"/>
          <w:sz w:val="36"/>
          <w:szCs w:val="36"/>
          <w:shd w:val="clear" w:color="auto" w:fill="FFFFFF"/>
        </w:rPr>
      </w:pPr>
      <w:r w:rsidRPr="00B223FE">
        <w:rPr>
          <w:rFonts w:ascii="Times New Roman" w:hAnsi="Times New Roman" w:cs="Times New Roman"/>
          <w:b/>
          <w:color w:val="333333"/>
          <w:sz w:val="36"/>
          <w:szCs w:val="36"/>
          <w:shd w:val="clear" w:color="auto" w:fill="FFFFFF"/>
        </w:rPr>
        <w:t xml:space="preserve">            Sleep scheduling in industrial wireless sensor networks for toxic gas monitoring</w:t>
      </w:r>
    </w:p>
    <w:p w:rsidR="00773887" w:rsidRPr="005E1A77" w:rsidRDefault="00B223FE" w:rsidP="00773887">
      <w:pPr>
        <w:jc w:val="both"/>
        <w:rPr>
          <w:rFonts w:ascii="Times New Roman" w:hAnsi="Times New Roman" w:cs="Times New Roman"/>
          <w:b/>
          <w:color w:val="333333"/>
          <w:sz w:val="32"/>
          <w:szCs w:val="32"/>
          <w:shd w:val="clear" w:color="auto" w:fill="FFFFFF"/>
        </w:rPr>
      </w:pPr>
      <w:r w:rsidRPr="005E1A77">
        <w:rPr>
          <w:rFonts w:ascii="Times New Roman" w:hAnsi="Times New Roman" w:cs="Times New Roman"/>
          <w:b/>
          <w:color w:val="333333"/>
          <w:sz w:val="32"/>
          <w:szCs w:val="32"/>
          <w:shd w:val="clear" w:color="auto" w:fill="FFFFFF"/>
        </w:rPr>
        <w:t>ABSTRACT:</w:t>
      </w:r>
      <w:r w:rsidR="00773887" w:rsidRPr="005E1A77">
        <w:rPr>
          <w:rFonts w:ascii="Times New Roman" w:hAnsi="Times New Roman" w:cs="Times New Roman"/>
          <w:b/>
          <w:color w:val="333333"/>
          <w:sz w:val="32"/>
          <w:szCs w:val="32"/>
          <w:shd w:val="clear" w:color="auto" w:fill="FFFFFF"/>
        </w:rPr>
        <w:t xml:space="preserve">     </w:t>
      </w:r>
    </w:p>
    <w:p w:rsidR="00B223FE" w:rsidRPr="00773887" w:rsidRDefault="00773887" w:rsidP="00F71F2F">
      <w:pPr>
        <w:jc w:val="both"/>
        <w:rPr>
          <w:rFonts w:ascii="Times New Roman" w:hAnsi="Times New Roman" w:cs="Times New Roman"/>
          <w:color w:val="333333"/>
          <w:sz w:val="32"/>
          <w:szCs w:val="32"/>
          <w:shd w:val="clear" w:color="auto" w:fill="FFFFFF"/>
        </w:rPr>
      </w:pPr>
      <w:r w:rsidRPr="00773887">
        <w:rPr>
          <w:rFonts w:ascii="Times New Roman" w:hAnsi="Times New Roman" w:cs="Times New Roman"/>
          <w:color w:val="333333"/>
          <w:sz w:val="32"/>
          <w:szCs w:val="32"/>
          <w:shd w:val="clear" w:color="auto" w:fill="FFFFFF"/>
        </w:rPr>
        <w:t xml:space="preserve">     </w:t>
      </w:r>
      <w:r w:rsidRPr="00773887">
        <w:rPr>
          <w:rFonts w:ascii="Times New Roman" w:hAnsi="Times New Roman" w:cs="Times New Roman"/>
          <w:sz w:val="32"/>
          <w:szCs w:val="32"/>
        </w:rPr>
        <w:t xml:space="preserve">          Early detection and resolution of issues leads to time and money savings as well as increased business productivity. Systems based on WSNs are not uniform or incompatible. Between regions and processes, there is a lack of coordinated communication and </w:t>
      </w:r>
      <w:r w:rsidRPr="00773887">
        <w:rPr>
          <w:rFonts w:ascii="Times New Roman" w:hAnsi="Times New Roman" w:cs="Times New Roman"/>
          <w:sz w:val="32"/>
          <w:szCs w:val="32"/>
        </w:rPr>
        <w:lastRenderedPageBreak/>
        <w:t xml:space="preserve">transparency. SCADA systems, on the other hand, are pricy, rigid, and not scalable, and they deliver data slowly. The oil and gas sectors are suggested a revolutionary </w:t>
      </w:r>
      <w:proofErr w:type="spellStart"/>
      <w:r w:rsidRPr="00773887">
        <w:rPr>
          <w:rFonts w:ascii="Times New Roman" w:hAnsi="Times New Roman" w:cs="Times New Roman"/>
          <w:sz w:val="32"/>
          <w:szCs w:val="32"/>
        </w:rPr>
        <w:t>IoT</w:t>
      </w:r>
      <w:proofErr w:type="spellEnd"/>
      <w:r w:rsidRPr="00773887">
        <w:rPr>
          <w:rFonts w:ascii="Times New Roman" w:hAnsi="Times New Roman" w:cs="Times New Roman"/>
          <w:sz w:val="32"/>
          <w:szCs w:val="32"/>
        </w:rPr>
        <w:t>-based architecture in this study to make data collection from connected objects as easy, secure, robust, reliable, and rapid as possible. The application of this design to any of the three categories of operations—upstream, midstream, and downstream—is also suggested. A variety of Internet of Things (</w:t>
      </w:r>
      <w:proofErr w:type="spellStart"/>
      <w:r w:rsidRPr="00773887">
        <w:rPr>
          <w:rFonts w:ascii="Times New Roman" w:hAnsi="Times New Roman" w:cs="Times New Roman"/>
          <w:sz w:val="32"/>
          <w:szCs w:val="32"/>
        </w:rPr>
        <w:t>IoT</w:t>
      </w:r>
      <w:proofErr w:type="spellEnd"/>
      <w:r w:rsidRPr="00773887">
        <w:rPr>
          <w:rFonts w:ascii="Times New Roman" w:hAnsi="Times New Roman" w:cs="Times New Roman"/>
          <w:sz w:val="32"/>
          <w:szCs w:val="32"/>
        </w:rPr>
        <w:t>)-based smart objects (devices) and cloud-based technologies can be used to do this.</w:t>
      </w:r>
      <w:r>
        <w:rPr>
          <w:rFonts w:ascii="Times New Roman" w:hAnsi="Times New Roman" w:cs="Times New Roman"/>
          <w:color w:val="333333"/>
          <w:sz w:val="32"/>
          <w:szCs w:val="32"/>
          <w:shd w:val="clear" w:color="auto" w:fill="FFFFFF"/>
        </w:rPr>
        <w:t xml:space="preserve"> </w:t>
      </w:r>
      <w:r w:rsidR="00CD2381" w:rsidRPr="00B223FE">
        <w:rPr>
          <w:rFonts w:ascii="Times New Roman" w:hAnsi="Times New Roman" w:cs="Times New Roman"/>
          <w:sz w:val="32"/>
          <w:szCs w:val="32"/>
        </w:rPr>
        <w:t xml:space="preserve">Our proposed </w:t>
      </w:r>
      <w:proofErr w:type="spellStart"/>
      <w:r w:rsidR="00CD2381" w:rsidRPr="00B223FE">
        <w:rPr>
          <w:rFonts w:ascii="Times New Roman" w:hAnsi="Times New Roman" w:cs="Times New Roman"/>
          <w:sz w:val="32"/>
          <w:szCs w:val="32"/>
        </w:rPr>
        <w:t>IoT</w:t>
      </w:r>
      <w:proofErr w:type="spellEnd"/>
      <w:r w:rsidR="00CD2381" w:rsidRPr="00B223FE">
        <w:rPr>
          <w:rFonts w:ascii="Times New Roman" w:hAnsi="Times New Roman" w:cs="Times New Roman"/>
          <w:sz w:val="32"/>
          <w:szCs w:val="32"/>
        </w:rPr>
        <w:t xml:space="preserve"> architecture supports the functional and business requirements of upstream, midstream and downstream oil and gas value chain of geologists, drilling contractors, operators, and other oil field services. </w:t>
      </w:r>
    </w:p>
    <w:p w:rsidR="00B223FE" w:rsidRPr="00B223FE" w:rsidRDefault="00B223FE" w:rsidP="00F71F2F">
      <w:pPr>
        <w:jc w:val="both"/>
        <w:rPr>
          <w:rFonts w:ascii="Times New Roman" w:hAnsi="Times New Roman" w:cs="Times New Roman"/>
          <w:b/>
          <w:sz w:val="32"/>
          <w:szCs w:val="32"/>
        </w:rPr>
      </w:pPr>
      <w:r w:rsidRPr="00B223FE">
        <w:rPr>
          <w:rFonts w:ascii="Times New Roman" w:hAnsi="Times New Roman" w:cs="Times New Roman"/>
          <w:b/>
          <w:sz w:val="32"/>
          <w:szCs w:val="32"/>
        </w:rPr>
        <w:t>LITERATURE 5:</w:t>
      </w:r>
    </w:p>
    <w:p w:rsidR="00F71F2F" w:rsidRPr="00B223FE" w:rsidRDefault="00F71F2F" w:rsidP="00F71F2F">
      <w:pPr>
        <w:pStyle w:val="Heading1"/>
        <w:shd w:val="clear" w:color="auto" w:fill="FFFFFF"/>
        <w:spacing w:before="0" w:beforeAutospacing="0" w:after="0" w:afterAutospacing="0"/>
        <w:rPr>
          <w:b w:val="0"/>
          <w:color w:val="333333"/>
          <w:sz w:val="32"/>
          <w:szCs w:val="32"/>
        </w:rPr>
      </w:pPr>
    </w:p>
    <w:p w:rsidR="00F71F2F" w:rsidRDefault="00B223FE" w:rsidP="00F71F2F">
      <w:pPr>
        <w:pStyle w:val="Heading1"/>
        <w:shd w:val="clear" w:color="auto" w:fill="FFFFFF"/>
        <w:spacing w:before="0" w:beforeAutospacing="0" w:after="0" w:afterAutospacing="0"/>
        <w:rPr>
          <w:color w:val="333333"/>
          <w:sz w:val="36"/>
          <w:szCs w:val="36"/>
        </w:rPr>
      </w:pPr>
      <w:r>
        <w:rPr>
          <w:color w:val="333333"/>
          <w:sz w:val="32"/>
          <w:szCs w:val="32"/>
        </w:rPr>
        <w:t xml:space="preserve">         </w:t>
      </w:r>
      <w:r w:rsidRPr="008762F2">
        <w:rPr>
          <w:color w:val="333333"/>
          <w:sz w:val="36"/>
          <w:szCs w:val="36"/>
        </w:rPr>
        <w:t xml:space="preserve">  </w:t>
      </w:r>
      <w:r w:rsidR="008762F2" w:rsidRPr="008762F2">
        <w:rPr>
          <w:color w:val="333333"/>
          <w:sz w:val="36"/>
          <w:szCs w:val="36"/>
        </w:rPr>
        <w:t>Wireless sensor networks for industrial environments</w:t>
      </w:r>
    </w:p>
    <w:p w:rsidR="008762F2" w:rsidRPr="005E1A77" w:rsidRDefault="008762F2" w:rsidP="00F71F2F">
      <w:pPr>
        <w:pStyle w:val="Heading1"/>
        <w:shd w:val="clear" w:color="auto" w:fill="FFFFFF"/>
        <w:spacing w:before="0" w:beforeAutospacing="0" w:after="0" w:afterAutospacing="0"/>
        <w:rPr>
          <w:color w:val="333333"/>
          <w:sz w:val="32"/>
          <w:szCs w:val="32"/>
        </w:rPr>
      </w:pPr>
      <w:r w:rsidRPr="005E1A77">
        <w:rPr>
          <w:color w:val="333333"/>
          <w:sz w:val="32"/>
          <w:szCs w:val="32"/>
        </w:rPr>
        <w:t>ABSTRACT:</w:t>
      </w:r>
    </w:p>
    <w:p w:rsidR="005E1A77" w:rsidRPr="005E1A77" w:rsidRDefault="005E1A77" w:rsidP="00F71F2F">
      <w:pPr>
        <w:pStyle w:val="Heading1"/>
        <w:shd w:val="clear" w:color="auto" w:fill="FFFFFF"/>
        <w:spacing w:before="0" w:beforeAutospacing="0" w:after="0" w:afterAutospacing="0"/>
        <w:rPr>
          <w:b w:val="0"/>
          <w:color w:val="333333"/>
          <w:sz w:val="32"/>
          <w:szCs w:val="32"/>
        </w:rPr>
      </w:pPr>
      <w:r>
        <w:rPr>
          <w:color w:val="333333"/>
          <w:sz w:val="36"/>
          <w:szCs w:val="36"/>
        </w:rPr>
        <w:t xml:space="preserve">               </w:t>
      </w:r>
      <w:r w:rsidRPr="005E1A77">
        <w:rPr>
          <w:b w:val="0"/>
          <w:color w:val="333333"/>
          <w:sz w:val="32"/>
          <w:szCs w:val="32"/>
        </w:rPr>
        <w:t>A difficult research field is the deployment of a large population of sensors for complex sensing and control in industrial and commercial infrastructures. Today, there is a lot of interest in the usage of wireless sensor networks (WSN) for industrial applications. Due to the unpredictability of changes in temperature, pressure, humidity, the presence of large equipment, etc., the industrial environment for wireless sensor networks is harsher than that of office networks. We offer an overview of wireless sensor networks for industrial applications in this study.</w:t>
      </w:r>
    </w:p>
    <w:p w:rsidR="005E1A77" w:rsidRDefault="005E1A77" w:rsidP="00F71F2F">
      <w:pPr>
        <w:pStyle w:val="Heading1"/>
        <w:shd w:val="clear" w:color="auto" w:fill="FFFFFF"/>
        <w:spacing w:before="0" w:beforeAutospacing="0" w:after="0" w:afterAutospacing="0"/>
        <w:rPr>
          <w:color w:val="333333"/>
          <w:sz w:val="36"/>
          <w:szCs w:val="36"/>
        </w:rPr>
      </w:pPr>
    </w:p>
    <w:p w:rsidR="008762F2" w:rsidRDefault="005E1A77" w:rsidP="00F71F2F">
      <w:pPr>
        <w:pStyle w:val="Heading1"/>
        <w:shd w:val="clear" w:color="auto" w:fill="FFFFFF"/>
        <w:spacing w:before="0" w:beforeAutospacing="0" w:after="0" w:afterAutospacing="0"/>
        <w:rPr>
          <w:color w:val="333333"/>
          <w:sz w:val="32"/>
          <w:szCs w:val="32"/>
        </w:rPr>
      </w:pPr>
      <w:r>
        <w:rPr>
          <w:b w:val="0"/>
          <w:color w:val="333333"/>
          <w:sz w:val="32"/>
          <w:szCs w:val="32"/>
        </w:rPr>
        <w:t xml:space="preserve"> </w:t>
      </w:r>
      <w:r w:rsidR="008762F2" w:rsidRPr="008762F2">
        <w:rPr>
          <w:color w:val="333333"/>
          <w:sz w:val="36"/>
          <w:szCs w:val="36"/>
        </w:rPr>
        <w:t>REFERENCES</w:t>
      </w:r>
      <w:r w:rsidR="008762F2">
        <w:rPr>
          <w:color w:val="333333"/>
          <w:sz w:val="32"/>
          <w:szCs w:val="32"/>
        </w:rPr>
        <w:t>:</w:t>
      </w:r>
    </w:p>
    <w:p w:rsidR="00952724" w:rsidRDefault="00952724" w:rsidP="00952724">
      <w:pPr>
        <w:pStyle w:val="Heading1"/>
        <w:shd w:val="clear" w:color="auto" w:fill="FFFFFF"/>
        <w:spacing w:before="0" w:beforeAutospacing="0" w:after="0" w:afterAutospacing="0"/>
        <w:rPr>
          <w:b w:val="0"/>
          <w:color w:val="333333"/>
          <w:sz w:val="32"/>
          <w:szCs w:val="32"/>
        </w:rPr>
      </w:pPr>
      <w:r w:rsidRPr="00952724">
        <w:rPr>
          <w:b w:val="0"/>
          <w:color w:val="333333"/>
          <w:sz w:val="32"/>
          <w:szCs w:val="32"/>
        </w:rPr>
        <w:t xml:space="preserve">[1] Li Da </w:t>
      </w:r>
      <w:proofErr w:type="spellStart"/>
      <w:r w:rsidRPr="00952724">
        <w:rPr>
          <w:b w:val="0"/>
          <w:color w:val="333333"/>
          <w:sz w:val="32"/>
          <w:szCs w:val="32"/>
        </w:rPr>
        <w:t>Zu</w:t>
      </w:r>
      <w:proofErr w:type="spellEnd"/>
      <w:r w:rsidRPr="00952724">
        <w:rPr>
          <w:b w:val="0"/>
          <w:color w:val="333333"/>
          <w:sz w:val="32"/>
          <w:szCs w:val="32"/>
        </w:rPr>
        <w:t>” Internet of Things in Industries: A Survey” IEEE Transactions on Industrial Informatics, vol. 10, no. 4, November 2014.</w:t>
      </w:r>
    </w:p>
    <w:p w:rsidR="00952724" w:rsidRDefault="00952724" w:rsidP="00952724">
      <w:pPr>
        <w:pStyle w:val="Heading1"/>
        <w:shd w:val="clear" w:color="auto" w:fill="FFFFFF"/>
        <w:spacing w:before="0" w:beforeAutospacing="0" w:after="0" w:afterAutospacing="0"/>
        <w:rPr>
          <w:b w:val="0"/>
          <w:color w:val="333333"/>
          <w:sz w:val="32"/>
          <w:szCs w:val="32"/>
        </w:rPr>
      </w:pPr>
    </w:p>
    <w:p w:rsidR="00D22C31" w:rsidRDefault="00952724" w:rsidP="00952724">
      <w:pPr>
        <w:pStyle w:val="Heading1"/>
        <w:shd w:val="clear" w:color="auto" w:fill="FFFFFF"/>
        <w:spacing w:before="0" w:beforeAutospacing="0" w:after="0" w:afterAutospacing="0"/>
        <w:rPr>
          <w:b w:val="0"/>
          <w:sz w:val="32"/>
          <w:szCs w:val="32"/>
        </w:rPr>
      </w:pPr>
      <w:r w:rsidRPr="00952724">
        <w:rPr>
          <w:b w:val="0"/>
          <w:sz w:val="32"/>
          <w:szCs w:val="32"/>
        </w:rPr>
        <w:lastRenderedPageBreak/>
        <w:t xml:space="preserve">[2]Research Scholar, Research and Development Centre, </w:t>
      </w:r>
      <w:proofErr w:type="spellStart"/>
      <w:r w:rsidRPr="00952724">
        <w:rPr>
          <w:b w:val="0"/>
          <w:sz w:val="32"/>
          <w:szCs w:val="32"/>
        </w:rPr>
        <w:t>Bharathiar</w:t>
      </w:r>
      <w:proofErr w:type="spellEnd"/>
      <w:r w:rsidRPr="00952724">
        <w:rPr>
          <w:b w:val="0"/>
          <w:sz w:val="32"/>
          <w:szCs w:val="32"/>
        </w:rPr>
        <w:t xml:space="preserve"> University, Coimbatore -641046, India</w:t>
      </w:r>
    </w:p>
    <w:p w:rsidR="00952724" w:rsidRDefault="00952724" w:rsidP="00952724">
      <w:pPr>
        <w:pStyle w:val="Heading1"/>
        <w:shd w:val="clear" w:color="auto" w:fill="FFFFFF"/>
        <w:spacing w:before="0" w:beforeAutospacing="0" w:after="0" w:afterAutospacing="0"/>
        <w:rPr>
          <w:b w:val="0"/>
          <w:sz w:val="32"/>
          <w:szCs w:val="32"/>
        </w:rPr>
      </w:pPr>
    </w:p>
    <w:p w:rsidR="00952724" w:rsidRPr="00952724" w:rsidRDefault="00952724" w:rsidP="00952724">
      <w:pPr>
        <w:jc w:val="both"/>
        <w:rPr>
          <w:rFonts w:ascii="Times New Roman" w:hAnsi="Times New Roman" w:cs="Times New Roman"/>
          <w:sz w:val="28"/>
          <w:szCs w:val="28"/>
        </w:rPr>
      </w:pPr>
      <w:r>
        <w:rPr>
          <w:rFonts w:ascii="Times New Roman" w:hAnsi="Times New Roman" w:cs="Times New Roman"/>
          <w:sz w:val="28"/>
          <w:szCs w:val="28"/>
        </w:rPr>
        <w:t xml:space="preserve"> [3]</w:t>
      </w:r>
      <w:proofErr w:type="spellStart"/>
      <w:r w:rsidRPr="00952724">
        <w:rPr>
          <w:rFonts w:ascii="Times New Roman" w:hAnsi="Times New Roman" w:cs="Times New Roman"/>
          <w:sz w:val="28"/>
          <w:szCs w:val="28"/>
        </w:rPr>
        <w:t>Emiliano</w:t>
      </w:r>
      <w:proofErr w:type="spellEnd"/>
      <w:r w:rsidRPr="00952724">
        <w:rPr>
          <w:rFonts w:ascii="Times New Roman" w:hAnsi="Times New Roman" w:cs="Times New Roman"/>
          <w:sz w:val="28"/>
          <w:szCs w:val="28"/>
        </w:rPr>
        <w:t xml:space="preserve"> </w:t>
      </w:r>
      <w:proofErr w:type="spellStart"/>
      <w:r w:rsidRPr="00952724">
        <w:rPr>
          <w:rFonts w:ascii="Times New Roman" w:hAnsi="Times New Roman" w:cs="Times New Roman"/>
          <w:sz w:val="28"/>
          <w:szCs w:val="28"/>
        </w:rPr>
        <w:t>Sisinni</w:t>
      </w:r>
      <w:proofErr w:type="spellEnd"/>
      <w:r w:rsidRPr="00952724">
        <w:rPr>
          <w:rFonts w:ascii="Times New Roman" w:hAnsi="Times New Roman" w:cs="Times New Roman"/>
          <w:sz w:val="28"/>
          <w:szCs w:val="28"/>
        </w:rPr>
        <w:t xml:space="preserve">, </w:t>
      </w:r>
      <w:proofErr w:type="spellStart"/>
      <w:r w:rsidRPr="00952724">
        <w:rPr>
          <w:rFonts w:ascii="Times New Roman" w:hAnsi="Times New Roman" w:cs="Times New Roman"/>
          <w:sz w:val="28"/>
          <w:szCs w:val="28"/>
        </w:rPr>
        <w:t>Abusayeed</w:t>
      </w:r>
      <w:proofErr w:type="spellEnd"/>
      <w:r w:rsidRPr="00952724">
        <w:rPr>
          <w:rFonts w:ascii="Times New Roman" w:hAnsi="Times New Roman" w:cs="Times New Roman"/>
          <w:sz w:val="28"/>
          <w:szCs w:val="28"/>
        </w:rPr>
        <w:t xml:space="preserve"> </w:t>
      </w:r>
      <w:proofErr w:type="spellStart"/>
      <w:r w:rsidRPr="00952724">
        <w:rPr>
          <w:rFonts w:ascii="Times New Roman" w:hAnsi="Times New Roman" w:cs="Times New Roman"/>
          <w:sz w:val="28"/>
          <w:szCs w:val="28"/>
        </w:rPr>
        <w:t>Saifullah</w:t>
      </w:r>
      <w:proofErr w:type="spellEnd"/>
      <w:r w:rsidRPr="00952724">
        <w:rPr>
          <w:rFonts w:ascii="Times New Roman" w:hAnsi="Times New Roman" w:cs="Times New Roman"/>
          <w:sz w:val="28"/>
          <w:szCs w:val="28"/>
        </w:rPr>
        <w:t xml:space="preserve">, Song Han, Ulf </w:t>
      </w:r>
      <w:proofErr w:type="spellStart"/>
      <w:r w:rsidRPr="00952724">
        <w:rPr>
          <w:rFonts w:ascii="Times New Roman" w:hAnsi="Times New Roman" w:cs="Times New Roman"/>
          <w:sz w:val="28"/>
          <w:szCs w:val="28"/>
        </w:rPr>
        <w:t>Jennehag</w:t>
      </w:r>
      <w:proofErr w:type="spellEnd"/>
      <w:r w:rsidRPr="00952724">
        <w:rPr>
          <w:rFonts w:ascii="Times New Roman" w:hAnsi="Times New Roman" w:cs="Times New Roman"/>
          <w:sz w:val="28"/>
          <w:szCs w:val="28"/>
        </w:rPr>
        <w:t xml:space="preserve">, Mikael </w:t>
      </w:r>
      <w:proofErr w:type="spellStart"/>
      <w:r w:rsidRPr="00952724">
        <w:rPr>
          <w:rFonts w:ascii="Times New Roman" w:hAnsi="Times New Roman" w:cs="Times New Roman"/>
          <w:sz w:val="28"/>
          <w:szCs w:val="28"/>
        </w:rPr>
        <w:t>Gidlund</w:t>
      </w:r>
      <w:proofErr w:type="spellEnd"/>
    </w:p>
    <w:p w:rsidR="00952724" w:rsidRDefault="00952724" w:rsidP="00952724">
      <w:pPr>
        <w:jc w:val="both"/>
        <w:rPr>
          <w:rFonts w:ascii="Times New Roman" w:hAnsi="Times New Roman" w:cs="Times New Roman"/>
          <w:sz w:val="28"/>
          <w:szCs w:val="28"/>
        </w:rPr>
      </w:pPr>
      <w:r w:rsidRPr="00952724">
        <w:rPr>
          <w:rFonts w:ascii="Times New Roman" w:hAnsi="Times New Roman" w:cs="Times New Roman"/>
          <w:sz w:val="28"/>
          <w:szCs w:val="28"/>
        </w:rPr>
        <w:t>IEEE transactions on industrial informatics 14 (11), 4724-4734, 2018</w:t>
      </w:r>
    </w:p>
    <w:p w:rsidR="00952724" w:rsidRPr="00952724" w:rsidRDefault="00952724" w:rsidP="00952724">
      <w:pPr>
        <w:jc w:val="both"/>
        <w:rPr>
          <w:rFonts w:ascii="Times New Roman" w:hAnsi="Times New Roman" w:cs="Times New Roman"/>
          <w:sz w:val="28"/>
          <w:szCs w:val="28"/>
        </w:rPr>
      </w:pPr>
      <w:r>
        <w:rPr>
          <w:rFonts w:ascii="Times New Roman" w:hAnsi="Times New Roman" w:cs="Times New Roman"/>
          <w:sz w:val="28"/>
          <w:szCs w:val="28"/>
        </w:rPr>
        <w:t>[4]</w:t>
      </w:r>
      <w:proofErr w:type="spellStart"/>
      <w:r w:rsidRPr="00952724">
        <w:rPr>
          <w:rFonts w:ascii="Times New Roman" w:hAnsi="Times New Roman" w:cs="Times New Roman"/>
          <w:sz w:val="28"/>
          <w:szCs w:val="28"/>
        </w:rPr>
        <w:t>Mithun</w:t>
      </w:r>
      <w:proofErr w:type="spellEnd"/>
      <w:r w:rsidRPr="00952724">
        <w:rPr>
          <w:rFonts w:ascii="Times New Roman" w:hAnsi="Times New Roman" w:cs="Times New Roman"/>
          <w:sz w:val="28"/>
          <w:szCs w:val="28"/>
        </w:rPr>
        <w:t xml:space="preserve"> Mukherjee, Lei </w:t>
      </w:r>
      <w:proofErr w:type="spellStart"/>
      <w:r w:rsidRPr="00952724">
        <w:rPr>
          <w:rFonts w:ascii="Times New Roman" w:hAnsi="Times New Roman" w:cs="Times New Roman"/>
          <w:sz w:val="28"/>
          <w:szCs w:val="28"/>
        </w:rPr>
        <w:t>Shu</w:t>
      </w:r>
      <w:proofErr w:type="spellEnd"/>
      <w:r w:rsidRPr="00952724">
        <w:rPr>
          <w:rFonts w:ascii="Times New Roman" w:hAnsi="Times New Roman" w:cs="Times New Roman"/>
          <w:sz w:val="28"/>
          <w:szCs w:val="28"/>
        </w:rPr>
        <w:t xml:space="preserve">, </w:t>
      </w:r>
      <w:proofErr w:type="spellStart"/>
      <w:r w:rsidRPr="00952724">
        <w:rPr>
          <w:rFonts w:ascii="Times New Roman" w:hAnsi="Times New Roman" w:cs="Times New Roman"/>
          <w:sz w:val="28"/>
          <w:szCs w:val="28"/>
        </w:rPr>
        <w:t>Likun</w:t>
      </w:r>
      <w:proofErr w:type="spellEnd"/>
      <w:r w:rsidRPr="00952724">
        <w:rPr>
          <w:rFonts w:ascii="Times New Roman" w:hAnsi="Times New Roman" w:cs="Times New Roman"/>
          <w:sz w:val="28"/>
          <w:szCs w:val="28"/>
        </w:rPr>
        <w:t xml:space="preserve"> Hu, Gerhard P </w:t>
      </w:r>
      <w:proofErr w:type="spellStart"/>
      <w:r w:rsidRPr="00952724">
        <w:rPr>
          <w:rFonts w:ascii="Times New Roman" w:hAnsi="Times New Roman" w:cs="Times New Roman"/>
          <w:sz w:val="28"/>
          <w:szCs w:val="28"/>
        </w:rPr>
        <w:t>Hancke</w:t>
      </w:r>
      <w:proofErr w:type="spellEnd"/>
      <w:r w:rsidRPr="00952724">
        <w:rPr>
          <w:rFonts w:ascii="Times New Roman" w:hAnsi="Times New Roman" w:cs="Times New Roman"/>
          <w:sz w:val="28"/>
          <w:szCs w:val="28"/>
        </w:rPr>
        <w:t xml:space="preserve">, </w:t>
      </w:r>
      <w:proofErr w:type="spellStart"/>
      <w:r w:rsidRPr="00952724">
        <w:rPr>
          <w:rFonts w:ascii="Times New Roman" w:hAnsi="Times New Roman" w:cs="Times New Roman"/>
          <w:sz w:val="28"/>
          <w:szCs w:val="28"/>
        </w:rPr>
        <w:t>Chunsheng</w:t>
      </w:r>
      <w:proofErr w:type="spellEnd"/>
      <w:r w:rsidRPr="00952724">
        <w:rPr>
          <w:rFonts w:ascii="Times New Roman" w:hAnsi="Times New Roman" w:cs="Times New Roman"/>
          <w:sz w:val="28"/>
          <w:szCs w:val="28"/>
        </w:rPr>
        <w:t xml:space="preserve"> Zhu</w:t>
      </w:r>
    </w:p>
    <w:p w:rsidR="00952724" w:rsidRDefault="00952724" w:rsidP="00952724">
      <w:pPr>
        <w:jc w:val="both"/>
        <w:rPr>
          <w:rFonts w:ascii="Times New Roman" w:hAnsi="Times New Roman" w:cs="Times New Roman"/>
          <w:sz w:val="28"/>
          <w:szCs w:val="28"/>
        </w:rPr>
      </w:pPr>
      <w:r w:rsidRPr="00952724">
        <w:rPr>
          <w:rFonts w:ascii="Times New Roman" w:hAnsi="Times New Roman" w:cs="Times New Roman"/>
          <w:sz w:val="28"/>
          <w:szCs w:val="28"/>
        </w:rPr>
        <w:t>IEEE Wireless Communications 24 (4), 106-112, 2017</w:t>
      </w:r>
    </w:p>
    <w:p w:rsidR="00952724" w:rsidRPr="00952724" w:rsidRDefault="00952724" w:rsidP="00952724">
      <w:pPr>
        <w:jc w:val="both"/>
        <w:rPr>
          <w:rFonts w:ascii="Times New Roman" w:hAnsi="Times New Roman" w:cs="Times New Roman"/>
          <w:sz w:val="28"/>
          <w:szCs w:val="28"/>
        </w:rPr>
      </w:pPr>
      <w:r>
        <w:rPr>
          <w:rFonts w:ascii="Times New Roman" w:hAnsi="Times New Roman" w:cs="Times New Roman"/>
          <w:sz w:val="28"/>
          <w:szCs w:val="28"/>
        </w:rPr>
        <w:t>[5</w:t>
      </w:r>
      <w:r w:rsidRPr="00952724">
        <w:rPr>
          <w:rFonts w:ascii="Times New Roman" w:hAnsi="Times New Roman" w:cs="Times New Roman"/>
          <w:sz w:val="28"/>
          <w:szCs w:val="28"/>
        </w:rPr>
        <w:t>] Gang Zhao “Wireless Sensor Networks for Industrial Process Monitoring and Control: A Survey”, Network Protocols and Algorithms, 2011, Vol. 3, No.1, pp.46-63.</w:t>
      </w:r>
    </w:p>
    <w:p w:rsidR="00AF43EF" w:rsidRPr="008762F2" w:rsidRDefault="00AF43EF" w:rsidP="00D22C31">
      <w:pPr>
        <w:outlineLvl w:val="0"/>
        <w:rPr>
          <w:rFonts w:ascii="Times New Roman" w:hAnsi="Times New Roman" w:cs="Times New Roman"/>
          <w:sz w:val="32"/>
          <w:szCs w:val="32"/>
        </w:rPr>
      </w:pPr>
    </w:p>
    <w:p w:rsidR="00AF43EF" w:rsidRPr="008762F2" w:rsidRDefault="00AF43EF" w:rsidP="00D22C31">
      <w:pPr>
        <w:outlineLvl w:val="0"/>
        <w:rPr>
          <w:rFonts w:ascii="Times New Roman" w:hAnsi="Times New Roman" w:cs="Times New Roman"/>
          <w:sz w:val="32"/>
          <w:szCs w:val="32"/>
        </w:rPr>
      </w:pPr>
    </w:p>
    <w:sectPr w:rsidR="00AF43EF" w:rsidRPr="00876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0483"/>
    <w:multiLevelType w:val="hybridMultilevel"/>
    <w:tmpl w:val="0D6081FA"/>
    <w:lvl w:ilvl="0" w:tplc="DE0295C4">
      <w:start w:val="1"/>
      <w:numFmt w:val="decimal"/>
      <w:lvlText w:val="%1."/>
      <w:lvlJc w:val="left"/>
      <w:pPr>
        <w:ind w:left="3000" w:hanging="360"/>
      </w:pPr>
      <w:rPr>
        <w:rFonts w:hint="default"/>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3EF"/>
    <w:rsid w:val="00315964"/>
    <w:rsid w:val="004B74D3"/>
    <w:rsid w:val="005E1A77"/>
    <w:rsid w:val="006678E6"/>
    <w:rsid w:val="00773887"/>
    <w:rsid w:val="008762F2"/>
    <w:rsid w:val="00952724"/>
    <w:rsid w:val="00AF43EF"/>
    <w:rsid w:val="00B223FE"/>
    <w:rsid w:val="00CD2381"/>
    <w:rsid w:val="00D22C31"/>
    <w:rsid w:val="00E57229"/>
    <w:rsid w:val="00F71F2F"/>
    <w:rsid w:val="00FA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F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F2F"/>
    <w:rPr>
      <w:rFonts w:ascii="Times New Roman" w:eastAsia="Times New Roman" w:hAnsi="Times New Roman" w:cs="Times New Roman"/>
      <w:b/>
      <w:bCs/>
      <w:kern w:val="36"/>
      <w:sz w:val="48"/>
      <w:szCs w:val="48"/>
    </w:rPr>
  </w:style>
  <w:style w:type="character" w:customStyle="1" w:styleId="text-base-md-lh">
    <w:name w:val="text-base-md-lh"/>
    <w:basedOn w:val="DefaultParagraphFont"/>
    <w:rsid w:val="00F71F2F"/>
  </w:style>
  <w:style w:type="character" w:customStyle="1" w:styleId="Title1">
    <w:name w:val="Title1"/>
    <w:basedOn w:val="DefaultParagraphFont"/>
    <w:rsid w:val="00F71F2F"/>
  </w:style>
  <w:style w:type="character" w:styleId="Hyperlink">
    <w:name w:val="Hyperlink"/>
    <w:basedOn w:val="DefaultParagraphFont"/>
    <w:uiPriority w:val="99"/>
    <w:semiHidden/>
    <w:unhideWhenUsed/>
    <w:rsid w:val="00F71F2F"/>
    <w:rPr>
      <w:color w:val="0000FF"/>
      <w:u w:val="single"/>
    </w:rPr>
  </w:style>
  <w:style w:type="paragraph" w:styleId="ListParagraph">
    <w:name w:val="List Paragraph"/>
    <w:basedOn w:val="Normal"/>
    <w:uiPriority w:val="34"/>
    <w:qFormat/>
    <w:rsid w:val="006678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F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F2F"/>
    <w:rPr>
      <w:rFonts w:ascii="Times New Roman" w:eastAsia="Times New Roman" w:hAnsi="Times New Roman" w:cs="Times New Roman"/>
      <w:b/>
      <w:bCs/>
      <w:kern w:val="36"/>
      <w:sz w:val="48"/>
      <w:szCs w:val="48"/>
    </w:rPr>
  </w:style>
  <w:style w:type="character" w:customStyle="1" w:styleId="text-base-md-lh">
    <w:name w:val="text-base-md-lh"/>
    <w:basedOn w:val="DefaultParagraphFont"/>
    <w:rsid w:val="00F71F2F"/>
  </w:style>
  <w:style w:type="character" w:customStyle="1" w:styleId="Title1">
    <w:name w:val="Title1"/>
    <w:basedOn w:val="DefaultParagraphFont"/>
    <w:rsid w:val="00F71F2F"/>
  </w:style>
  <w:style w:type="character" w:styleId="Hyperlink">
    <w:name w:val="Hyperlink"/>
    <w:basedOn w:val="DefaultParagraphFont"/>
    <w:uiPriority w:val="99"/>
    <w:semiHidden/>
    <w:unhideWhenUsed/>
    <w:rsid w:val="00F71F2F"/>
    <w:rPr>
      <w:color w:val="0000FF"/>
      <w:u w:val="single"/>
    </w:rPr>
  </w:style>
  <w:style w:type="paragraph" w:styleId="ListParagraph">
    <w:name w:val="List Paragraph"/>
    <w:basedOn w:val="Normal"/>
    <w:uiPriority w:val="34"/>
    <w:qFormat/>
    <w:rsid w:val="0066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999776">
      <w:bodyDiv w:val="1"/>
      <w:marLeft w:val="0"/>
      <w:marRight w:val="0"/>
      <w:marTop w:val="0"/>
      <w:marBottom w:val="0"/>
      <w:divBdr>
        <w:top w:val="none" w:sz="0" w:space="0" w:color="auto"/>
        <w:left w:val="none" w:sz="0" w:space="0" w:color="auto"/>
        <w:bottom w:val="none" w:sz="0" w:space="0" w:color="auto"/>
        <w:right w:val="none" w:sz="0" w:space="0" w:color="auto"/>
      </w:divBdr>
      <w:divsChild>
        <w:div w:id="1645767940">
          <w:marLeft w:val="0"/>
          <w:marRight w:val="0"/>
          <w:marTop w:val="0"/>
          <w:marBottom w:val="0"/>
          <w:divBdr>
            <w:top w:val="none" w:sz="0" w:space="0" w:color="auto"/>
            <w:left w:val="none" w:sz="0" w:space="0" w:color="auto"/>
            <w:bottom w:val="none" w:sz="0" w:space="0" w:color="auto"/>
            <w:right w:val="none" w:sz="0" w:space="0" w:color="auto"/>
          </w:divBdr>
          <w:divsChild>
            <w:div w:id="1396316851">
              <w:marLeft w:val="0"/>
              <w:marRight w:val="0"/>
              <w:marTop w:val="72"/>
              <w:marBottom w:val="0"/>
              <w:divBdr>
                <w:top w:val="none" w:sz="0" w:space="0" w:color="auto"/>
                <w:left w:val="none" w:sz="0" w:space="0" w:color="auto"/>
                <w:bottom w:val="none" w:sz="0" w:space="0" w:color="auto"/>
                <w:right w:val="none" w:sz="0" w:space="0" w:color="auto"/>
              </w:divBdr>
            </w:div>
            <w:div w:id="727993976">
              <w:marLeft w:val="0"/>
              <w:marRight w:val="0"/>
              <w:marTop w:val="0"/>
              <w:marBottom w:val="0"/>
              <w:divBdr>
                <w:top w:val="none" w:sz="0" w:space="0" w:color="auto"/>
                <w:left w:val="none" w:sz="0" w:space="0" w:color="auto"/>
                <w:bottom w:val="none" w:sz="0" w:space="0" w:color="auto"/>
                <w:right w:val="none" w:sz="0" w:space="0" w:color="auto"/>
              </w:divBdr>
              <w:divsChild>
                <w:div w:id="1738819870">
                  <w:marLeft w:val="0"/>
                  <w:marRight w:val="0"/>
                  <w:marTop w:val="0"/>
                  <w:marBottom w:val="0"/>
                  <w:divBdr>
                    <w:top w:val="none" w:sz="0" w:space="0" w:color="auto"/>
                    <w:left w:val="none" w:sz="0" w:space="0" w:color="auto"/>
                    <w:bottom w:val="none" w:sz="0" w:space="0" w:color="auto"/>
                    <w:right w:val="none" w:sz="0" w:space="0" w:color="auto"/>
                  </w:divBdr>
                </w:div>
              </w:divsChild>
            </w:div>
            <w:div w:id="1232815915">
              <w:marLeft w:val="0"/>
              <w:marRight w:val="0"/>
              <w:marTop w:val="0"/>
              <w:marBottom w:val="0"/>
              <w:divBdr>
                <w:top w:val="none" w:sz="0" w:space="0" w:color="auto"/>
                <w:left w:val="none" w:sz="0" w:space="0" w:color="auto"/>
                <w:bottom w:val="none" w:sz="0" w:space="0" w:color="auto"/>
                <w:right w:val="none" w:sz="0" w:space="0" w:color="auto"/>
              </w:divBdr>
              <w:divsChild>
                <w:div w:id="205372229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114E2-3AC6-42A1-BD58-2915A9608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2022-09-11T05:07:00Z</dcterms:created>
  <dcterms:modified xsi:type="dcterms:W3CDTF">2022-09-11T05:07:00Z</dcterms:modified>
</cp:coreProperties>
</file>