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426AE3" w:rsidP="03426AE3" w:rsidRDefault="03426AE3" w14:paraId="3E12061A" w14:textId="051ADB3F">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1D136A1D" w14:textId="54F3356C">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1FFD463A" w14:textId="68B2DE20">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6CD0F88F" w14:textId="745D54BD">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4D8D9971" w:rsidRDefault="03426AE3" w14:paraId="417EF347" w14:textId="7B176F9A">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 xml:space="preserve">Real-Time communication system </w:t>
      </w:r>
      <w:proofErr w:type="spellStart"/>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powerd</w:t>
      </w:r>
      <w:proofErr w:type="spellEnd"/>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 xml:space="preserve"> by AI for </w:t>
      </w:r>
      <w:proofErr w:type="gramStart"/>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specially</w:t>
      </w:r>
      <w:proofErr w:type="gramEnd"/>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 xml:space="preserve"> Abled</w:t>
      </w:r>
    </w:p>
    <w:p w:rsidR="4D8D9971" w:rsidP="4D8D9971" w:rsidRDefault="4D8D9971" w14:paraId="42E6B2A2" w14:textId="1BA6C665">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 xml:space="preserve">Problem Solution </w:t>
      </w:r>
    </w:p>
    <w:p w:rsidR="4D8D9971" w:rsidP="4D8D9971" w:rsidRDefault="4D8D9971" w14:paraId="4450F509" w14:textId="2D37070C">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Architecure</w:t>
      </w:r>
    </w:p>
    <w:p w:rsidR="03426AE3" w:rsidP="03426AE3" w:rsidRDefault="03426AE3" w14:paraId="10266F49" w14:textId="77552C2A">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6356A8C7" w14:textId="52FD9F97">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39F1FAF8" w14:textId="7108F0E0">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4D8D9971" w:rsidRDefault="03426AE3" w14:paraId="1D0AC46B" w14:textId="6CD274AA">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22F4FBFC" w14:textId="4E0B7223">
      <w:pPr>
        <w:pStyle w:val="Normal"/>
        <w:spacing w:after="160" w:line="259" w:lineRule="auto"/>
        <w:jc w:val="center"/>
        <w:rPr>
          <w:rFonts w:ascii="Times New Roman" w:hAnsi="Times New Roman" w:eastAsia="Times New Roman" w:cs="Times New Roman"/>
          <w:noProof w:val="0"/>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Problem</w:t>
      </w: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t xml:space="preserve"> </w:t>
      </w: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solution</w:t>
      </w: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t xml:space="preserve"> </w:t>
      </w: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Architecture</w:t>
      </w:r>
    </w:p>
    <w:p w:rsidR="03426AE3" w:rsidP="03426AE3" w:rsidRDefault="03426AE3" w14:paraId="0C342D06" w14:textId="34FD8284">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p>
    <w:p w:rsidR="03426AE3" w:rsidP="03426AE3" w:rsidRDefault="03426AE3" w14:paraId="1C45AEEB" w14:textId="35B6BC6E">
      <w:pPr>
        <w:pStyle w:val="Normal"/>
        <w:spacing w:after="160" w:line="259" w:lineRule="auto"/>
        <w:jc w:val="left"/>
        <w:rPr>
          <w:rFonts w:ascii="Times New Roman" w:hAnsi="Times New Roman" w:eastAsia="Times New Roman" w:cs="Times New Roman"/>
          <w:noProof w:val="0"/>
          <w:sz w:val="72"/>
          <w:szCs w:val="72"/>
          <w:lang w:val="en-US"/>
        </w:rPr>
      </w:pPr>
      <w:r w:rsidRPr="03426AE3" w:rsidR="03426AE3">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Introduction</w:t>
      </w: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 :                                       </w:t>
      </w:r>
    </w:p>
    <w:p w:rsidR="03426AE3" w:rsidP="03426AE3" w:rsidRDefault="03426AE3" w14:paraId="1BB116BE" w14:textId="58DCEDAA">
      <w:pPr>
        <w:pStyle w:val="Normal"/>
        <w:spacing w:after="160" w:line="259" w:lineRule="auto"/>
        <w:jc w:val="left"/>
        <w:rPr>
          <w:rFonts w:ascii="Times New Roman" w:hAnsi="Times New Roman" w:eastAsia="Times New Roman" w:cs="Times New Roman"/>
          <w:noProof w:val="0"/>
          <w:sz w:val="72"/>
          <w:szCs w:val="72"/>
          <w:lang w:val="en-US"/>
        </w:rPr>
      </w:pPr>
      <w:r w:rsidRPr="03426AE3" w:rsidR="03426AE3">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US"/>
        </w:rPr>
        <w:t>Deaf</w:t>
      </w:r>
      <w:r w:rsidRPr="03426AE3" w:rsidR="03426AE3">
        <w:rPr>
          <w:rFonts w:ascii="Calibri" w:hAnsi="Calibri" w:eastAsia="Calibri" w:cs="Calibri"/>
          <w:b w:val="0"/>
          <w:bCs w:val="0"/>
          <w:i w:val="0"/>
          <w:iCs w:val="0"/>
          <w:caps w:val="0"/>
          <w:smallCaps w:val="0"/>
          <w:strike w:val="0"/>
          <w:dstrike w:val="0"/>
          <w:noProof w:val="0"/>
          <w:color w:val="000000" w:themeColor="text1" w:themeTint="FF" w:themeShade="FF"/>
          <w:sz w:val="48"/>
          <w:szCs w:val="48"/>
          <w:u w:val="none"/>
          <w:lang w:val="en-US"/>
        </w:rPr>
        <w:t xml:space="preserve"> </w:t>
      </w:r>
      <w:r w:rsidRPr="03426AE3" w:rsidR="03426AE3">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US"/>
        </w:rPr>
        <w:t>and</w:t>
      </w:r>
      <w:r w:rsidRPr="03426AE3" w:rsidR="03426AE3">
        <w:rPr>
          <w:rFonts w:ascii="Calibri" w:hAnsi="Calibri" w:eastAsia="Calibri" w:cs="Calibri"/>
          <w:b w:val="0"/>
          <w:bCs w:val="0"/>
          <w:i w:val="0"/>
          <w:iCs w:val="0"/>
          <w:caps w:val="0"/>
          <w:smallCaps w:val="0"/>
          <w:strike w:val="0"/>
          <w:dstrike w:val="0"/>
          <w:noProof w:val="0"/>
          <w:color w:val="000000" w:themeColor="text1" w:themeTint="FF" w:themeShade="FF"/>
          <w:sz w:val="48"/>
          <w:szCs w:val="48"/>
          <w:u w:val="none"/>
          <w:lang w:val="en-US"/>
        </w:rPr>
        <w:t xml:space="preserve"> </w:t>
      </w:r>
      <w:proofErr w:type="gramStart"/>
      <w:r w:rsidRPr="03426AE3" w:rsidR="03426AE3">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US"/>
        </w:rPr>
        <w:t>Dumb</w:t>
      </w:r>
      <w:r w:rsidRPr="03426AE3" w:rsidR="03426AE3">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 xml:space="preserve">  :</w:t>
      </w:r>
      <w:proofErr w:type="gramEnd"/>
      <w:r w:rsidRPr="03426AE3" w:rsidR="03426AE3">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 xml:space="preserve">                                               </w:t>
      </w:r>
    </w:p>
    <w:p w:rsidR="03426AE3" w:rsidP="03426AE3" w:rsidRDefault="03426AE3" w14:paraId="28C45A02" w14:textId="0DC07EFF">
      <w:pPr>
        <w:pStyle w:val="Normal"/>
        <w:spacing w:after="160" w:line="259" w:lineRule="auto"/>
        <w:jc w:val="both"/>
        <w:rPr>
          <w:rFonts w:ascii="Times New Roman" w:hAnsi="Times New Roman" w:eastAsia="Times New Roman" w:cs="Times New Roman"/>
          <w:noProof w:val="0"/>
          <w:sz w:val="72"/>
          <w:szCs w:val="72"/>
          <w:lang w:val="en-US"/>
        </w:rPr>
      </w:pPr>
      <w:r w:rsidRPr="03426AE3" w:rsidR="03426AE3">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 xml:space="preserve">          </w:t>
      </w: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The media and others in society sometimes use terms such as hearing impaired, deaf-mute, deaf and dumb, and hearing deficient to refer to deaf individuals. Within the Deaf community, these terms are seen as offensive because they imply that the deaf individual is “broken” or “inferior.” A generic and more widely accepted term is deaf and hard of hearing, which refers to all people with hearing loss. The term deaf may also be used in an all-inclusive manner to include people who identify as Deaf, deaf, deafblind, </w:t>
      </w:r>
      <w:proofErr w:type="spellStart"/>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deafdisabled</w:t>
      </w:r>
      <w:proofErr w:type="spellEnd"/>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 hard of hearing, late-deafened, and hearing impaired             </w:t>
      </w:r>
    </w:p>
    <w:p w:rsidR="03426AE3" w:rsidP="03426AE3" w:rsidRDefault="03426AE3" w14:paraId="7447A84A" w14:textId="005923B9">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402D0CE0" w14:textId="7753FE75">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5015AB18" w14:textId="72F1A52C">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4D8D9971" w:rsidRDefault="03426AE3" w14:paraId="384DF0BA" w14:textId="04C1E4CC">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P</w:t>
      </w: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 xml:space="preserve">roblem statement: </w:t>
      </w:r>
    </w:p>
    <w:p w:rsidR="03426AE3" w:rsidP="03426AE3" w:rsidRDefault="03426AE3" w14:paraId="213F0483" w14:textId="1EBCBBE0">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3426AE3" w:rsidR="03426AE3">
        <w:rPr>
          <w:rFonts w:ascii="Calibri" w:hAnsi="Calibri" w:eastAsia="Calibri" w:cs="Calibri"/>
          <w:b w:val="0"/>
          <w:bCs w:val="0"/>
          <w:i w:val="0"/>
          <w:iCs w:val="0"/>
          <w:caps w:val="0"/>
          <w:smallCaps w:val="0"/>
          <w:noProof w:val="0"/>
          <w:color w:val="000000" w:themeColor="text1" w:themeTint="FF" w:themeShade="FF"/>
          <w:sz w:val="56"/>
          <w:szCs w:val="56"/>
          <w:lang w:val="en-US"/>
        </w:rPr>
        <w:t xml:space="preserve">    </w:t>
      </w: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Pradeep is a deaf and dumb people who needs </w:t>
      </w:r>
      <w:proofErr w:type="gramStart"/>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a</w:t>
      </w:r>
      <w:proofErr w:type="gramEnd"/>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 easy way to communicate with other because he doesn’t want to feel like he is deaf and dumb-eared &amp;</w:t>
      </w:r>
      <w:r w:rsidRPr="03426AE3" w:rsidR="03426AE3">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 xml:space="preserve"> </w:t>
      </w: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wort-deaf</w:t>
      </w:r>
    </w:p>
    <w:p w:rsidR="03426AE3" w:rsidP="03426AE3" w:rsidRDefault="03426AE3" w14:paraId="41D783D5" w14:textId="7E902F20">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03426AE3" w:rsidP="03426AE3" w:rsidRDefault="03426AE3" w14:paraId="491FF52C" w14:textId="59EE3596">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3426AE3" w:rsidP="4D8D9971" w:rsidRDefault="03426AE3" w14:paraId="4BB136B9" w14:textId="0E8495B3">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 xml:space="preserve">SolutionArchitecture:              Functionality:                          </w:t>
      </w:r>
    </w:p>
    <w:p w:rsidR="03426AE3" w:rsidP="03426AE3" w:rsidRDefault="03426AE3" w14:paraId="5B25FA73" w14:textId="2B293306">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Record the voice from normal persons and send to voice recorder convert voice to text (or) sign language  </w:t>
      </w:r>
    </w:p>
    <w:p w:rsidR="03426AE3" w:rsidP="4D8D9971" w:rsidRDefault="03426AE3" w14:paraId="2880BD4D" w14:textId="32B3E7C5">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A network issues areas we provide an offline result</w:t>
      </w:r>
    </w:p>
    <w:p w:rsidR="4D8D9971" w:rsidP="4D8D9971" w:rsidRDefault="4D8D9971" w14:paraId="1227D4E1" w14:textId="4E031519">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p>
    <w:p w:rsidR="03426AE3" w:rsidP="03426AE3" w:rsidRDefault="03426AE3" w14:paraId="16513710" w14:textId="088C8422">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For some deaf &amp; dumb people didn’t understand the </w:t>
      </w: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signlanguage</w:t>
      </w: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 we have for that purpose easy translate available in the app  </w:t>
      </w:r>
    </w:p>
    <w:p w:rsidR="03426AE3" w:rsidP="03426AE3" w:rsidRDefault="03426AE3" w14:paraId="1E91FD04" w14:textId="1103A648">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We can </w:t>
      </w:r>
      <w:proofErr w:type="spellStart"/>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provid</w:t>
      </w:r>
      <w:proofErr w:type="spellEnd"/>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 additional </w:t>
      </w:r>
      <w:proofErr w:type="gramStart"/>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information  in</w:t>
      </w:r>
      <w:proofErr w:type="gramEnd"/>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 an application for easy understanding   </w:t>
      </w:r>
    </w:p>
    <w:p w:rsidR="03426AE3" w:rsidP="03426AE3" w:rsidRDefault="03426AE3" w14:paraId="5CB225B5" w14:textId="72648EDA">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Normal persons also use these application   </w:t>
      </w:r>
    </w:p>
    <w:p w:rsidR="03426AE3" w:rsidP="03426AE3" w:rsidRDefault="03426AE3" w14:paraId="5012A164" w14:textId="48D78862">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3426AE3" w:rsidP="03426AE3" w:rsidRDefault="03426AE3" w14:paraId="165FAFEA" w14:textId="59EE3596">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3426AE3" w:rsidP="03426AE3" w:rsidRDefault="03426AE3" w14:paraId="5F124BBF" w14:textId="2CBB8C78">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D8D9971" w:rsidP="4D8D9971" w:rsidRDefault="4D8D9971" w14:paraId="333C4D79" w14:textId="4823D28F">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4D8D9971" w:rsidP="4D8D9971" w:rsidRDefault="4D8D9971" w14:paraId="7BB950A5" w14:textId="7D1B1BB4">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Reliablity:</w:t>
      </w:r>
    </w:p>
    <w:p w:rsidR="03426AE3" w:rsidP="4D8D9971" w:rsidRDefault="03426AE3" w14:paraId="7FF09823" w14:textId="302619A7">
      <w:pPr>
        <w:pStyle w:val="ListParagraph"/>
        <w:numPr>
          <w:ilvl w:val="0"/>
          <w:numId w:val="28"/>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From using this app deaf &amp; dumb people easy communicate with normal persons </w:t>
      </w:r>
    </w:p>
    <w:p w:rsidR="4D8D9971" w:rsidP="4D8D9971" w:rsidRDefault="4D8D9971" w14:paraId="5B6C01F3" w14:textId="51AAFC4C">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p>
    <w:p w:rsidR="03426AE3" w:rsidP="03426AE3" w:rsidRDefault="03426AE3" w14:paraId="1EC7D5B5" w14:textId="3BD0245E">
      <w:pPr>
        <w:pStyle w:val="ListParagraph"/>
        <w:numPr>
          <w:ilvl w:val="0"/>
          <w:numId w:val="28"/>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deaf &amp; dumb people cannot access the  internet in all time so we provide an offline result </w:t>
      </w:r>
    </w:p>
    <w:p w:rsidR="03426AE3" w:rsidP="4D8D9971" w:rsidRDefault="03426AE3" w14:paraId="6B61C450" w14:textId="52444D9A">
      <w:pPr>
        <w:pStyle w:val="ListParagraph"/>
        <w:numPr>
          <w:ilvl w:val="0"/>
          <w:numId w:val="28"/>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Additional information also available in this application  </w:t>
      </w:r>
    </w:p>
    <w:p w:rsidR="4D8D9971" w:rsidP="4D8D9971" w:rsidRDefault="4D8D9971" w14:paraId="6EBE13FC" w14:textId="4B8F8500">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p>
    <w:p w:rsidR="03426AE3" w:rsidP="4D8D9971" w:rsidRDefault="03426AE3" w14:paraId="4FD17B79" w14:textId="3173E126">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Usability:</w:t>
      </w:r>
    </w:p>
    <w:p w:rsidR="03426AE3" w:rsidP="03426AE3" w:rsidRDefault="03426AE3" w14:paraId="2D323000" w14:textId="4C870744">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Easy understanding </w:t>
      </w:r>
    </w:p>
    <w:p w:rsidR="03426AE3" w:rsidP="03426AE3" w:rsidRDefault="03426AE3" w14:paraId="7850165F" w14:textId="414A1993">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Normal persons can easily communicate </w:t>
      </w:r>
      <w:proofErr w:type="spellStart"/>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eith</w:t>
      </w:r>
      <w:proofErr w:type="spellEnd"/>
      <w:r w:rsidRPr="03426AE3" w:rsidR="03426AE3">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 deaf &amp; dumb people </w:t>
      </w:r>
    </w:p>
    <w:p w:rsidR="03426AE3" w:rsidP="4D8D9971" w:rsidRDefault="03426AE3" w14:paraId="55FE0C60" w14:textId="334C3BCB">
      <w:pPr>
        <w:pStyle w:val="ListParagraph"/>
        <w:numPr>
          <w:ilvl w:val="0"/>
          <w:numId w:val="2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 xml:space="preserve">Deaf &amp; dumb people can gather all information about the society </w:t>
      </w:r>
    </w:p>
    <w:p w:rsidR="4D8D9971" w:rsidP="4D8D9971" w:rsidRDefault="4D8D9971" w14:paraId="04A07599" w14:textId="69FAA25A">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p>
    <w:p w:rsidR="4D8D9971" w:rsidP="4D8D9971" w:rsidRDefault="4D8D9971" w14:paraId="26E0D86E" w14:textId="741C33ED">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4D8D9971" w:rsidP="4D8D9971" w:rsidRDefault="4D8D9971" w14:paraId="5B4C5BCB" w14:textId="056F97C9">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p>
    <w:p w:rsidR="4D8D9971" w:rsidP="4D8D9971" w:rsidRDefault="4D8D9971" w14:paraId="2E9303E2" w14:textId="6135B2D7">
      <w:pPr>
        <w:pStyle w:val="Normal"/>
        <w:spacing w:after="160" w:line="25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US"/>
        </w:rPr>
        <w:t>Design:</w:t>
      </w:r>
    </w:p>
    <w:p w:rsidR="4D8D9971" w:rsidP="4D8D9971" w:rsidRDefault="4D8D9971" w14:paraId="27931C1C" w14:textId="082F4886">
      <w:pPr>
        <w:pStyle w:val="Normal"/>
        <w:spacing w:after="160" w:line="259"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pP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en-US"/>
        </w:rPr>
        <w:t xml:space="preserve">    </w:t>
      </w: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Real time communication-problem solution         </w:t>
      </w: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architecure</w:t>
      </w:r>
      <w:r w:rsidRPr="4D8D9971" w:rsidR="4D8D9971">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 </w:t>
      </w:r>
    </w:p>
    <w:p w:rsidR="4D8D9971" w:rsidP="4D8D9971" w:rsidRDefault="4D8D9971" w14:paraId="59955F5F" w14:textId="5C5DCE9D">
      <w:pPr>
        <w:pStyle w:val="Normal"/>
        <w:spacing w:after="160" w:line="259" w:lineRule="auto"/>
        <w:ind w:left="0"/>
        <w:jc w:val="both"/>
      </w:pPr>
      <w:r w:rsidR="4D8D9971">
        <w:rPr>
          <w:b w:val="0"/>
          <w:bCs w:val="0"/>
        </w:rPr>
        <w:t xml:space="preserve">                                     </w:t>
      </w:r>
      <w:r>
        <w:drawing>
          <wp:inline wp14:editId="5F2CF9F7" wp14:anchorId="31A16B14">
            <wp:extent cx="3705225" cy="4572000"/>
            <wp:effectExtent l="0" t="0" r="0" b="0"/>
            <wp:docPr id="1987651023" name="" title=""/>
            <wp:cNvGraphicFramePr>
              <a:graphicFrameLocks noChangeAspect="1"/>
            </wp:cNvGraphicFramePr>
            <a:graphic>
              <a:graphicData uri="http://schemas.openxmlformats.org/drawingml/2006/picture">
                <pic:pic>
                  <pic:nvPicPr>
                    <pic:cNvPr id="0" name=""/>
                    <pic:cNvPicPr/>
                  </pic:nvPicPr>
                  <pic:blipFill>
                    <a:blip r:embed="R43363cd57be34443">
                      <a:extLst>
                        <a:ext xmlns:a="http://schemas.openxmlformats.org/drawingml/2006/main" uri="{28A0092B-C50C-407E-A947-70E740481C1C}">
                          <a14:useLocalDpi val="0"/>
                        </a:ext>
                      </a:extLst>
                    </a:blip>
                    <a:stretch>
                      <a:fillRect/>
                    </a:stretch>
                  </pic:blipFill>
                  <pic:spPr>
                    <a:xfrm>
                      <a:off x="0" y="0"/>
                      <a:ext cx="3705225"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8d95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8137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cc4d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507f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43d6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8f7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2b18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6bec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a2c0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f55d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15d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786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c49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8e0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b08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d41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4bf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061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acf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54a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1fb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5ca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e59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608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abb4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e75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e2d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207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e52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9595E9"/>
    <w:rsid w:val="03426AE3"/>
    <w:rsid w:val="219595E9"/>
    <w:rsid w:val="4D8D9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95E9"/>
  <w15:chartTrackingRefBased/>
  <w15:docId w15:val="{BE751368-C49B-49E7-B8CE-50F668DA0B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968224e5e664e6a" /><Relationship Type="http://schemas.openxmlformats.org/officeDocument/2006/relationships/image" Target="/media/image.png" Id="R43363cd57be344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2022-10-02T08:21:11.8871229Z</dcterms:created>
  <dcterms:modified xsi:type="dcterms:W3CDTF">2022-10-03T07:42:07.1307226Z</dcterms:modified>
  <dc:creator>ranjith kumar</dc:creator>
  <lastModifiedBy>ranjith kumar</lastModifiedBy>
</coreProperties>
</file>