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360"/>
        <w:ind w:right="0" w:left="360" w:hanging="36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p>
    <w:p>
      <w:pPr>
        <w:spacing w:before="0" w:after="200" w:line="360"/>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3"/>
        </w:numPr>
        <w:tabs>
          <w:tab w:val="left" w:pos="426" w:leader="none"/>
        </w:tabs>
        <w:spacing w:before="0" w:after="20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CASES</w:t>
      </w: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test case has components that describe input, action and an expected response, in order to determine if a feature of an application is working correctly. A test case is a set of instructions on “HOW” to validate a particular test objective/target, which when followed will tell us if the expected behavior of the system is satisfied or not.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Characteristics of a good test case:</w:t>
      </w:r>
    </w:p>
    <w:p>
      <w:pPr>
        <w:numPr>
          <w:ilvl w:val="0"/>
          <w:numId w:val="5"/>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Accurate: Exacts the purpose.</w:t>
      </w:r>
    </w:p>
    <w:p>
      <w:pPr>
        <w:numPr>
          <w:ilvl w:val="0"/>
          <w:numId w:val="5"/>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Economical: No unnecessary steps or words.</w:t>
      </w:r>
    </w:p>
    <w:p>
      <w:pPr>
        <w:numPr>
          <w:ilvl w:val="0"/>
          <w:numId w:val="5"/>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Traceable: Capable of being traced to requirements.</w:t>
      </w:r>
    </w:p>
    <w:p>
      <w:pPr>
        <w:numPr>
          <w:ilvl w:val="0"/>
          <w:numId w:val="5"/>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Repeatable: Can be used to perform the test over and over.</w:t>
      </w:r>
    </w:p>
    <w:p>
      <w:pPr>
        <w:numPr>
          <w:ilvl w:val="0"/>
          <w:numId w:val="5"/>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Reusable: Can be reused if necessary</w:t>
      </w:r>
    </w:p>
    <w:tbl>
      <w:tblPr/>
      <w:tblGrid>
        <w:gridCol w:w="826"/>
        <w:gridCol w:w="2066"/>
        <w:gridCol w:w="1883"/>
        <w:gridCol w:w="1546"/>
        <w:gridCol w:w="1404"/>
        <w:gridCol w:w="1291"/>
      </w:tblGrid>
      <w:tr>
        <w:trPr>
          <w:trHeight w:val="1" w:hRule="atLeast"/>
          <w:jc w:val="left"/>
        </w:trPr>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S.NO</w:t>
            </w:r>
          </w:p>
        </w:tc>
        <w:tc>
          <w:tcPr>
            <w:tcW w:w="2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FUNCTION</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1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w:t>
            </w:r>
          </w:p>
        </w:tc>
        <w:tc>
          <w:tcPr>
            <w:tcW w:w="1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STATUS</w:t>
            </w:r>
          </w:p>
        </w:tc>
      </w:tr>
      <w:tr>
        <w:trPr>
          <w:trHeight w:val="1" w:hRule="atLeast"/>
          <w:jc w:val="left"/>
        </w:trPr>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Framework construction</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Generate the GUI for admin and user</w:t>
            </w:r>
          </w:p>
        </w:tc>
        <w:tc>
          <w:tcPr>
            <w:tcW w:w="1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Individual page for admin and user</w:t>
            </w:r>
          </w:p>
        </w:tc>
        <w:tc>
          <w:tcPr>
            <w:tcW w:w="1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Individual page for admin and user</w:t>
            </w:r>
          </w:p>
        </w:tc>
        <w:tc>
          <w:tcPr>
            <w:tcW w:w="1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w:t>
            </w:r>
          </w:p>
        </w:tc>
      </w:tr>
      <w:tr>
        <w:trPr>
          <w:trHeight w:val="1" w:hRule="atLeast"/>
          <w:jc w:val="left"/>
        </w:trPr>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Read the comments</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Comments Analysis</w:t>
            </w:r>
          </w:p>
        </w:tc>
        <w:tc>
          <w:tcPr>
            <w:tcW w:w="1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Comments in text format</w:t>
            </w:r>
          </w:p>
        </w:tc>
        <w:tc>
          <w:tcPr>
            <w:tcW w:w="1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Comments in text format</w:t>
            </w:r>
          </w:p>
        </w:tc>
        <w:tc>
          <w:tcPr>
            <w:tcW w:w="1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w:t>
            </w:r>
          </w:p>
        </w:tc>
      </w:tr>
      <w:tr>
        <w:trPr>
          <w:trHeight w:val="1" w:hRule="atLeast"/>
          <w:jc w:val="left"/>
        </w:trPr>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Classification</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Classify the Datasets</w:t>
            </w:r>
          </w:p>
        </w:tc>
        <w:tc>
          <w:tcPr>
            <w:tcW w:w="1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Finger Gestures</w:t>
            </w:r>
          </w:p>
        </w:tc>
        <w:tc>
          <w:tcPr>
            <w:tcW w:w="1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Finger Gestures</w:t>
            </w:r>
          </w:p>
        </w:tc>
        <w:tc>
          <w:tcPr>
            <w:tcW w:w="1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w:t>
            </w:r>
          </w:p>
        </w:tc>
      </w:tr>
      <w:tr>
        <w:trPr>
          <w:trHeight w:val="1" w:hRule="atLeast"/>
          <w:jc w:val="left"/>
        </w:trPr>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Rules implementation</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Block the comments and friends</w:t>
            </w:r>
          </w:p>
        </w:tc>
        <w:tc>
          <w:tcPr>
            <w:tcW w:w="1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Block the users</w:t>
            </w:r>
          </w:p>
        </w:tc>
        <w:tc>
          <w:tcPr>
            <w:tcW w:w="1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Block the users</w:t>
            </w:r>
          </w:p>
        </w:tc>
        <w:tc>
          <w:tcPr>
            <w:tcW w:w="1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w:t>
            </w:r>
          </w:p>
        </w:tc>
      </w:tr>
    </w:tbl>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26"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8"/>
        </w:numPr>
        <w:tabs>
          <w:tab w:val="left" w:pos="426" w:leader="none"/>
        </w:tabs>
        <w:spacing w:before="0" w:after="20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ACCEPTANCE TESTING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Acceptance testing can be defined in many ways, but a simple definition is the succeeds when the software functions in a manner that can be reasonable expected by the customer.  After the acceptance test has been conducted, one of the two possible conditions exists. This is to fine whether the inputs are accepted by the database or other validations. For example accept only numbers in the numeric field, date format data in the date field. Also the null check for the not null fields. If any error occurs then show the error messages. The function of performance characteristics to specification and is accepted. A deviation from specification is uncovered and a deficiency list is created. </w:t>
      </w:r>
      <w:r>
        <w:rPr>
          <w:rFonts w:ascii="Times New Roman" w:hAnsi="Times New Roman" w:cs="Times New Roman" w:eastAsia="Times New Roman"/>
          <w:color w:val="auto"/>
          <w:spacing w:val="0"/>
          <w:position w:val="0"/>
          <w:sz w:val="24"/>
          <w:shd w:fill="auto" w:val="clear"/>
        </w:rPr>
        <w:t xml:space="preserve">User Acceptance Testing is a critical phase of any project and requires significant participation by the end user. It also ensures that the system meets the 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